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777D" w14:textId="61E903E6" w:rsidR="00506C26" w:rsidRPr="00C95DB7" w:rsidRDefault="001F35A4" w:rsidP="007B2681">
      <w:pPr>
        <w:keepNext/>
        <w:keepLines/>
        <w:spacing w:after="34"/>
        <w:jc w:val="both"/>
        <w:outlineLvl w:val="0"/>
        <w:rPr>
          <w:rFonts w:cs="Calibri"/>
          <w:b/>
          <w:color w:val="000000" w:themeColor="text1"/>
          <w:sz w:val="24"/>
          <w:szCs w:val="24"/>
          <w:lang w:eastAsia="en-GB"/>
        </w:rPr>
      </w:pPr>
      <w:r w:rsidRPr="00C95DB7">
        <w:rPr>
          <w:rFonts w:cs="Calibri"/>
          <w:b/>
          <w:color w:val="000000" w:themeColor="text1"/>
          <w:sz w:val="24"/>
          <w:szCs w:val="24"/>
          <w:lang w:eastAsia="en-GB"/>
        </w:rPr>
        <w:t xml:space="preserve">This </w:t>
      </w:r>
      <w:r w:rsidR="00C66571">
        <w:rPr>
          <w:rFonts w:cs="Calibri"/>
          <w:b/>
          <w:color w:val="000000" w:themeColor="text1"/>
          <w:sz w:val="24"/>
          <w:szCs w:val="24"/>
          <w:lang w:eastAsia="en-GB"/>
        </w:rPr>
        <w:t>document</w:t>
      </w:r>
      <w:r w:rsidRPr="00C95DB7">
        <w:rPr>
          <w:rFonts w:cs="Calibri"/>
          <w:b/>
          <w:color w:val="000000" w:themeColor="text1"/>
          <w:sz w:val="24"/>
          <w:szCs w:val="24"/>
          <w:lang w:eastAsia="en-GB"/>
        </w:rPr>
        <w:t xml:space="preserve"> details a purchase and sale agreement </w:t>
      </w:r>
      <w:r w:rsidR="00C66571">
        <w:rPr>
          <w:rFonts w:cs="Calibri"/>
          <w:b/>
          <w:color w:val="000000" w:themeColor="text1"/>
          <w:sz w:val="24"/>
          <w:szCs w:val="24"/>
          <w:lang w:eastAsia="en-GB"/>
        </w:rPr>
        <w:t>(</w:t>
      </w:r>
      <w:r w:rsidR="0053293E">
        <w:rPr>
          <w:rFonts w:cs="Calibri"/>
          <w:b/>
          <w:color w:val="000000" w:themeColor="text1"/>
          <w:sz w:val="24"/>
          <w:szCs w:val="24"/>
          <w:lang w:eastAsia="en-GB"/>
        </w:rPr>
        <w:t>“Purcha</w:t>
      </w:r>
      <w:r w:rsidR="00636A63">
        <w:rPr>
          <w:rFonts w:cs="Calibri"/>
          <w:b/>
          <w:color w:val="000000" w:themeColor="text1"/>
          <w:sz w:val="24"/>
          <w:szCs w:val="24"/>
          <w:lang w:eastAsia="en-GB"/>
        </w:rPr>
        <w:t>s</w:t>
      </w:r>
      <w:r w:rsidR="0053293E">
        <w:rPr>
          <w:rFonts w:cs="Calibri"/>
          <w:b/>
          <w:color w:val="000000" w:themeColor="text1"/>
          <w:sz w:val="24"/>
          <w:szCs w:val="24"/>
          <w:lang w:eastAsia="en-GB"/>
        </w:rPr>
        <w:t xml:space="preserve">e Order’ or </w:t>
      </w:r>
      <w:r w:rsidR="00C66571">
        <w:rPr>
          <w:rFonts w:cs="Calibri"/>
          <w:b/>
          <w:color w:val="000000" w:themeColor="text1"/>
          <w:sz w:val="24"/>
          <w:szCs w:val="24"/>
          <w:lang w:eastAsia="en-GB"/>
        </w:rPr>
        <w:t xml:space="preserve">“PO”) </w:t>
      </w:r>
      <w:r w:rsidRPr="00C95DB7">
        <w:rPr>
          <w:rFonts w:cs="Calibri"/>
          <w:b/>
          <w:color w:val="000000" w:themeColor="text1"/>
          <w:sz w:val="24"/>
          <w:szCs w:val="24"/>
          <w:lang w:eastAsia="en-GB"/>
        </w:rPr>
        <w:t xml:space="preserve">between </w:t>
      </w:r>
      <w:r w:rsidRPr="00C95DB7">
        <w:rPr>
          <w:rFonts w:cs="Calibri"/>
          <w:b/>
          <w:color w:val="000000" w:themeColor="text1"/>
          <w:sz w:val="24"/>
          <w:szCs w:val="24"/>
          <w:u w:val="single"/>
          <w:lang w:eastAsia="en-GB"/>
        </w:rPr>
        <w:t>TROES Corp.</w:t>
      </w:r>
      <w:r w:rsidRPr="00C66571">
        <w:rPr>
          <w:rFonts w:cs="Calibri"/>
          <w:b/>
          <w:color w:val="000000" w:themeColor="text1"/>
          <w:sz w:val="24"/>
          <w:szCs w:val="24"/>
          <w:lang w:eastAsia="en-GB"/>
        </w:rPr>
        <w:t xml:space="preserve"> </w:t>
      </w:r>
      <w:r w:rsidRPr="00C95DB7">
        <w:rPr>
          <w:rFonts w:cs="Calibri"/>
          <w:b/>
          <w:color w:val="000000" w:themeColor="text1"/>
          <w:sz w:val="24"/>
          <w:szCs w:val="24"/>
          <w:lang w:eastAsia="en-GB"/>
        </w:rPr>
        <w:t>(“Supplier”) and</w:t>
      </w:r>
      <w:r w:rsidR="008F1338" w:rsidRPr="00C95DB7">
        <w:rPr>
          <w:rFonts w:cs="Calibri"/>
          <w:b/>
          <w:color w:val="000000" w:themeColor="text1"/>
          <w:sz w:val="24"/>
          <w:szCs w:val="24"/>
          <w:lang w:eastAsia="en-GB"/>
        </w:rPr>
        <w:t xml:space="preserve"> </w:t>
      </w:r>
      <w:r w:rsidR="009E2264">
        <w:rPr>
          <w:rFonts w:cs="Calibri"/>
          <w:b/>
          <w:color w:val="000000" w:themeColor="text1"/>
          <w:sz w:val="24"/>
          <w:szCs w:val="24"/>
          <w:u w:val="single"/>
          <w:lang w:eastAsia="en-GB"/>
        </w:rPr>
        <w:t>___________</w:t>
      </w:r>
      <w:r w:rsidRPr="00C95DB7">
        <w:rPr>
          <w:rFonts w:cs="Calibri"/>
          <w:b/>
          <w:color w:val="000000" w:themeColor="text1"/>
          <w:sz w:val="24"/>
          <w:szCs w:val="24"/>
          <w:lang w:eastAsia="en-GB"/>
        </w:rPr>
        <w:t xml:space="preserve"> </w:t>
      </w:r>
      <w:r w:rsidR="00961AE5" w:rsidRPr="00C95DB7">
        <w:rPr>
          <w:rFonts w:cs="Calibri"/>
          <w:b/>
          <w:color w:val="000000" w:themeColor="text1"/>
          <w:sz w:val="24"/>
          <w:szCs w:val="24"/>
          <w:lang w:eastAsia="en-GB"/>
        </w:rPr>
        <w:t>(“Buyer”)</w:t>
      </w:r>
      <w:r w:rsidR="007E447D">
        <w:rPr>
          <w:rFonts w:cs="Calibri"/>
          <w:b/>
          <w:color w:val="000000" w:themeColor="text1"/>
          <w:sz w:val="24"/>
          <w:szCs w:val="24"/>
          <w:lang w:eastAsia="en-GB"/>
        </w:rPr>
        <w:t xml:space="preserve"> </w:t>
      </w:r>
    </w:p>
    <w:p w14:paraId="5B783C27" w14:textId="1F669D8C" w:rsidR="008E77A3" w:rsidRPr="00C95DB7" w:rsidRDefault="00C500C3" w:rsidP="00953CF8">
      <w:pPr>
        <w:pStyle w:val="Heading1"/>
        <w:rPr>
          <w:rFonts w:ascii="Calibri" w:hAnsi="Calibri" w:cs="Calibri"/>
          <w:b/>
          <w:bCs/>
          <w:color w:val="000000" w:themeColor="text1"/>
          <w:sz w:val="24"/>
          <w:szCs w:val="24"/>
        </w:rPr>
      </w:pPr>
      <w:r w:rsidRPr="00C95DB7">
        <w:rPr>
          <w:rFonts w:ascii="Calibri" w:hAnsi="Calibri" w:cs="Calibri"/>
          <w:b/>
          <w:bCs/>
          <w:color w:val="000000" w:themeColor="text1"/>
          <w:sz w:val="24"/>
          <w:szCs w:val="24"/>
        </w:rPr>
        <w:t>ACKNOWLEDGEMENT</w:t>
      </w:r>
    </w:p>
    <w:p w14:paraId="652E7D5E" w14:textId="06351CAF" w:rsidR="005E16BB" w:rsidRPr="007B2681" w:rsidRDefault="00D3730A" w:rsidP="007B2681">
      <w:pPr>
        <w:pStyle w:val="ListParagraph"/>
        <w:numPr>
          <w:ilvl w:val="1"/>
          <w:numId w:val="9"/>
        </w:numPr>
        <w:ind w:left="709"/>
        <w:rPr>
          <w:rFonts w:cs="Calibri"/>
          <w:color w:val="000000" w:themeColor="text1"/>
          <w:sz w:val="24"/>
        </w:rPr>
      </w:pPr>
      <w:r>
        <w:rPr>
          <w:rFonts w:ascii="Calibri" w:hAnsi="Calibri" w:cs="Calibri"/>
          <w:color w:val="000000" w:themeColor="text1"/>
          <w:sz w:val="24"/>
        </w:rPr>
        <w:t>T</w:t>
      </w:r>
      <w:r w:rsidR="00C500C3" w:rsidRPr="00C95DB7">
        <w:rPr>
          <w:rFonts w:ascii="Calibri" w:hAnsi="Calibri" w:cs="Calibri"/>
          <w:color w:val="000000" w:themeColor="text1"/>
          <w:sz w:val="24"/>
        </w:rPr>
        <w:t>h</w:t>
      </w:r>
      <w:r>
        <w:rPr>
          <w:rFonts w:ascii="Calibri" w:hAnsi="Calibri" w:cs="Calibri"/>
          <w:color w:val="000000" w:themeColor="text1"/>
          <w:sz w:val="24"/>
        </w:rPr>
        <w:t>is</w:t>
      </w:r>
      <w:r w:rsidR="00C500C3" w:rsidRPr="00C95DB7">
        <w:rPr>
          <w:rFonts w:ascii="Calibri" w:hAnsi="Calibri" w:cs="Calibri"/>
          <w:color w:val="000000" w:themeColor="text1"/>
          <w:sz w:val="24"/>
        </w:rPr>
        <w:t xml:space="preserve"> PO shall become a binding contract subject to these terms and conditions when accepted by </w:t>
      </w:r>
      <w:r>
        <w:rPr>
          <w:rFonts w:ascii="Calibri" w:hAnsi="Calibri" w:cs="Calibri"/>
          <w:color w:val="000000" w:themeColor="text1"/>
          <w:sz w:val="24"/>
        </w:rPr>
        <w:t xml:space="preserve">both </w:t>
      </w:r>
      <w:r w:rsidR="00C500C3" w:rsidRPr="00C95DB7">
        <w:rPr>
          <w:rFonts w:ascii="Calibri" w:hAnsi="Calibri" w:cs="Calibri"/>
          <w:color w:val="000000" w:themeColor="text1"/>
          <w:sz w:val="24"/>
        </w:rPr>
        <w:t xml:space="preserve">the Supplier </w:t>
      </w:r>
      <w:r>
        <w:rPr>
          <w:rFonts w:ascii="Calibri" w:hAnsi="Calibri" w:cs="Calibri"/>
          <w:color w:val="000000" w:themeColor="text1"/>
          <w:sz w:val="24"/>
        </w:rPr>
        <w:t>and Buyer.</w:t>
      </w:r>
    </w:p>
    <w:p w14:paraId="14BD2D39" w14:textId="77777777" w:rsidR="00057D4F" w:rsidRPr="00C95DB7" w:rsidRDefault="00C500C3" w:rsidP="00057D4F">
      <w:pPr>
        <w:pStyle w:val="Heading1"/>
        <w:rPr>
          <w:rFonts w:ascii="Calibri" w:hAnsi="Calibri" w:cs="Calibri"/>
          <w:b/>
          <w:bCs/>
          <w:color w:val="000000" w:themeColor="text1"/>
          <w:sz w:val="24"/>
          <w:szCs w:val="24"/>
        </w:rPr>
      </w:pPr>
      <w:r w:rsidRPr="00C95DB7">
        <w:rPr>
          <w:rFonts w:ascii="Calibri" w:hAnsi="Calibri" w:cs="Calibri"/>
          <w:b/>
          <w:bCs/>
          <w:color w:val="000000" w:themeColor="text1"/>
          <w:sz w:val="24"/>
          <w:szCs w:val="24"/>
        </w:rPr>
        <w:t>SUPPLY OF GOODS AND/OR SERVICES</w:t>
      </w:r>
    </w:p>
    <w:p w14:paraId="1DC87D6D" w14:textId="3BFF71DD" w:rsidR="002B30FA" w:rsidRPr="00C95DB7" w:rsidRDefault="00C500C3" w:rsidP="002051B7">
      <w:pPr>
        <w:pStyle w:val="ListParagraph"/>
        <w:numPr>
          <w:ilvl w:val="1"/>
          <w:numId w:val="11"/>
        </w:numPr>
        <w:ind w:left="709" w:hanging="709"/>
        <w:rPr>
          <w:rFonts w:ascii="Calibri" w:hAnsi="Calibri" w:cs="Calibri"/>
          <w:color w:val="000000" w:themeColor="text1"/>
          <w:sz w:val="24"/>
        </w:rPr>
      </w:pPr>
      <w:r w:rsidRPr="00C95DB7">
        <w:rPr>
          <w:rFonts w:ascii="Calibri" w:hAnsi="Calibri" w:cs="Calibri"/>
          <w:color w:val="000000" w:themeColor="text1"/>
          <w:sz w:val="24"/>
        </w:rPr>
        <w:t xml:space="preserve">In consideration of payment of the Price by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the Supplier shall supply to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the Goods and/or perform the Services in accordance with the PO (which includes these PO Terms and Conditions).</w:t>
      </w:r>
    </w:p>
    <w:p w14:paraId="09AF9FDC" w14:textId="77777777" w:rsidR="00057D4F" w:rsidRPr="00C95DB7" w:rsidRDefault="00C500C3" w:rsidP="002051B7">
      <w:pPr>
        <w:pStyle w:val="ListParagraph"/>
        <w:numPr>
          <w:ilvl w:val="1"/>
          <w:numId w:val="11"/>
        </w:numPr>
        <w:ind w:left="709" w:hanging="709"/>
        <w:rPr>
          <w:rFonts w:ascii="Calibri" w:hAnsi="Calibri" w:cs="Calibri"/>
          <w:color w:val="000000" w:themeColor="text1"/>
          <w:sz w:val="24"/>
        </w:rPr>
      </w:pPr>
      <w:r w:rsidRPr="00C95DB7">
        <w:rPr>
          <w:rFonts w:ascii="Calibri" w:hAnsi="Calibri" w:cs="Calibri"/>
          <w:color w:val="000000" w:themeColor="text1"/>
          <w:sz w:val="24"/>
        </w:rPr>
        <w:t>The Supplier shall, in supplying the Goods or performing the Services:</w:t>
      </w:r>
    </w:p>
    <w:p w14:paraId="4C1B6242" w14:textId="301972B1" w:rsidR="002B30FA" w:rsidRPr="00C95DB7" w:rsidRDefault="00C500C3" w:rsidP="002051B7">
      <w:pPr>
        <w:pStyle w:val="ListParagraph"/>
        <w:numPr>
          <w:ilvl w:val="2"/>
          <w:numId w:val="11"/>
        </w:numPr>
        <w:ind w:left="1560" w:hanging="851"/>
        <w:rPr>
          <w:rFonts w:ascii="Calibri" w:hAnsi="Calibri" w:cs="Calibri"/>
          <w:color w:val="000000" w:themeColor="text1"/>
          <w:sz w:val="24"/>
        </w:rPr>
      </w:pPr>
      <w:r w:rsidRPr="00C95DB7">
        <w:rPr>
          <w:rFonts w:ascii="Calibri" w:hAnsi="Calibri" w:cs="Calibri"/>
          <w:color w:val="000000" w:themeColor="text1"/>
          <w:sz w:val="24"/>
        </w:rPr>
        <w:t xml:space="preserve">not interfere with the activities of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or the activities of any other person at the Delivery Address;</w:t>
      </w:r>
    </w:p>
    <w:p w14:paraId="5B02B60C" w14:textId="77777777" w:rsidR="002B30FA" w:rsidRPr="00C95DB7" w:rsidRDefault="00C500C3" w:rsidP="002051B7">
      <w:pPr>
        <w:pStyle w:val="ListParagraph"/>
        <w:numPr>
          <w:ilvl w:val="2"/>
          <w:numId w:val="11"/>
        </w:numPr>
        <w:ind w:left="1560" w:hanging="851"/>
        <w:rPr>
          <w:rFonts w:ascii="Calibri" w:hAnsi="Calibri" w:cs="Calibri"/>
          <w:color w:val="000000" w:themeColor="text1"/>
          <w:sz w:val="24"/>
        </w:rPr>
      </w:pPr>
      <w:r w:rsidRPr="00C95DB7">
        <w:rPr>
          <w:rFonts w:ascii="Calibri" w:hAnsi="Calibri" w:cs="Calibri"/>
          <w:color w:val="000000" w:themeColor="text1"/>
          <w:sz w:val="24"/>
        </w:rPr>
        <w:t xml:space="preserve">be aware of and comply with and ensure that the employees, </w:t>
      </w:r>
      <w:proofErr w:type="gramStart"/>
      <w:r w:rsidRPr="00C95DB7">
        <w:rPr>
          <w:rFonts w:ascii="Calibri" w:hAnsi="Calibri" w:cs="Calibri"/>
          <w:color w:val="000000" w:themeColor="text1"/>
          <w:sz w:val="24"/>
        </w:rPr>
        <w:t>representatives</w:t>
      </w:r>
      <w:proofErr w:type="gramEnd"/>
      <w:r w:rsidRPr="00C95DB7">
        <w:rPr>
          <w:rFonts w:ascii="Calibri" w:hAnsi="Calibri" w:cs="Calibri"/>
          <w:color w:val="000000" w:themeColor="text1"/>
          <w:sz w:val="24"/>
        </w:rPr>
        <w:t xml:space="preserve"> and agents of the Supplier are aware of and shall comply with:</w:t>
      </w:r>
    </w:p>
    <w:p w14:paraId="2180BC3C" w14:textId="77777777" w:rsidR="002B30FA" w:rsidRPr="00C95DB7" w:rsidRDefault="00C500C3" w:rsidP="007B2681">
      <w:pPr>
        <w:pStyle w:val="ListParagraph"/>
        <w:numPr>
          <w:ilvl w:val="0"/>
          <w:numId w:val="0"/>
        </w:numPr>
        <w:ind w:left="1928"/>
        <w:rPr>
          <w:rFonts w:ascii="Calibri" w:hAnsi="Calibri" w:cs="Calibri"/>
          <w:color w:val="000000" w:themeColor="text1"/>
          <w:sz w:val="24"/>
        </w:rPr>
      </w:pPr>
      <w:r w:rsidRPr="00C95DB7">
        <w:rPr>
          <w:rFonts w:ascii="Calibri" w:hAnsi="Calibri" w:cs="Calibri"/>
          <w:color w:val="000000" w:themeColor="text1"/>
          <w:sz w:val="24"/>
        </w:rPr>
        <w:t xml:space="preserve">all applicable Laws; </w:t>
      </w:r>
    </w:p>
    <w:p w14:paraId="29CF6A55" w14:textId="6FF444AA" w:rsidR="000C7927" w:rsidRPr="00C95DB7" w:rsidRDefault="00C500C3" w:rsidP="007B2681">
      <w:pPr>
        <w:pStyle w:val="ListParagraph"/>
        <w:numPr>
          <w:ilvl w:val="0"/>
          <w:numId w:val="0"/>
        </w:numPr>
        <w:ind w:left="1928"/>
        <w:rPr>
          <w:rFonts w:ascii="Calibri" w:hAnsi="Calibri" w:cs="Calibri"/>
          <w:color w:val="000000" w:themeColor="text1"/>
          <w:sz w:val="24"/>
        </w:rPr>
      </w:pPr>
      <w:r w:rsidRPr="00C95DB7">
        <w:rPr>
          <w:rFonts w:ascii="Calibri" w:hAnsi="Calibri" w:cs="Calibri"/>
          <w:color w:val="000000" w:themeColor="text1"/>
          <w:sz w:val="24"/>
        </w:rPr>
        <w:t xml:space="preserve">all Site standards and procedures, to the extent that they are applicable to the supply of </w:t>
      </w:r>
      <w:r w:rsidR="000C7927" w:rsidRPr="00C95DB7">
        <w:rPr>
          <w:rFonts w:ascii="Calibri" w:hAnsi="Calibri" w:cs="Calibri"/>
          <w:color w:val="000000" w:themeColor="text1"/>
          <w:sz w:val="24"/>
        </w:rPr>
        <w:t>the</w:t>
      </w:r>
      <w:r w:rsidRPr="00C95DB7">
        <w:rPr>
          <w:rFonts w:ascii="Calibri" w:hAnsi="Calibri" w:cs="Calibri"/>
          <w:color w:val="000000" w:themeColor="text1"/>
          <w:sz w:val="24"/>
        </w:rPr>
        <w:t xml:space="preserve"> Goods or the performance of the Services by the Supplier; and</w:t>
      </w:r>
    </w:p>
    <w:p w14:paraId="64DEE412" w14:textId="77777777" w:rsidR="000C7927" w:rsidRPr="00C95DB7" w:rsidRDefault="00C500C3" w:rsidP="007B2681">
      <w:pPr>
        <w:pStyle w:val="ListParagraph"/>
        <w:numPr>
          <w:ilvl w:val="0"/>
          <w:numId w:val="0"/>
        </w:numPr>
        <w:ind w:left="1928"/>
        <w:rPr>
          <w:rFonts w:ascii="Calibri" w:hAnsi="Calibri" w:cs="Calibri"/>
          <w:color w:val="000000" w:themeColor="text1"/>
          <w:sz w:val="24"/>
        </w:rPr>
      </w:pPr>
      <w:r w:rsidRPr="00C95DB7">
        <w:rPr>
          <w:rFonts w:ascii="Calibri" w:hAnsi="Calibri" w:cs="Calibri"/>
          <w:color w:val="000000" w:themeColor="text1"/>
          <w:sz w:val="24"/>
        </w:rPr>
        <w:t xml:space="preserve">all lawful directions and orders given by a representative of </w:t>
      </w:r>
      <w:proofErr w:type="gramStart"/>
      <w:r w:rsidR="00961AE5" w:rsidRPr="00C95DB7">
        <w:rPr>
          <w:rFonts w:ascii="Calibri" w:hAnsi="Calibri" w:cs="Calibri"/>
          <w:color w:val="000000" w:themeColor="text1"/>
          <w:sz w:val="24"/>
        </w:rPr>
        <w:t>Buyer</w:t>
      </w:r>
      <w:proofErr w:type="gramEnd"/>
      <w:r w:rsidRPr="00C95DB7">
        <w:rPr>
          <w:rFonts w:ascii="Calibri" w:hAnsi="Calibri" w:cs="Calibri"/>
          <w:color w:val="000000" w:themeColor="text1"/>
          <w:sz w:val="24"/>
        </w:rPr>
        <w:t xml:space="preserve"> or any person authorised by Law to give directions to the Supplier;</w:t>
      </w:r>
    </w:p>
    <w:p w14:paraId="07DA3AA3" w14:textId="77777777" w:rsidR="000C7927" w:rsidRPr="00C95DB7" w:rsidRDefault="00C500C3" w:rsidP="002051B7">
      <w:pPr>
        <w:pStyle w:val="ListParagraph"/>
        <w:numPr>
          <w:ilvl w:val="2"/>
          <w:numId w:val="11"/>
        </w:numPr>
        <w:ind w:left="1560" w:hanging="851"/>
        <w:rPr>
          <w:rFonts w:ascii="Calibri" w:hAnsi="Calibri" w:cs="Calibri"/>
          <w:color w:val="000000" w:themeColor="text1"/>
          <w:sz w:val="24"/>
        </w:rPr>
      </w:pPr>
      <w:r w:rsidRPr="00C95DB7">
        <w:rPr>
          <w:rFonts w:ascii="Calibri" w:hAnsi="Calibri" w:cs="Calibri"/>
          <w:color w:val="000000" w:themeColor="text1"/>
          <w:sz w:val="24"/>
        </w:rPr>
        <w:t xml:space="preserve">ensure that the Supplier's employees, </w:t>
      </w:r>
      <w:proofErr w:type="gramStart"/>
      <w:r w:rsidRPr="00C95DB7">
        <w:rPr>
          <w:rFonts w:ascii="Calibri" w:hAnsi="Calibri" w:cs="Calibri"/>
          <w:color w:val="000000" w:themeColor="text1"/>
          <w:sz w:val="24"/>
        </w:rPr>
        <w:t>representatives</w:t>
      </w:r>
      <w:proofErr w:type="gramEnd"/>
      <w:r w:rsidRPr="00C95DB7">
        <w:rPr>
          <w:rFonts w:ascii="Calibri" w:hAnsi="Calibri" w:cs="Calibri"/>
          <w:color w:val="000000" w:themeColor="text1"/>
          <w:sz w:val="24"/>
        </w:rPr>
        <w:t xml:space="preserve"> and agents entering the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w:t>
      </w:r>
      <w:r w:rsidR="000C7927" w:rsidRPr="00C95DB7">
        <w:rPr>
          <w:rFonts w:ascii="Calibri" w:hAnsi="Calibri" w:cs="Calibri"/>
          <w:color w:val="000000" w:themeColor="text1"/>
          <w:sz w:val="24"/>
        </w:rPr>
        <w:t>p</w:t>
      </w:r>
      <w:r w:rsidRPr="00C95DB7">
        <w:rPr>
          <w:rFonts w:ascii="Calibri" w:hAnsi="Calibri" w:cs="Calibri"/>
          <w:color w:val="000000" w:themeColor="text1"/>
          <w:sz w:val="24"/>
        </w:rPr>
        <w:t>remises perform in a safe manner and are properly qualified for and skilled in the performance of their tasks and are of such character so as not to prejudice:</w:t>
      </w:r>
    </w:p>
    <w:p w14:paraId="5A5676DC" w14:textId="77777777" w:rsidR="00741015" w:rsidRPr="00C95DB7" w:rsidRDefault="00C500C3" w:rsidP="007B2681">
      <w:pPr>
        <w:pStyle w:val="ListParagraph"/>
        <w:numPr>
          <w:ilvl w:val="0"/>
          <w:numId w:val="0"/>
        </w:numPr>
        <w:ind w:left="1560" w:firstLine="283"/>
        <w:rPr>
          <w:rFonts w:ascii="Calibri" w:hAnsi="Calibri" w:cs="Calibri"/>
          <w:color w:val="000000" w:themeColor="text1"/>
          <w:sz w:val="24"/>
        </w:rPr>
      </w:pPr>
      <w:r w:rsidRPr="00C95DB7">
        <w:rPr>
          <w:rFonts w:ascii="Calibri" w:hAnsi="Calibri" w:cs="Calibri"/>
          <w:color w:val="000000" w:themeColor="text1"/>
          <w:sz w:val="24"/>
        </w:rPr>
        <w:t>safe working practices</w:t>
      </w:r>
      <w:r w:rsidR="00741015" w:rsidRPr="00C95DB7">
        <w:rPr>
          <w:rFonts w:ascii="Calibri" w:hAnsi="Calibri" w:cs="Calibri"/>
          <w:color w:val="000000" w:themeColor="text1"/>
          <w:sz w:val="24"/>
        </w:rPr>
        <w:t>;</w:t>
      </w:r>
    </w:p>
    <w:p w14:paraId="49B94D76" w14:textId="77777777" w:rsidR="00741015" w:rsidRPr="00C95DB7" w:rsidRDefault="00C500C3" w:rsidP="007B2681">
      <w:pPr>
        <w:pStyle w:val="ListParagraph"/>
        <w:numPr>
          <w:ilvl w:val="0"/>
          <w:numId w:val="0"/>
        </w:numPr>
        <w:ind w:left="1560" w:firstLine="283"/>
        <w:rPr>
          <w:rFonts w:ascii="Calibri" w:hAnsi="Calibri" w:cs="Calibri"/>
          <w:color w:val="000000" w:themeColor="text1"/>
          <w:sz w:val="24"/>
        </w:rPr>
      </w:pPr>
      <w:r w:rsidRPr="00C95DB7">
        <w:rPr>
          <w:rFonts w:ascii="Calibri" w:hAnsi="Calibri" w:cs="Calibri"/>
          <w:color w:val="000000" w:themeColor="text1"/>
          <w:sz w:val="24"/>
        </w:rPr>
        <w:t>safety and care of property; and</w:t>
      </w:r>
    </w:p>
    <w:p w14:paraId="5D731414" w14:textId="77777777" w:rsidR="00741015" w:rsidRPr="00C95DB7" w:rsidRDefault="00C500C3" w:rsidP="007B2681">
      <w:pPr>
        <w:pStyle w:val="ListParagraph"/>
        <w:numPr>
          <w:ilvl w:val="0"/>
          <w:numId w:val="0"/>
        </w:numPr>
        <w:ind w:left="1560" w:firstLine="283"/>
        <w:rPr>
          <w:rFonts w:ascii="Calibri" w:hAnsi="Calibri" w:cs="Calibri"/>
          <w:color w:val="000000" w:themeColor="text1"/>
          <w:sz w:val="24"/>
        </w:rPr>
      </w:pPr>
      <w:r w:rsidRPr="00C95DB7">
        <w:rPr>
          <w:rFonts w:ascii="Calibri" w:hAnsi="Calibri" w:cs="Calibri"/>
          <w:color w:val="000000" w:themeColor="text1"/>
          <w:sz w:val="24"/>
        </w:rPr>
        <w:t>continuity of work;</w:t>
      </w:r>
    </w:p>
    <w:p w14:paraId="7A9AAF71" w14:textId="66A600E5" w:rsidR="005E16BB" w:rsidRPr="00C66571" w:rsidRDefault="00C500C3" w:rsidP="00C66571">
      <w:pPr>
        <w:pStyle w:val="ListParagraph"/>
        <w:numPr>
          <w:ilvl w:val="1"/>
          <w:numId w:val="11"/>
        </w:numPr>
        <w:ind w:left="709" w:hanging="709"/>
        <w:rPr>
          <w:rFonts w:ascii="Calibri" w:hAnsi="Calibri" w:cs="Calibri"/>
          <w:color w:val="000000" w:themeColor="text1"/>
          <w:sz w:val="24"/>
        </w:rPr>
      </w:pPr>
      <w:r w:rsidRPr="00C95DB7">
        <w:rPr>
          <w:rFonts w:ascii="Calibri" w:hAnsi="Calibri" w:cs="Calibri"/>
          <w:color w:val="000000" w:themeColor="text1"/>
          <w:sz w:val="24"/>
        </w:rPr>
        <w:t xml:space="preserve">provide all such information and assistance as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reasonably requires in connection with any regulatory investigation in connection with the supply of the Goods or the performance of the Services.</w:t>
      </w:r>
    </w:p>
    <w:p w14:paraId="66728EC8" w14:textId="77777777" w:rsidR="00E03BA7" w:rsidRDefault="00E03BA7">
      <w:pPr>
        <w:spacing w:after="0" w:line="240" w:lineRule="auto"/>
        <w:rPr>
          <w:rFonts w:eastAsiaTheme="majorEastAsia" w:cs="Calibri"/>
          <w:b/>
          <w:bCs/>
          <w:color w:val="000000" w:themeColor="text1"/>
          <w:sz w:val="24"/>
          <w:szCs w:val="24"/>
        </w:rPr>
      </w:pPr>
      <w:r>
        <w:rPr>
          <w:rFonts w:cs="Calibri"/>
          <w:b/>
          <w:bCs/>
          <w:color w:val="000000" w:themeColor="text1"/>
          <w:sz w:val="24"/>
          <w:szCs w:val="24"/>
        </w:rPr>
        <w:br w:type="page"/>
      </w:r>
    </w:p>
    <w:p w14:paraId="607C5812" w14:textId="3D46F6B0" w:rsidR="00741015" w:rsidRPr="00C95DB7" w:rsidRDefault="00C500C3" w:rsidP="005E16BB">
      <w:pPr>
        <w:pStyle w:val="Heading1"/>
        <w:rPr>
          <w:rFonts w:ascii="Calibri" w:hAnsi="Calibri" w:cs="Calibri"/>
          <w:b/>
          <w:bCs/>
          <w:color w:val="000000" w:themeColor="text1"/>
          <w:sz w:val="24"/>
          <w:szCs w:val="24"/>
        </w:rPr>
      </w:pPr>
      <w:r w:rsidRPr="00C95DB7">
        <w:rPr>
          <w:rFonts w:ascii="Calibri" w:hAnsi="Calibri" w:cs="Calibri"/>
          <w:b/>
          <w:bCs/>
          <w:color w:val="000000" w:themeColor="text1"/>
          <w:sz w:val="24"/>
          <w:szCs w:val="24"/>
        </w:rPr>
        <w:lastRenderedPageBreak/>
        <w:t>AMENDMENTS</w:t>
      </w:r>
    </w:p>
    <w:p w14:paraId="7A0B5101" w14:textId="7EA21AAB" w:rsidR="005E16BB" w:rsidRPr="007B2681" w:rsidRDefault="00961AE5" w:rsidP="007B2681">
      <w:pPr>
        <w:pStyle w:val="ListParagraph"/>
        <w:numPr>
          <w:ilvl w:val="1"/>
          <w:numId w:val="12"/>
        </w:numPr>
        <w:ind w:left="709" w:hanging="709"/>
        <w:rPr>
          <w:rFonts w:cs="Calibri"/>
          <w:color w:val="000000" w:themeColor="text1"/>
          <w:sz w:val="24"/>
        </w:rPr>
      </w:pPr>
      <w:r w:rsidRPr="00C95DB7">
        <w:rPr>
          <w:rFonts w:ascii="Calibri" w:hAnsi="Calibri" w:cs="Calibri"/>
          <w:color w:val="000000" w:themeColor="text1"/>
          <w:sz w:val="24"/>
        </w:rPr>
        <w:t>Buyer</w:t>
      </w:r>
      <w:r w:rsidR="00C500C3" w:rsidRPr="00C95DB7">
        <w:rPr>
          <w:rFonts w:ascii="Calibri" w:hAnsi="Calibri" w:cs="Calibri"/>
          <w:color w:val="000000" w:themeColor="text1"/>
          <w:sz w:val="24"/>
        </w:rPr>
        <w:t xml:space="preserve"> may by written </w:t>
      </w:r>
      <w:r w:rsidR="0053293E">
        <w:rPr>
          <w:rFonts w:ascii="Calibri" w:hAnsi="Calibri" w:cs="Calibri"/>
          <w:color w:val="000000" w:themeColor="text1"/>
          <w:sz w:val="24"/>
        </w:rPr>
        <w:t>C</w:t>
      </w:r>
      <w:r w:rsidR="00C500C3" w:rsidRPr="00C95DB7">
        <w:rPr>
          <w:rFonts w:ascii="Calibri" w:hAnsi="Calibri" w:cs="Calibri"/>
          <w:color w:val="000000" w:themeColor="text1"/>
          <w:sz w:val="24"/>
        </w:rPr>
        <w:t xml:space="preserve">hange </w:t>
      </w:r>
      <w:r w:rsidR="0053293E">
        <w:rPr>
          <w:rFonts w:ascii="Calibri" w:hAnsi="Calibri" w:cs="Calibri"/>
          <w:color w:val="000000" w:themeColor="text1"/>
          <w:sz w:val="24"/>
        </w:rPr>
        <w:t>O</w:t>
      </w:r>
      <w:r w:rsidR="00C500C3" w:rsidRPr="00C95DB7">
        <w:rPr>
          <w:rFonts w:ascii="Calibri" w:hAnsi="Calibri" w:cs="Calibri"/>
          <w:color w:val="000000" w:themeColor="text1"/>
          <w:sz w:val="24"/>
        </w:rPr>
        <w:t>rder</w:t>
      </w:r>
      <w:r w:rsidR="0058707A">
        <w:rPr>
          <w:rFonts w:ascii="Calibri" w:hAnsi="Calibri" w:cs="Calibri"/>
          <w:color w:val="000000" w:themeColor="text1"/>
          <w:sz w:val="24"/>
        </w:rPr>
        <w:t xml:space="preserve">(s), to accommodate </w:t>
      </w:r>
      <w:r w:rsidR="00C500C3" w:rsidRPr="00C95DB7">
        <w:rPr>
          <w:rFonts w:ascii="Calibri" w:hAnsi="Calibri" w:cs="Calibri"/>
          <w:color w:val="000000" w:themeColor="text1"/>
          <w:sz w:val="24"/>
        </w:rPr>
        <w:t xml:space="preserve">any changes that are consistent with the general scope of this PO. If any such change affects the </w:t>
      </w:r>
      <w:r w:rsidR="0053293E">
        <w:rPr>
          <w:rFonts w:ascii="Calibri" w:hAnsi="Calibri" w:cs="Calibri"/>
          <w:color w:val="000000" w:themeColor="text1"/>
          <w:sz w:val="24"/>
        </w:rPr>
        <w:t xml:space="preserve">total cost, </w:t>
      </w:r>
      <w:r w:rsidR="00C500C3" w:rsidRPr="00C95DB7">
        <w:rPr>
          <w:rFonts w:ascii="Calibri" w:hAnsi="Calibri" w:cs="Calibri"/>
          <w:color w:val="000000" w:themeColor="text1"/>
          <w:sz w:val="24"/>
        </w:rPr>
        <w:t xml:space="preserve">amount due or the time of performance under this PO, the Supplier shall notify </w:t>
      </w:r>
      <w:r w:rsidRPr="00C95DB7">
        <w:rPr>
          <w:rFonts w:ascii="Calibri" w:hAnsi="Calibri" w:cs="Calibri"/>
          <w:color w:val="000000" w:themeColor="text1"/>
          <w:sz w:val="24"/>
        </w:rPr>
        <w:t>Buyer</w:t>
      </w:r>
      <w:r w:rsidR="00C500C3" w:rsidRPr="00C95DB7">
        <w:rPr>
          <w:rFonts w:ascii="Calibri" w:hAnsi="Calibri" w:cs="Calibri"/>
          <w:color w:val="000000" w:themeColor="text1"/>
          <w:sz w:val="24"/>
        </w:rPr>
        <w:t xml:space="preserve"> in writing of such change within ten (10) days of receipt of the change order. Otherwise, the Supplier shall be deemed to have accepted the change order. If the Supplier notifies </w:t>
      </w:r>
      <w:r w:rsidRPr="00C95DB7">
        <w:rPr>
          <w:rFonts w:ascii="Calibri" w:hAnsi="Calibri" w:cs="Calibri"/>
          <w:color w:val="000000" w:themeColor="text1"/>
          <w:sz w:val="24"/>
        </w:rPr>
        <w:t>Buyer</w:t>
      </w:r>
      <w:r w:rsidR="00C500C3" w:rsidRPr="00C95DB7">
        <w:rPr>
          <w:rFonts w:ascii="Calibri" w:hAnsi="Calibri" w:cs="Calibri"/>
          <w:color w:val="000000" w:themeColor="text1"/>
          <w:sz w:val="24"/>
        </w:rPr>
        <w:t xml:space="preserve"> of a change in the </w:t>
      </w:r>
      <w:r w:rsidR="0053293E">
        <w:rPr>
          <w:rFonts w:ascii="Calibri" w:hAnsi="Calibri" w:cs="Calibri"/>
          <w:color w:val="000000" w:themeColor="text1"/>
          <w:sz w:val="24"/>
        </w:rPr>
        <w:t xml:space="preserve">total cost, </w:t>
      </w:r>
      <w:r w:rsidR="00C500C3" w:rsidRPr="00C95DB7">
        <w:rPr>
          <w:rFonts w:ascii="Calibri" w:hAnsi="Calibri" w:cs="Calibri"/>
          <w:color w:val="000000" w:themeColor="text1"/>
          <w:sz w:val="24"/>
        </w:rPr>
        <w:t>amount due or the time of performance</w:t>
      </w:r>
      <w:r w:rsidR="00B32597">
        <w:rPr>
          <w:rFonts w:ascii="Calibri" w:hAnsi="Calibri" w:cs="Calibri"/>
          <w:color w:val="000000" w:themeColor="text1"/>
          <w:sz w:val="24"/>
        </w:rPr>
        <w:t xml:space="preserve"> within the specified notice period</w:t>
      </w:r>
      <w:r w:rsidR="00C500C3" w:rsidRPr="00C95DB7">
        <w:rPr>
          <w:rFonts w:ascii="Calibri" w:hAnsi="Calibri" w:cs="Calibri"/>
          <w:color w:val="000000" w:themeColor="text1"/>
          <w:sz w:val="24"/>
        </w:rPr>
        <w:t>, neither party shall be bound by the change unless agreed to in writing by the parties</w:t>
      </w:r>
      <w:r w:rsidR="00B32597">
        <w:rPr>
          <w:rFonts w:ascii="Calibri" w:hAnsi="Calibri" w:cs="Calibri"/>
          <w:color w:val="000000" w:themeColor="text1"/>
          <w:sz w:val="24"/>
        </w:rPr>
        <w:t>. Such agreement shall not be unreasonably withheld</w:t>
      </w:r>
      <w:r w:rsidR="00FB3833">
        <w:rPr>
          <w:rFonts w:ascii="Calibri" w:hAnsi="Calibri" w:cs="Calibri"/>
          <w:color w:val="000000" w:themeColor="text1"/>
          <w:sz w:val="24"/>
        </w:rPr>
        <w:t>.</w:t>
      </w:r>
    </w:p>
    <w:p w14:paraId="070E06CA" w14:textId="77777777" w:rsidR="00647761" w:rsidRPr="00C95DB7" w:rsidRDefault="00C500C3" w:rsidP="005E16BB">
      <w:pPr>
        <w:pStyle w:val="Heading1"/>
        <w:rPr>
          <w:rFonts w:ascii="Calibri" w:hAnsi="Calibri" w:cs="Calibri"/>
          <w:b/>
          <w:bCs/>
          <w:color w:val="000000" w:themeColor="text1"/>
          <w:sz w:val="24"/>
          <w:szCs w:val="24"/>
        </w:rPr>
      </w:pPr>
      <w:r w:rsidRPr="00C95DB7">
        <w:rPr>
          <w:rFonts w:ascii="Calibri" w:hAnsi="Calibri" w:cs="Calibri"/>
          <w:b/>
          <w:bCs/>
          <w:color w:val="000000" w:themeColor="text1"/>
          <w:sz w:val="24"/>
          <w:szCs w:val="24"/>
        </w:rPr>
        <w:t>DELIVERY</w:t>
      </w:r>
    </w:p>
    <w:p w14:paraId="1087F2BD" w14:textId="79BA7307" w:rsidR="00334A99" w:rsidRDefault="00C500C3" w:rsidP="00E03BA7">
      <w:pPr>
        <w:pStyle w:val="ListParagraph"/>
        <w:numPr>
          <w:ilvl w:val="1"/>
          <w:numId w:val="13"/>
        </w:numPr>
        <w:ind w:left="709" w:hanging="709"/>
        <w:rPr>
          <w:rFonts w:ascii="Calibri" w:hAnsi="Calibri" w:cs="Calibri"/>
          <w:color w:val="000000" w:themeColor="text1"/>
          <w:sz w:val="24"/>
        </w:rPr>
      </w:pPr>
      <w:r w:rsidRPr="00C95DB7">
        <w:rPr>
          <w:rFonts w:ascii="Calibri" w:hAnsi="Calibri" w:cs="Calibri"/>
          <w:color w:val="000000" w:themeColor="text1"/>
          <w:sz w:val="24"/>
        </w:rPr>
        <w:t>The Supplier shall deliver the Goods to the Delivery Address</w:t>
      </w:r>
      <w:r w:rsidR="00334A99">
        <w:rPr>
          <w:rFonts w:ascii="Calibri" w:hAnsi="Calibri" w:cs="Calibri"/>
          <w:color w:val="000000" w:themeColor="text1"/>
          <w:sz w:val="24"/>
        </w:rPr>
        <w:t>es</w:t>
      </w:r>
      <w:r w:rsidRPr="00C95DB7">
        <w:rPr>
          <w:rFonts w:ascii="Calibri" w:hAnsi="Calibri" w:cs="Calibri"/>
          <w:color w:val="000000" w:themeColor="text1"/>
          <w:sz w:val="24"/>
        </w:rPr>
        <w:t xml:space="preserve"> </w:t>
      </w:r>
      <w:r w:rsidR="00E03BA7" w:rsidRPr="00C95DB7">
        <w:rPr>
          <w:rFonts w:ascii="Calibri" w:hAnsi="Calibri" w:cs="Calibri"/>
          <w:color w:val="000000" w:themeColor="text1"/>
          <w:sz w:val="24"/>
        </w:rPr>
        <w:t>by the Delivery Date</w:t>
      </w:r>
      <w:r w:rsidR="00E03BA7">
        <w:rPr>
          <w:rFonts w:ascii="Calibri" w:hAnsi="Calibri" w:cs="Calibri"/>
          <w:color w:val="000000" w:themeColor="text1"/>
          <w:sz w:val="24"/>
        </w:rPr>
        <w:t>s</w:t>
      </w:r>
      <w:r w:rsidR="00E03BA7" w:rsidRPr="00C95DB7">
        <w:rPr>
          <w:rFonts w:ascii="Calibri" w:hAnsi="Calibri" w:cs="Calibri"/>
          <w:color w:val="000000" w:themeColor="text1"/>
          <w:sz w:val="24"/>
        </w:rPr>
        <w:t xml:space="preserve"> </w:t>
      </w:r>
      <w:r w:rsidR="00E03BA7">
        <w:rPr>
          <w:rFonts w:ascii="Calibri" w:hAnsi="Calibri" w:cs="Calibri"/>
          <w:color w:val="000000" w:themeColor="text1"/>
          <w:sz w:val="24"/>
        </w:rPr>
        <w:t>below</w:t>
      </w:r>
      <w:r w:rsidR="00E03BA7" w:rsidRPr="00C95DB7">
        <w:rPr>
          <w:rFonts w:ascii="Calibri" w:hAnsi="Calibri" w:cs="Calibri"/>
          <w:color w:val="000000" w:themeColor="text1"/>
          <w:sz w:val="24"/>
        </w:rPr>
        <w:t xml:space="preserve"> </w:t>
      </w:r>
      <w:r w:rsidRPr="00C95DB7">
        <w:rPr>
          <w:rFonts w:ascii="Calibri" w:hAnsi="Calibri" w:cs="Calibri"/>
          <w:color w:val="000000" w:themeColor="text1"/>
          <w:sz w:val="24"/>
        </w:rPr>
        <w:t xml:space="preserve">and perform the Services by the </w:t>
      </w:r>
      <w:r w:rsidR="00E03BA7">
        <w:rPr>
          <w:rFonts w:ascii="Calibri" w:hAnsi="Calibri" w:cs="Calibri"/>
          <w:color w:val="000000" w:themeColor="text1"/>
          <w:sz w:val="24"/>
        </w:rPr>
        <w:t>Service</w:t>
      </w:r>
      <w:r w:rsidR="00E03BA7" w:rsidRPr="00C95DB7">
        <w:rPr>
          <w:rFonts w:ascii="Calibri" w:hAnsi="Calibri" w:cs="Calibri"/>
          <w:color w:val="000000" w:themeColor="text1"/>
          <w:sz w:val="24"/>
        </w:rPr>
        <w:t xml:space="preserve"> </w:t>
      </w:r>
      <w:r w:rsidRPr="00C95DB7">
        <w:rPr>
          <w:rFonts w:ascii="Calibri" w:hAnsi="Calibri" w:cs="Calibri"/>
          <w:color w:val="000000" w:themeColor="text1"/>
          <w:sz w:val="24"/>
        </w:rPr>
        <w:t>Date</w:t>
      </w:r>
      <w:r w:rsidR="00334A99">
        <w:rPr>
          <w:rFonts w:ascii="Calibri" w:hAnsi="Calibri" w:cs="Calibri"/>
          <w:color w:val="000000" w:themeColor="text1"/>
          <w:sz w:val="24"/>
        </w:rPr>
        <w:t>s</w:t>
      </w:r>
      <w:r w:rsidRPr="00C95DB7">
        <w:rPr>
          <w:rFonts w:ascii="Calibri" w:hAnsi="Calibri" w:cs="Calibri"/>
          <w:color w:val="000000" w:themeColor="text1"/>
          <w:sz w:val="24"/>
        </w:rPr>
        <w:t xml:space="preserve"> </w:t>
      </w:r>
      <w:r w:rsidR="00334A99">
        <w:rPr>
          <w:rFonts w:ascii="Calibri" w:hAnsi="Calibri" w:cs="Calibri"/>
          <w:color w:val="000000" w:themeColor="text1"/>
          <w:sz w:val="24"/>
        </w:rPr>
        <w:t>below:</w:t>
      </w:r>
    </w:p>
    <w:p w14:paraId="4F53003D" w14:textId="77777777" w:rsidR="00E03BA7" w:rsidRPr="007B2681" w:rsidDel="00334A99" w:rsidRDefault="00E03BA7" w:rsidP="007B2681">
      <w:pPr>
        <w:rPr>
          <w:rFonts w:cs="Calibri"/>
          <w:color w:val="000000" w:themeColor="text1"/>
          <w:sz w:val="24"/>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1846"/>
        <w:gridCol w:w="1633"/>
        <w:gridCol w:w="1633"/>
      </w:tblGrid>
      <w:tr w:rsidR="00E03BA7" w14:paraId="21F22190" w14:textId="77777777" w:rsidTr="007B2681">
        <w:trPr>
          <w:trHeight w:val="300"/>
          <w:jc w:val="center"/>
        </w:trPr>
        <w:tc>
          <w:tcPr>
            <w:tcW w:w="4535" w:type="dxa"/>
            <w:vAlign w:val="center"/>
          </w:tcPr>
          <w:p w14:paraId="48B01361" w14:textId="3B8B05D2" w:rsidR="00E03BA7" w:rsidRDefault="00E03BA7" w:rsidP="00E03BA7">
            <w:pPr>
              <w:spacing w:line="360" w:lineRule="auto"/>
              <w:jc w:val="center"/>
              <w:rPr>
                <w:rFonts w:cs="Calibri"/>
                <w:b/>
                <w:color w:val="000000"/>
                <w:sz w:val="20"/>
                <w:szCs w:val="20"/>
              </w:rPr>
            </w:pPr>
            <w:r>
              <w:rPr>
                <w:rFonts w:cs="Calibri"/>
                <w:b/>
                <w:color w:val="000000"/>
                <w:sz w:val="20"/>
                <w:szCs w:val="20"/>
              </w:rPr>
              <w:t>Product</w:t>
            </w:r>
          </w:p>
        </w:tc>
        <w:tc>
          <w:tcPr>
            <w:tcW w:w="1846" w:type="dxa"/>
            <w:vAlign w:val="center"/>
          </w:tcPr>
          <w:p w14:paraId="25E43D31" w14:textId="77777777" w:rsidR="00E03BA7" w:rsidRDefault="00E03BA7" w:rsidP="00E03BA7">
            <w:pPr>
              <w:spacing w:line="360" w:lineRule="auto"/>
              <w:jc w:val="center"/>
              <w:rPr>
                <w:rFonts w:cs="Calibri"/>
                <w:b/>
                <w:color w:val="000000"/>
                <w:sz w:val="20"/>
                <w:szCs w:val="20"/>
              </w:rPr>
            </w:pPr>
            <w:r>
              <w:rPr>
                <w:rFonts w:cs="Calibri"/>
                <w:b/>
                <w:color w:val="000000"/>
                <w:sz w:val="20"/>
                <w:szCs w:val="20"/>
              </w:rPr>
              <w:t>Delivery Points</w:t>
            </w:r>
          </w:p>
        </w:tc>
        <w:tc>
          <w:tcPr>
            <w:tcW w:w="1633" w:type="dxa"/>
            <w:vAlign w:val="center"/>
          </w:tcPr>
          <w:p w14:paraId="49B44BD2" w14:textId="47185B53" w:rsidR="00E03BA7" w:rsidRDefault="00E03BA7" w:rsidP="00E03BA7">
            <w:pPr>
              <w:spacing w:line="360" w:lineRule="auto"/>
              <w:jc w:val="center"/>
              <w:rPr>
                <w:rFonts w:cs="Calibri"/>
                <w:b/>
                <w:color w:val="000000"/>
                <w:sz w:val="20"/>
                <w:szCs w:val="20"/>
              </w:rPr>
            </w:pPr>
            <w:r>
              <w:rPr>
                <w:rFonts w:cs="Calibri"/>
                <w:b/>
                <w:color w:val="000000"/>
                <w:sz w:val="20"/>
                <w:szCs w:val="20"/>
              </w:rPr>
              <w:t>Delivery Dates</w:t>
            </w:r>
          </w:p>
        </w:tc>
        <w:tc>
          <w:tcPr>
            <w:tcW w:w="1633" w:type="dxa"/>
            <w:shd w:val="clear" w:color="auto" w:fill="auto"/>
            <w:noWrap/>
            <w:vAlign w:val="center"/>
          </w:tcPr>
          <w:p w14:paraId="34B86B1E" w14:textId="00DBBC99" w:rsidR="00E03BA7" w:rsidRDefault="004A6E7E" w:rsidP="00E03BA7">
            <w:pPr>
              <w:spacing w:line="360" w:lineRule="auto"/>
              <w:jc w:val="center"/>
              <w:rPr>
                <w:rFonts w:cs="Calibri"/>
                <w:b/>
                <w:color w:val="000000"/>
                <w:sz w:val="20"/>
                <w:szCs w:val="20"/>
              </w:rPr>
            </w:pPr>
            <w:r>
              <w:rPr>
                <w:rFonts w:cs="Calibri"/>
                <w:b/>
                <w:color w:val="000000"/>
                <w:sz w:val="20"/>
                <w:szCs w:val="20"/>
              </w:rPr>
              <w:t xml:space="preserve">SAT </w:t>
            </w:r>
            <w:proofErr w:type="spellStart"/>
            <w:r>
              <w:rPr>
                <w:rFonts w:cs="Calibri"/>
                <w:b/>
                <w:color w:val="000000"/>
                <w:sz w:val="20"/>
                <w:szCs w:val="20"/>
              </w:rPr>
              <w:t>Completetion</w:t>
            </w:r>
            <w:proofErr w:type="spellEnd"/>
            <w:r w:rsidR="00E03BA7">
              <w:rPr>
                <w:rFonts w:cs="Calibri"/>
                <w:b/>
                <w:color w:val="000000"/>
                <w:sz w:val="20"/>
                <w:szCs w:val="20"/>
              </w:rPr>
              <w:t xml:space="preserve"> Dates</w:t>
            </w:r>
          </w:p>
        </w:tc>
      </w:tr>
      <w:tr w:rsidR="00E03BA7" w14:paraId="3EB29621" w14:textId="77777777" w:rsidTr="007B2681">
        <w:trPr>
          <w:trHeight w:val="300"/>
          <w:jc w:val="center"/>
        </w:trPr>
        <w:tc>
          <w:tcPr>
            <w:tcW w:w="4535" w:type="dxa"/>
            <w:vAlign w:val="center"/>
          </w:tcPr>
          <w:p w14:paraId="15C169A3" w14:textId="182AC55C" w:rsidR="00E03BA7" w:rsidRPr="00E03BA7" w:rsidRDefault="009E2264" w:rsidP="00E03BA7">
            <w:pPr>
              <w:spacing w:line="360" w:lineRule="auto"/>
              <w:jc w:val="center"/>
              <w:rPr>
                <w:rFonts w:eastAsiaTheme="minorEastAsia" w:cs="Calibri"/>
                <w:color w:val="000000"/>
                <w:sz w:val="20"/>
                <w:szCs w:val="20"/>
                <w:lang w:eastAsia="zh-CN"/>
              </w:rPr>
            </w:pPr>
            <w:r>
              <w:rPr>
                <w:rFonts w:eastAsiaTheme="minorEastAsia" w:cs="Calibri"/>
                <w:color w:val="000000"/>
                <w:sz w:val="20"/>
                <w:szCs w:val="20"/>
                <w:lang w:eastAsia="zh-CN"/>
              </w:rPr>
              <w:t xml:space="preserve">Example: </w:t>
            </w:r>
            <w:r w:rsidRPr="007B2681">
              <w:rPr>
                <w:rFonts w:cs="Calibri"/>
                <w:color w:val="000000" w:themeColor="text1"/>
                <w:sz w:val="20"/>
                <w:szCs w:val="20"/>
                <w:highlight w:val="yellow"/>
              </w:rPr>
              <w:t>4</w:t>
            </w:r>
            <w:r>
              <w:rPr>
                <w:rFonts w:cs="Calibri"/>
                <w:color w:val="000000" w:themeColor="text1"/>
                <w:sz w:val="20"/>
                <w:szCs w:val="20"/>
                <w:highlight w:val="yellow"/>
              </w:rPr>
              <w:t>08.3</w:t>
            </w:r>
            <w:r w:rsidRPr="007B2681">
              <w:rPr>
                <w:rFonts w:cs="Calibri"/>
                <w:color w:val="000000" w:themeColor="text1"/>
                <w:sz w:val="20"/>
                <w:szCs w:val="20"/>
                <w:highlight w:val="yellow"/>
              </w:rPr>
              <w:t>kWh/50kW containerised LFP battery storage system with Grid Tie bi-directional inverter. (BESS)</w:t>
            </w:r>
          </w:p>
        </w:tc>
        <w:tc>
          <w:tcPr>
            <w:tcW w:w="1846" w:type="dxa"/>
            <w:vAlign w:val="center"/>
          </w:tcPr>
          <w:p w14:paraId="37FE3E46" w14:textId="6A334753" w:rsidR="00E03BA7" w:rsidRDefault="009E2264" w:rsidP="00E03BA7">
            <w:pPr>
              <w:jc w:val="center"/>
              <w:rPr>
                <w:rFonts w:eastAsiaTheme="minorEastAsia" w:cs="Calibri"/>
                <w:color w:val="000000"/>
                <w:sz w:val="20"/>
                <w:szCs w:val="20"/>
                <w:lang w:eastAsia="zh-CN"/>
              </w:rPr>
            </w:pPr>
            <w:r>
              <w:rPr>
                <w:rFonts w:eastAsiaTheme="minorEastAsia" w:cs="Calibri"/>
                <w:color w:val="000000"/>
                <w:sz w:val="20"/>
                <w:szCs w:val="20"/>
                <w:lang w:eastAsia="zh-CN"/>
              </w:rPr>
              <w:t>(Location)</w:t>
            </w:r>
          </w:p>
        </w:tc>
        <w:tc>
          <w:tcPr>
            <w:tcW w:w="1633" w:type="dxa"/>
            <w:vAlign w:val="center"/>
          </w:tcPr>
          <w:p w14:paraId="7B401366" w14:textId="27BEEF47" w:rsidR="00E03BA7" w:rsidRDefault="009E2264" w:rsidP="00E03BA7">
            <w:pPr>
              <w:spacing w:line="360" w:lineRule="auto"/>
              <w:jc w:val="center"/>
              <w:rPr>
                <w:rFonts w:eastAsiaTheme="minorEastAsia" w:cs="Calibri"/>
                <w:color w:val="000000"/>
                <w:sz w:val="20"/>
                <w:szCs w:val="20"/>
                <w:lang w:eastAsia="zh-CN"/>
              </w:rPr>
            </w:pPr>
            <w:r>
              <w:rPr>
                <w:rFonts w:eastAsiaTheme="minorEastAsia" w:cs="Calibri"/>
                <w:color w:val="000000"/>
                <w:sz w:val="20"/>
                <w:szCs w:val="20"/>
                <w:lang w:eastAsia="zh-CN"/>
              </w:rPr>
              <w:t xml:space="preserve">(x days after Suppliers receival of second deposit) </w:t>
            </w:r>
          </w:p>
        </w:tc>
        <w:tc>
          <w:tcPr>
            <w:tcW w:w="1633" w:type="dxa"/>
            <w:shd w:val="clear" w:color="auto" w:fill="auto"/>
            <w:noWrap/>
            <w:vAlign w:val="center"/>
          </w:tcPr>
          <w:p w14:paraId="3B6221AC" w14:textId="61BF007B" w:rsidR="00E03BA7" w:rsidRDefault="009E2264" w:rsidP="00E03BA7">
            <w:pPr>
              <w:spacing w:line="360" w:lineRule="auto"/>
              <w:jc w:val="center"/>
              <w:rPr>
                <w:rFonts w:cs="Calibri"/>
                <w:color w:val="000000"/>
                <w:sz w:val="20"/>
                <w:szCs w:val="20"/>
              </w:rPr>
            </w:pPr>
            <w:r>
              <w:rPr>
                <w:rFonts w:cs="Calibri"/>
                <w:color w:val="000000"/>
                <w:sz w:val="20"/>
                <w:szCs w:val="20"/>
              </w:rPr>
              <w:t>(x + y days after Suppliers receival of second deposit)</w:t>
            </w:r>
          </w:p>
        </w:tc>
      </w:tr>
    </w:tbl>
    <w:p w14:paraId="157C3727" w14:textId="5C380954" w:rsidR="00647761" w:rsidRPr="00C95DB7" w:rsidRDefault="00C500C3" w:rsidP="002051B7">
      <w:pPr>
        <w:pStyle w:val="ListParagraph"/>
        <w:numPr>
          <w:ilvl w:val="1"/>
          <w:numId w:val="13"/>
        </w:numPr>
        <w:ind w:left="709" w:hanging="709"/>
        <w:rPr>
          <w:rFonts w:ascii="Calibri" w:hAnsi="Calibri" w:cs="Calibri"/>
          <w:color w:val="000000" w:themeColor="text1"/>
          <w:sz w:val="24"/>
        </w:rPr>
      </w:pPr>
      <w:r w:rsidRPr="00C95DB7">
        <w:rPr>
          <w:rFonts w:ascii="Calibri" w:hAnsi="Calibri" w:cs="Calibri"/>
          <w:color w:val="000000" w:themeColor="text1"/>
          <w:sz w:val="24"/>
        </w:rPr>
        <w:lastRenderedPageBreak/>
        <w:t>The Supplier shall ensure that the Goods are suitably pack</w:t>
      </w:r>
      <w:r w:rsidR="0053293E">
        <w:rPr>
          <w:rFonts w:ascii="Calibri" w:hAnsi="Calibri" w:cs="Calibri"/>
          <w:color w:val="000000" w:themeColor="text1"/>
          <w:sz w:val="24"/>
        </w:rPr>
        <w:t>aged</w:t>
      </w:r>
      <w:r w:rsidRPr="00C95DB7">
        <w:rPr>
          <w:rFonts w:ascii="Calibri" w:hAnsi="Calibri" w:cs="Calibri"/>
          <w:color w:val="000000" w:themeColor="text1"/>
          <w:sz w:val="24"/>
        </w:rPr>
        <w:t xml:space="preserve"> to avoid damage in transit or in storage.</w:t>
      </w:r>
    </w:p>
    <w:p w14:paraId="628AD668" w14:textId="4ED39E8E" w:rsidR="00F62813" w:rsidRDefault="00F62813" w:rsidP="00F62813">
      <w:pPr>
        <w:pStyle w:val="ListParagraph"/>
        <w:numPr>
          <w:ilvl w:val="1"/>
          <w:numId w:val="13"/>
        </w:numPr>
        <w:ind w:left="709" w:hanging="709"/>
        <w:rPr>
          <w:rFonts w:ascii="Calibri" w:hAnsi="Calibri" w:cs="Calibri"/>
          <w:color w:val="000000" w:themeColor="text1"/>
          <w:sz w:val="24"/>
        </w:rPr>
      </w:pPr>
      <w:r>
        <w:rPr>
          <w:rFonts w:ascii="Calibri" w:hAnsi="Calibri" w:cs="Calibri"/>
          <w:color w:val="000000" w:themeColor="text1"/>
          <w:sz w:val="24"/>
        </w:rPr>
        <w:t xml:space="preserve">Supplier shall not be held accountable for delays during shipment that are </w:t>
      </w:r>
      <w:r w:rsidR="00F46D72">
        <w:rPr>
          <w:rFonts w:ascii="Calibri" w:hAnsi="Calibri" w:cs="Calibri"/>
          <w:color w:val="000000" w:themeColor="text1"/>
          <w:sz w:val="24"/>
        </w:rPr>
        <w:t xml:space="preserve">caused by </w:t>
      </w:r>
      <w:r w:rsidR="00F46D72" w:rsidRPr="007B2681">
        <w:rPr>
          <w:rFonts w:ascii="Calibri" w:hAnsi="Calibri" w:cs="Calibri"/>
          <w:i/>
          <w:color w:val="000000" w:themeColor="text1"/>
          <w:sz w:val="24"/>
        </w:rPr>
        <w:t>force majeure</w:t>
      </w:r>
      <w:r w:rsidR="00F46D72">
        <w:rPr>
          <w:rFonts w:ascii="Calibri" w:hAnsi="Calibri" w:cs="Calibri"/>
          <w:color w:val="000000" w:themeColor="text1"/>
          <w:sz w:val="24"/>
        </w:rPr>
        <w:t xml:space="preserve"> events</w:t>
      </w:r>
      <w:r w:rsidR="005C0810">
        <w:rPr>
          <w:rFonts w:ascii="Calibri" w:hAnsi="Calibri" w:cs="Calibri"/>
          <w:color w:val="000000" w:themeColor="text1"/>
          <w:sz w:val="24"/>
        </w:rPr>
        <w:t xml:space="preserve"> as defined under article 12.1 herein</w:t>
      </w:r>
      <w:r w:rsidR="00EA028D">
        <w:rPr>
          <w:rFonts w:ascii="Calibri" w:hAnsi="Calibri" w:cs="Calibri"/>
          <w:color w:val="000000" w:themeColor="text1"/>
          <w:sz w:val="24"/>
        </w:rPr>
        <w:t>.</w:t>
      </w:r>
      <w:r w:rsidR="005C0810" w:rsidDel="005C0810">
        <w:rPr>
          <w:rFonts w:ascii="Calibri" w:hAnsi="Calibri" w:cs="Calibri"/>
          <w:color w:val="000000" w:themeColor="text1"/>
          <w:sz w:val="24"/>
        </w:rPr>
        <w:t xml:space="preserve"> </w:t>
      </w:r>
    </w:p>
    <w:p w14:paraId="4A2FC422" w14:textId="77777777" w:rsidR="00CC51CE" w:rsidRPr="007B2681" w:rsidRDefault="00CC51CE" w:rsidP="000628C8">
      <w:pPr>
        <w:pStyle w:val="ListParagraph"/>
        <w:numPr>
          <w:ilvl w:val="0"/>
          <w:numId w:val="0"/>
        </w:numPr>
        <w:ind w:left="709"/>
        <w:rPr>
          <w:rFonts w:cs="Calibri"/>
          <w:color w:val="000000" w:themeColor="text1"/>
          <w:sz w:val="24"/>
          <w:lang w:val="en-CA" w:eastAsia="zh-CN"/>
        </w:rPr>
      </w:pPr>
    </w:p>
    <w:p w14:paraId="1EA4F6EA" w14:textId="77777777" w:rsidR="00741015" w:rsidRPr="00C95DB7" w:rsidRDefault="00C500C3" w:rsidP="005E16BB">
      <w:pPr>
        <w:pStyle w:val="Heading1"/>
        <w:rPr>
          <w:rFonts w:ascii="Calibri" w:hAnsi="Calibri" w:cs="Calibri"/>
          <w:b/>
          <w:bCs/>
          <w:color w:val="000000" w:themeColor="text1"/>
          <w:sz w:val="24"/>
          <w:szCs w:val="24"/>
        </w:rPr>
      </w:pPr>
      <w:r w:rsidRPr="00C95DB7">
        <w:rPr>
          <w:rFonts w:ascii="Calibri" w:hAnsi="Calibri" w:cs="Calibri"/>
          <w:b/>
          <w:bCs/>
          <w:color w:val="000000" w:themeColor="text1"/>
          <w:sz w:val="24"/>
          <w:szCs w:val="24"/>
        </w:rPr>
        <w:t>TAXES AND DUTY</w:t>
      </w:r>
    </w:p>
    <w:p w14:paraId="155C9D55" w14:textId="709BD337" w:rsidR="00747D3F" w:rsidRPr="007B2681" w:rsidRDefault="00961AE5" w:rsidP="007B2681">
      <w:pPr>
        <w:pStyle w:val="ListParagraph"/>
        <w:numPr>
          <w:ilvl w:val="1"/>
          <w:numId w:val="22"/>
        </w:numPr>
        <w:ind w:left="709" w:hanging="709"/>
        <w:rPr>
          <w:rFonts w:cs="Calibri"/>
          <w:color w:val="000000" w:themeColor="text1"/>
          <w:sz w:val="24"/>
        </w:rPr>
      </w:pPr>
      <w:r w:rsidRPr="00C95DB7">
        <w:rPr>
          <w:rFonts w:ascii="Calibri" w:hAnsi="Calibri" w:cs="Calibri"/>
          <w:color w:val="000000" w:themeColor="text1"/>
          <w:sz w:val="24"/>
        </w:rPr>
        <w:t>Buyer</w:t>
      </w:r>
      <w:r w:rsidR="00C500C3" w:rsidRPr="00C95DB7">
        <w:rPr>
          <w:rFonts w:ascii="Calibri" w:hAnsi="Calibri" w:cs="Calibri"/>
          <w:color w:val="000000" w:themeColor="text1"/>
          <w:sz w:val="24"/>
        </w:rPr>
        <w:t xml:space="preserve"> shall be responsible for </w:t>
      </w:r>
      <w:r w:rsidR="00B70BD3" w:rsidRPr="00C95DB7">
        <w:rPr>
          <w:rFonts w:ascii="Calibri" w:hAnsi="Calibri" w:cs="Calibri"/>
          <w:color w:val="000000" w:themeColor="text1"/>
          <w:sz w:val="24"/>
        </w:rPr>
        <w:t xml:space="preserve">all </w:t>
      </w:r>
      <w:r w:rsidR="00F62813">
        <w:rPr>
          <w:rFonts w:ascii="Calibri" w:hAnsi="Calibri" w:cs="Calibri"/>
          <w:color w:val="000000" w:themeColor="text1"/>
          <w:sz w:val="24"/>
        </w:rPr>
        <w:t xml:space="preserve">applicable </w:t>
      </w:r>
      <w:r w:rsidR="00582006">
        <w:rPr>
          <w:rFonts w:ascii="Calibri" w:hAnsi="Calibri" w:cs="Calibri"/>
          <w:color w:val="000000" w:themeColor="text1"/>
          <w:sz w:val="24"/>
        </w:rPr>
        <w:t xml:space="preserve">import duties, fees, </w:t>
      </w:r>
      <w:proofErr w:type="gramStart"/>
      <w:r w:rsidR="00582006">
        <w:rPr>
          <w:rFonts w:ascii="Calibri" w:hAnsi="Calibri" w:cs="Calibri"/>
          <w:color w:val="000000" w:themeColor="text1"/>
          <w:sz w:val="24"/>
        </w:rPr>
        <w:t>tariffs</w:t>
      </w:r>
      <w:proofErr w:type="gramEnd"/>
      <w:r w:rsidR="00582006">
        <w:rPr>
          <w:rFonts w:ascii="Calibri" w:hAnsi="Calibri" w:cs="Calibri"/>
          <w:color w:val="000000" w:themeColor="text1"/>
          <w:sz w:val="24"/>
        </w:rPr>
        <w:t xml:space="preserve"> and </w:t>
      </w:r>
      <w:r w:rsidR="00B70BD3" w:rsidRPr="00C95DB7">
        <w:rPr>
          <w:rFonts w:ascii="Calibri" w:hAnsi="Calibri" w:cs="Calibri"/>
          <w:color w:val="000000" w:themeColor="text1"/>
          <w:sz w:val="24"/>
        </w:rPr>
        <w:t>sales taxes (federal/state/municipal)</w:t>
      </w:r>
      <w:r w:rsidR="00200805">
        <w:rPr>
          <w:rFonts w:ascii="Calibri" w:hAnsi="Calibri" w:cs="Calibri"/>
          <w:color w:val="000000" w:themeColor="text1"/>
          <w:sz w:val="24"/>
        </w:rPr>
        <w:t xml:space="preserve">. </w:t>
      </w:r>
    </w:p>
    <w:p w14:paraId="21F09CF7" w14:textId="77777777" w:rsidR="00741015" w:rsidRPr="00C95DB7" w:rsidRDefault="00C500C3" w:rsidP="005E16BB">
      <w:pPr>
        <w:pStyle w:val="Heading1"/>
        <w:rPr>
          <w:rFonts w:ascii="Calibri" w:hAnsi="Calibri" w:cs="Calibri"/>
          <w:b/>
          <w:bCs/>
          <w:color w:val="000000" w:themeColor="text1"/>
          <w:sz w:val="24"/>
          <w:szCs w:val="24"/>
        </w:rPr>
      </w:pPr>
      <w:r w:rsidRPr="00C95DB7">
        <w:rPr>
          <w:rFonts w:ascii="Calibri" w:hAnsi="Calibri" w:cs="Calibri"/>
          <w:b/>
          <w:bCs/>
          <w:color w:val="000000" w:themeColor="text1"/>
          <w:sz w:val="24"/>
          <w:szCs w:val="24"/>
        </w:rPr>
        <w:t>QUALITY</w:t>
      </w:r>
    </w:p>
    <w:p w14:paraId="0DA79B5A" w14:textId="70D333BF" w:rsidR="00741015" w:rsidRPr="00C95DB7" w:rsidRDefault="00C500C3" w:rsidP="002051B7">
      <w:pPr>
        <w:pStyle w:val="ListParagraph"/>
        <w:numPr>
          <w:ilvl w:val="1"/>
          <w:numId w:val="16"/>
        </w:numPr>
        <w:ind w:left="709" w:hanging="709"/>
        <w:rPr>
          <w:rFonts w:ascii="Calibri" w:hAnsi="Calibri" w:cs="Calibri"/>
          <w:color w:val="000000" w:themeColor="text1"/>
          <w:sz w:val="24"/>
        </w:rPr>
      </w:pPr>
      <w:r w:rsidRPr="00C95DB7">
        <w:rPr>
          <w:rFonts w:ascii="Calibri" w:hAnsi="Calibri" w:cs="Calibri"/>
          <w:color w:val="000000" w:themeColor="text1"/>
          <w:sz w:val="24"/>
        </w:rPr>
        <w:t>The Goods and/or Services shall match the description referred to in the PO and be free from defects in material and/or workmanship.</w:t>
      </w:r>
    </w:p>
    <w:p w14:paraId="50CA748C" w14:textId="77777777" w:rsidR="00741015" w:rsidRPr="00C95DB7" w:rsidRDefault="00C500C3" w:rsidP="002051B7">
      <w:pPr>
        <w:pStyle w:val="ListParagraph"/>
        <w:numPr>
          <w:ilvl w:val="1"/>
          <w:numId w:val="16"/>
        </w:numPr>
        <w:ind w:left="709" w:hanging="709"/>
        <w:rPr>
          <w:rFonts w:ascii="Calibri" w:hAnsi="Calibri" w:cs="Calibri"/>
          <w:color w:val="000000" w:themeColor="text1"/>
          <w:sz w:val="24"/>
        </w:rPr>
      </w:pPr>
      <w:r w:rsidRPr="00C95DB7">
        <w:rPr>
          <w:rFonts w:ascii="Calibri" w:hAnsi="Calibri" w:cs="Calibri"/>
          <w:color w:val="000000" w:themeColor="text1"/>
          <w:sz w:val="24"/>
        </w:rPr>
        <w:t>The Supplier warrants that the Goods are free from defect in design.</w:t>
      </w:r>
    </w:p>
    <w:p w14:paraId="69F0EF2D" w14:textId="77777777" w:rsidR="00741015" w:rsidRPr="00C95DB7" w:rsidRDefault="00C500C3" w:rsidP="002051B7">
      <w:pPr>
        <w:pStyle w:val="ListParagraph"/>
        <w:numPr>
          <w:ilvl w:val="1"/>
          <w:numId w:val="16"/>
        </w:numPr>
        <w:ind w:left="709" w:hanging="709"/>
        <w:rPr>
          <w:rFonts w:ascii="Calibri" w:hAnsi="Calibri" w:cs="Calibri"/>
          <w:color w:val="000000" w:themeColor="text1"/>
          <w:sz w:val="24"/>
        </w:rPr>
      </w:pPr>
      <w:r w:rsidRPr="00C95DB7">
        <w:rPr>
          <w:rFonts w:ascii="Calibri" w:hAnsi="Calibri" w:cs="Calibri"/>
          <w:color w:val="000000" w:themeColor="text1"/>
          <w:sz w:val="24"/>
        </w:rPr>
        <w:t xml:space="preserve">The Goods and/or Services shall be fit for the purpose for which goods and/or services of the same kind are commonly supplied or bought and for any other purpose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specifies.</w:t>
      </w:r>
    </w:p>
    <w:p w14:paraId="617FF07F" w14:textId="77777777" w:rsidR="00741015" w:rsidRPr="00C95DB7" w:rsidRDefault="00C500C3" w:rsidP="002051B7">
      <w:pPr>
        <w:pStyle w:val="ListParagraph"/>
        <w:numPr>
          <w:ilvl w:val="1"/>
          <w:numId w:val="16"/>
        </w:numPr>
        <w:ind w:left="709" w:hanging="709"/>
        <w:rPr>
          <w:rFonts w:ascii="Calibri" w:hAnsi="Calibri" w:cs="Calibri"/>
          <w:color w:val="000000" w:themeColor="text1"/>
          <w:sz w:val="24"/>
        </w:rPr>
      </w:pPr>
      <w:r w:rsidRPr="00C95DB7">
        <w:rPr>
          <w:rFonts w:ascii="Calibri" w:hAnsi="Calibri" w:cs="Calibri"/>
          <w:color w:val="000000" w:themeColor="text1"/>
          <w:sz w:val="24"/>
        </w:rPr>
        <w:t>The Goods shall be free of all liens, imperfections in title, claims, charges, damages, restrictions, or other encumbrances.</w:t>
      </w:r>
    </w:p>
    <w:p w14:paraId="5EA2AAD7" w14:textId="77777777" w:rsidR="00741015" w:rsidRPr="00C95DB7" w:rsidRDefault="00C500C3" w:rsidP="002051B7">
      <w:pPr>
        <w:pStyle w:val="ListParagraph"/>
        <w:numPr>
          <w:ilvl w:val="1"/>
          <w:numId w:val="16"/>
        </w:numPr>
        <w:ind w:left="709" w:hanging="709"/>
        <w:rPr>
          <w:rFonts w:ascii="Calibri" w:hAnsi="Calibri" w:cs="Calibri"/>
          <w:color w:val="000000" w:themeColor="text1"/>
          <w:sz w:val="24"/>
        </w:rPr>
      </w:pPr>
      <w:r w:rsidRPr="00C95DB7">
        <w:rPr>
          <w:rFonts w:ascii="Calibri" w:hAnsi="Calibri" w:cs="Calibri"/>
          <w:color w:val="000000" w:themeColor="text1"/>
          <w:sz w:val="24"/>
        </w:rPr>
        <w:t>The Goods shall be of merchantable quality and unless otherwise specified in the PO, shall be new.</w:t>
      </w:r>
    </w:p>
    <w:p w14:paraId="779EF049" w14:textId="20CBCD37" w:rsidR="00741015" w:rsidRPr="00C95DB7" w:rsidRDefault="00C500C3" w:rsidP="002051B7">
      <w:pPr>
        <w:pStyle w:val="ListParagraph"/>
        <w:numPr>
          <w:ilvl w:val="1"/>
          <w:numId w:val="16"/>
        </w:numPr>
        <w:ind w:left="709" w:hanging="709"/>
        <w:rPr>
          <w:rFonts w:ascii="Calibri" w:hAnsi="Calibri" w:cs="Calibri"/>
          <w:color w:val="000000" w:themeColor="text1"/>
          <w:sz w:val="24"/>
        </w:rPr>
      </w:pPr>
      <w:r w:rsidRPr="00C95DB7">
        <w:rPr>
          <w:rFonts w:ascii="Calibri" w:hAnsi="Calibri" w:cs="Calibri"/>
          <w:color w:val="000000" w:themeColor="text1"/>
          <w:sz w:val="24"/>
        </w:rPr>
        <w:t xml:space="preserve">To the best of the Supplier's knowledge, the Goods and/or Services used by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do not and shall not infringe any intellectual property rights of any third party</w:t>
      </w:r>
      <w:r w:rsidR="0070477B">
        <w:rPr>
          <w:rFonts w:ascii="Calibri" w:hAnsi="Calibri" w:cs="Calibri"/>
          <w:color w:val="000000" w:themeColor="text1"/>
          <w:sz w:val="24"/>
        </w:rPr>
        <w:t xml:space="preserve"> </w:t>
      </w:r>
    </w:p>
    <w:p w14:paraId="0773F3D4" w14:textId="77EEB28C" w:rsidR="00CC51CE" w:rsidRPr="007B2681" w:rsidRDefault="00C500C3" w:rsidP="007B2681">
      <w:pPr>
        <w:pStyle w:val="ListParagraph"/>
        <w:numPr>
          <w:ilvl w:val="1"/>
          <w:numId w:val="16"/>
        </w:numPr>
        <w:ind w:left="709" w:hanging="709"/>
        <w:rPr>
          <w:rFonts w:cs="Calibri"/>
          <w:color w:val="000000" w:themeColor="text1"/>
          <w:sz w:val="24"/>
        </w:rPr>
      </w:pPr>
      <w:r w:rsidRPr="00C95DB7">
        <w:rPr>
          <w:rFonts w:ascii="Calibri" w:hAnsi="Calibri" w:cs="Calibri"/>
          <w:color w:val="000000" w:themeColor="text1"/>
          <w:sz w:val="24"/>
        </w:rPr>
        <w:t xml:space="preserve">The battery and whole system shall meet </w:t>
      </w:r>
      <w:r w:rsidR="00CE2F3F" w:rsidRPr="00C95DB7">
        <w:rPr>
          <w:rFonts w:ascii="Calibri" w:hAnsi="Calibri" w:cs="Calibri"/>
          <w:color w:val="000000" w:themeColor="text1"/>
          <w:sz w:val="24"/>
        </w:rPr>
        <w:t xml:space="preserve">System Acceptance Test </w:t>
      </w:r>
      <w:r w:rsidRPr="00C95DB7">
        <w:rPr>
          <w:rFonts w:ascii="Calibri" w:hAnsi="Calibri" w:cs="Calibri"/>
          <w:color w:val="000000" w:themeColor="text1"/>
          <w:sz w:val="24"/>
        </w:rPr>
        <w:t>(</w:t>
      </w:r>
      <w:r w:rsidR="00CE2F3F" w:rsidRPr="00C95DB7">
        <w:rPr>
          <w:rFonts w:ascii="Calibri" w:hAnsi="Calibri" w:cs="Calibri"/>
          <w:color w:val="000000" w:themeColor="text1"/>
          <w:sz w:val="24"/>
        </w:rPr>
        <w:t>SAT</w:t>
      </w:r>
      <w:r w:rsidRPr="00C95DB7">
        <w:rPr>
          <w:rFonts w:ascii="Calibri" w:hAnsi="Calibri" w:cs="Calibri"/>
          <w:color w:val="000000" w:themeColor="text1"/>
          <w:sz w:val="24"/>
        </w:rPr>
        <w:t xml:space="preserve">); the </w:t>
      </w:r>
      <w:r w:rsidR="00CE2F3F" w:rsidRPr="00C95DB7">
        <w:rPr>
          <w:rFonts w:ascii="Calibri" w:hAnsi="Calibri" w:cs="Calibri"/>
          <w:color w:val="000000" w:themeColor="text1"/>
          <w:sz w:val="24"/>
        </w:rPr>
        <w:t>SAT</w:t>
      </w:r>
      <w:r w:rsidRPr="00C95DB7">
        <w:rPr>
          <w:rFonts w:ascii="Calibri" w:hAnsi="Calibri" w:cs="Calibri"/>
          <w:color w:val="000000" w:themeColor="text1"/>
          <w:sz w:val="24"/>
        </w:rPr>
        <w:t xml:space="preserve"> having been agreed upon between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w:t>
      </w:r>
      <w:r w:rsidR="00F14243">
        <w:rPr>
          <w:rFonts w:ascii="Calibri" w:hAnsi="Calibri" w:cs="Calibri"/>
          <w:color w:val="000000" w:themeColor="text1"/>
          <w:sz w:val="24"/>
        </w:rPr>
        <w:t>and</w:t>
      </w:r>
      <w:r w:rsidRPr="00C95DB7">
        <w:rPr>
          <w:rFonts w:ascii="Calibri" w:hAnsi="Calibri" w:cs="Calibri"/>
          <w:color w:val="000000" w:themeColor="text1"/>
          <w:sz w:val="24"/>
        </w:rPr>
        <w:t xml:space="preserve"> Supplier</w:t>
      </w:r>
      <w:r w:rsidR="00647761" w:rsidRPr="00C95DB7">
        <w:rPr>
          <w:rFonts w:ascii="Calibri" w:hAnsi="Calibri" w:cs="Calibri"/>
          <w:color w:val="000000" w:themeColor="text1"/>
          <w:sz w:val="24"/>
        </w:rPr>
        <w:t>.</w:t>
      </w:r>
    </w:p>
    <w:p w14:paraId="65B21368" w14:textId="77777777" w:rsidR="00647761" w:rsidRPr="00C95DB7" w:rsidRDefault="00C500C3" w:rsidP="005E16BB">
      <w:pPr>
        <w:pStyle w:val="Heading1"/>
        <w:rPr>
          <w:rFonts w:ascii="Calibri" w:hAnsi="Calibri" w:cs="Calibri"/>
          <w:b/>
          <w:bCs/>
          <w:color w:val="000000" w:themeColor="text1"/>
          <w:sz w:val="24"/>
          <w:szCs w:val="24"/>
        </w:rPr>
      </w:pPr>
      <w:r w:rsidRPr="00C95DB7">
        <w:rPr>
          <w:rFonts w:ascii="Calibri" w:hAnsi="Calibri" w:cs="Calibri"/>
          <w:b/>
          <w:bCs/>
          <w:color w:val="000000" w:themeColor="text1"/>
          <w:sz w:val="24"/>
          <w:szCs w:val="24"/>
        </w:rPr>
        <w:t>TERMINATION</w:t>
      </w:r>
    </w:p>
    <w:p w14:paraId="41146E37" w14:textId="38FF039B" w:rsidR="00647761" w:rsidRPr="00C95DB7" w:rsidRDefault="00C500C3" w:rsidP="002051B7">
      <w:pPr>
        <w:pStyle w:val="ListParagraph"/>
        <w:numPr>
          <w:ilvl w:val="1"/>
          <w:numId w:val="17"/>
        </w:numPr>
        <w:ind w:left="709" w:hanging="709"/>
        <w:rPr>
          <w:rFonts w:ascii="Calibri" w:hAnsi="Calibri" w:cs="Calibri"/>
          <w:color w:val="000000" w:themeColor="text1"/>
          <w:sz w:val="24"/>
        </w:rPr>
      </w:pPr>
      <w:r w:rsidRPr="00C95DB7">
        <w:rPr>
          <w:rFonts w:ascii="Calibri" w:hAnsi="Calibri" w:cs="Calibri"/>
          <w:color w:val="000000" w:themeColor="text1"/>
          <w:sz w:val="24"/>
        </w:rPr>
        <w:t xml:space="preserve">This PO may be terminated by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in whole or in part with no obligation or liability due to the Supplier's breach of any provision of this PO, including without limitation the Supplier's failure to deliver the Goods or perform the Services in full conformance with the PO. </w:t>
      </w:r>
      <w:proofErr w:type="gramStart"/>
      <w:r w:rsidRPr="00C95DB7">
        <w:rPr>
          <w:rFonts w:ascii="Calibri" w:hAnsi="Calibri" w:cs="Calibri"/>
          <w:color w:val="000000" w:themeColor="text1"/>
          <w:sz w:val="24"/>
        </w:rPr>
        <w:t>In the event that</w:t>
      </w:r>
      <w:proofErr w:type="gramEnd"/>
      <w:r w:rsidRPr="00C95DB7">
        <w:rPr>
          <w:rFonts w:ascii="Calibri" w:hAnsi="Calibri" w:cs="Calibri"/>
          <w:color w:val="000000" w:themeColor="text1"/>
          <w:sz w:val="24"/>
        </w:rPr>
        <w:t xml:space="preserve">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claims breach of contract,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must notify the Supplier in writing of the reasons for the breach. Following receipt of such notification from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the Supplier shall have a period of 30 </w:t>
      </w:r>
      <w:r w:rsidR="00C95DB7">
        <w:rPr>
          <w:rFonts w:ascii="Calibri" w:hAnsi="Calibri" w:cs="Calibri"/>
          <w:color w:val="000000" w:themeColor="text1"/>
          <w:sz w:val="24"/>
        </w:rPr>
        <w:t xml:space="preserve">business </w:t>
      </w:r>
      <w:r w:rsidRPr="00C95DB7">
        <w:rPr>
          <w:rFonts w:ascii="Calibri" w:hAnsi="Calibri" w:cs="Calibri"/>
          <w:color w:val="000000" w:themeColor="text1"/>
          <w:sz w:val="24"/>
        </w:rPr>
        <w:t xml:space="preserve">days during which it may remedy the breach. If at the end of the 30-day remedy period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still maintains that the contract has been breached,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shall pay only for those items delivered by Supplier in conformance with this PO up to the date of termination.</w:t>
      </w:r>
      <w:r w:rsidR="00D374D7">
        <w:rPr>
          <w:rFonts w:ascii="Calibri" w:hAnsi="Calibri" w:cs="Calibri"/>
          <w:color w:val="000000" w:themeColor="text1"/>
          <w:sz w:val="24"/>
        </w:rPr>
        <w:t xml:space="preserve"> </w:t>
      </w:r>
      <w:r w:rsidR="0070477B">
        <w:rPr>
          <w:rFonts w:ascii="Calibri" w:hAnsi="Calibri" w:cs="Calibri"/>
          <w:color w:val="000000" w:themeColor="text1"/>
          <w:sz w:val="24"/>
        </w:rPr>
        <w:t xml:space="preserve"> </w:t>
      </w:r>
    </w:p>
    <w:p w14:paraId="6AF7D372" w14:textId="12293E6A" w:rsidR="00747D3F" w:rsidRDefault="00C500C3" w:rsidP="0042420E">
      <w:pPr>
        <w:pStyle w:val="ListParagraph"/>
        <w:numPr>
          <w:ilvl w:val="1"/>
          <w:numId w:val="17"/>
        </w:numPr>
        <w:ind w:left="709" w:hanging="709"/>
        <w:rPr>
          <w:rFonts w:ascii="Calibri" w:hAnsi="Calibri" w:cs="Calibri"/>
          <w:color w:val="000000" w:themeColor="text1"/>
          <w:sz w:val="24"/>
        </w:rPr>
      </w:pPr>
      <w:r w:rsidRPr="00747D3F">
        <w:rPr>
          <w:rFonts w:ascii="Calibri" w:hAnsi="Calibri" w:cs="Calibri"/>
          <w:color w:val="000000" w:themeColor="text1"/>
          <w:sz w:val="24"/>
        </w:rPr>
        <w:lastRenderedPageBreak/>
        <w:t xml:space="preserve">In the event </w:t>
      </w:r>
      <w:r w:rsidR="00961AE5" w:rsidRPr="00747D3F">
        <w:rPr>
          <w:rFonts w:ascii="Calibri" w:hAnsi="Calibri" w:cs="Calibri"/>
          <w:color w:val="000000" w:themeColor="text1"/>
          <w:sz w:val="24"/>
        </w:rPr>
        <w:t>Buyer</w:t>
      </w:r>
      <w:r w:rsidRPr="00747D3F">
        <w:rPr>
          <w:rFonts w:ascii="Calibri" w:hAnsi="Calibri" w:cs="Calibri"/>
          <w:color w:val="000000" w:themeColor="text1"/>
          <w:sz w:val="24"/>
        </w:rPr>
        <w:t xml:space="preserve"> terminates this PO without cause, </w:t>
      </w:r>
      <w:r w:rsidR="00961AE5" w:rsidRPr="00747D3F">
        <w:rPr>
          <w:rFonts w:ascii="Calibri" w:hAnsi="Calibri" w:cs="Calibri"/>
          <w:color w:val="000000" w:themeColor="text1"/>
          <w:sz w:val="24"/>
        </w:rPr>
        <w:t>Buyer</w:t>
      </w:r>
      <w:r w:rsidRPr="00747D3F">
        <w:rPr>
          <w:rFonts w:ascii="Calibri" w:hAnsi="Calibri" w:cs="Calibri"/>
          <w:color w:val="000000" w:themeColor="text1"/>
          <w:sz w:val="24"/>
        </w:rPr>
        <w:t xml:space="preserve"> shall give the Supplier thirty (30) </w:t>
      </w:r>
      <w:r w:rsidR="00C95DB7" w:rsidRPr="00747D3F">
        <w:rPr>
          <w:rFonts w:ascii="Calibri" w:hAnsi="Calibri" w:cs="Calibri"/>
          <w:color w:val="000000" w:themeColor="text1"/>
          <w:sz w:val="24"/>
        </w:rPr>
        <w:t xml:space="preserve">business </w:t>
      </w:r>
      <w:r w:rsidRPr="00747D3F">
        <w:rPr>
          <w:rFonts w:ascii="Calibri" w:hAnsi="Calibri" w:cs="Calibri"/>
          <w:color w:val="000000" w:themeColor="text1"/>
          <w:sz w:val="24"/>
        </w:rPr>
        <w:t>days' notice of termination and shall pay the Supplier for the Goods delivered and/or Services performed until the date of notice of termination.</w:t>
      </w:r>
      <w:r w:rsidR="007632FE" w:rsidRPr="00747D3F">
        <w:rPr>
          <w:rFonts w:ascii="Calibri" w:hAnsi="Calibri" w:cs="Calibri"/>
          <w:color w:val="000000" w:themeColor="text1"/>
          <w:sz w:val="24"/>
        </w:rPr>
        <w:t xml:space="preserve"> In any event, any funds deposited along with the PO shall not be refundable.</w:t>
      </w:r>
      <w:r w:rsidR="008443E8">
        <w:rPr>
          <w:rFonts w:ascii="Calibri" w:hAnsi="Calibri" w:cs="Calibri"/>
          <w:color w:val="000000" w:themeColor="text1"/>
          <w:sz w:val="24"/>
        </w:rPr>
        <w:t xml:space="preserve"> </w:t>
      </w:r>
    </w:p>
    <w:p w14:paraId="6D761D5D" w14:textId="1B4498B3" w:rsidR="00381E18" w:rsidRPr="007B2681" w:rsidRDefault="00C500C3" w:rsidP="007B2681">
      <w:pPr>
        <w:pStyle w:val="ListParagraph"/>
        <w:numPr>
          <w:ilvl w:val="1"/>
          <w:numId w:val="17"/>
        </w:numPr>
        <w:ind w:left="709" w:hanging="709"/>
        <w:rPr>
          <w:rFonts w:cs="Calibri"/>
          <w:color w:val="000000" w:themeColor="text1"/>
          <w:sz w:val="24"/>
        </w:rPr>
      </w:pPr>
      <w:r w:rsidRPr="00747D3F">
        <w:rPr>
          <w:rFonts w:ascii="Calibri" w:hAnsi="Calibri" w:cs="Calibri"/>
          <w:color w:val="000000" w:themeColor="text1"/>
          <w:sz w:val="24"/>
        </w:rPr>
        <w:t xml:space="preserve">Upon receipt of the notice of termination from </w:t>
      </w:r>
      <w:r w:rsidR="00961AE5" w:rsidRPr="00747D3F">
        <w:rPr>
          <w:rFonts w:ascii="Calibri" w:hAnsi="Calibri" w:cs="Calibri"/>
          <w:color w:val="000000" w:themeColor="text1"/>
          <w:sz w:val="24"/>
        </w:rPr>
        <w:t>Buyer</w:t>
      </w:r>
      <w:r w:rsidRPr="00747D3F">
        <w:rPr>
          <w:rFonts w:ascii="Calibri" w:hAnsi="Calibri" w:cs="Calibri"/>
          <w:color w:val="000000" w:themeColor="text1"/>
          <w:sz w:val="24"/>
        </w:rPr>
        <w:t xml:space="preserve">, regardless of the reason for the termination, the Supplier shall immediately stop all work in progress and use best efforts to mitigate any costs associated with the termination. Should </w:t>
      </w:r>
      <w:r w:rsidR="00961AE5" w:rsidRPr="00747D3F">
        <w:rPr>
          <w:rFonts w:ascii="Calibri" w:hAnsi="Calibri" w:cs="Calibri"/>
          <w:color w:val="000000" w:themeColor="text1"/>
          <w:sz w:val="24"/>
        </w:rPr>
        <w:t>Buyer</w:t>
      </w:r>
      <w:r w:rsidRPr="00747D3F">
        <w:rPr>
          <w:rFonts w:ascii="Calibri" w:hAnsi="Calibri" w:cs="Calibri"/>
          <w:color w:val="000000" w:themeColor="text1"/>
          <w:sz w:val="24"/>
        </w:rPr>
        <w:t xml:space="preserve"> exercise its' rights under this clause, the Supplier shall create and provide to </w:t>
      </w:r>
      <w:r w:rsidR="00961AE5" w:rsidRPr="00747D3F">
        <w:rPr>
          <w:rFonts w:ascii="Calibri" w:hAnsi="Calibri" w:cs="Calibri"/>
          <w:color w:val="000000" w:themeColor="text1"/>
          <w:sz w:val="24"/>
        </w:rPr>
        <w:t>Buyer</w:t>
      </w:r>
      <w:r w:rsidRPr="00747D3F">
        <w:rPr>
          <w:rFonts w:ascii="Calibri" w:hAnsi="Calibri" w:cs="Calibri"/>
          <w:color w:val="000000" w:themeColor="text1"/>
          <w:sz w:val="24"/>
        </w:rPr>
        <w:t xml:space="preserve"> a report with the status of the Order at the time the Supplier was notified of the termination. Such report shall include the actions taken by the Supplier fulfilling the Order and the related costs the Supplier has incurred alongside reasonable evidence of such costs having been incurred. Such costs may be reclaimed from </w:t>
      </w:r>
      <w:r w:rsidR="00961AE5" w:rsidRPr="00747D3F">
        <w:rPr>
          <w:rFonts w:ascii="Calibri" w:hAnsi="Calibri" w:cs="Calibri"/>
          <w:color w:val="000000" w:themeColor="text1"/>
          <w:sz w:val="24"/>
        </w:rPr>
        <w:t>Buyer</w:t>
      </w:r>
      <w:r w:rsidRPr="00747D3F">
        <w:rPr>
          <w:rFonts w:ascii="Calibri" w:hAnsi="Calibri" w:cs="Calibri"/>
          <w:color w:val="000000" w:themeColor="text1"/>
          <w:sz w:val="24"/>
        </w:rPr>
        <w:t xml:space="preserve"> by the Supplier and </w:t>
      </w:r>
      <w:r w:rsidR="00961AE5" w:rsidRPr="00747D3F">
        <w:rPr>
          <w:rFonts w:ascii="Calibri" w:hAnsi="Calibri" w:cs="Calibri"/>
          <w:color w:val="000000" w:themeColor="text1"/>
          <w:sz w:val="24"/>
        </w:rPr>
        <w:t>Buyer</w:t>
      </w:r>
      <w:r w:rsidRPr="00747D3F">
        <w:rPr>
          <w:rFonts w:ascii="Calibri" w:hAnsi="Calibri" w:cs="Calibri"/>
          <w:color w:val="000000" w:themeColor="text1"/>
          <w:sz w:val="24"/>
        </w:rPr>
        <w:t xml:space="preserve"> shall pay to the Supplier within 30 days from the date of the report and evidence having been submitted to it.</w:t>
      </w:r>
    </w:p>
    <w:p w14:paraId="62B9026E" w14:textId="22C92EC4" w:rsidR="00381E18" w:rsidRPr="00C95DB7" w:rsidRDefault="00C500C3" w:rsidP="00381E18">
      <w:pPr>
        <w:pStyle w:val="Heading1"/>
        <w:rPr>
          <w:rFonts w:ascii="Calibri" w:hAnsi="Calibri" w:cs="Calibri"/>
          <w:b/>
          <w:bCs/>
          <w:color w:val="000000" w:themeColor="text1"/>
          <w:sz w:val="24"/>
          <w:szCs w:val="24"/>
        </w:rPr>
      </w:pPr>
      <w:r w:rsidRPr="00C95DB7">
        <w:rPr>
          <w:rFonts w:ascii="Calibri" w:hAnsi="Calibri" w:cs="Calibri"/>
          <w:b/>
          <w:bCs/>
          <w:color w:val="000000" w:themeColor="text1"/>
          <w:sz w:val="24"/>
          <w:szCs w:val="24"/>
        </w:rPr>
        <w:t>INTELLECTUAL PROPERTY RIGHT</w:t>
      </w:r>
      <w:r w:rsidR="00647761" w:rsidRPr="00C95DB7">
        <w:rPr>
          <w:rFonts w:ascii="Calibri" w:hAnsi="Calibri" w:cs="Calibri"/>
          <w:b/>
          <w:bCs/>
          <w:color w:val="000000" w:themeColor="text1"/>
          <w:sz w:val="24"/>
          <w:szCs w:val="24"/>
        </w:rPr>
        <w:t>S</w:t>
      </w:r>
      <w:r w:rsidR="009E2264">
        <w:rPr>
          <w:rFonts w:ascii="Calibri" w:hAnsi="Calibri" w:cs="Calibri"/>
          <w:b/>
          <w:bCs/>
          <w:color w:val="000000" w:themeColor="text1"/>
          <w:sz w:val="24"/>
          <w:szCs w:val="24"/>
        </w:rPr>
        <w:t xml:space="preserve"> </w:t>
      </w:r>
    </w:p>
    <w:p w14:paraId="542138C2" w14:textId="62E8FC8B" w:rsidR="00AF19B7" w:rsidRDefault="00C500C3">
      <w:pPr>
        <w:pStyle w:val="ListParagraph"/>
        <w:ind w:left="567"/>
        <w:rPr>
          <w:rFonts w:ascii="Calibri" w:hAnsi="Calibri" w:cs="Calibri"/>
          <w:sz w:val="24"/>
        </w:rPr>
      </w:pPr>
      <w:r w:rsidRPr="009825B5">
        <w:rPr>
          <w:rFonts w:ascii="Calibri" w:hAnsi="Calibri" w:cs="Calibri"/>
          <w:sz w:val="24"/>
        </w:rPr>
        <w:t xml:space="preserve">The Supplier grants to </w:t>
      </w:r>
      <w:r w:rsidR="00961AE5" w:rsidRPr="009825B5">
        <w:rPr>
          <w:rFonts w:ascii="Calibri" w:hAnsi="Calibri" w:cs="Calibri"/>
          <w:sz w:val="24"/>
        </w:rPr>
        <w:t>Buyer</w:t>
      </w:r>
      <w:r w:rsidRPr="009825B5">
        <w:rPr>
          <w:rFonts w:ascii="Calibri" w:hAnsi="Calibri" w:cs="Calibri"/>
          <w:sz w:val="24"/>
        </w:rPr>
        <w:t xml:space="preserve"> a non-exclusive, perpetual, irrevocable, transferable</w:t>
      </w:r>
      <w:r w:rsidR="00D374D7">
        <w:rPr>
          <w:rFonts w:ascii="Calibri" w:hAnsi="Calibri" w:cs="Calibri"/>
          <w:sz w:val="24"/>
        </w:rPr>
        <w:t xml:space="preserve">, </w:t>
      </w:r>
      <w:r w:rsidRPr="009825B5">
        <w:rPr>
          <w:rFonts w:ascii="Calibri" w:hAnsi="Calibri" w:cs="Calibri"/>
          <w:sz w:val="24"/>
        </w:rPr>
        <w:t>fully paid up, worldwide right, royalty free license with respect to the use of any software (not including source code) incorporated in the Goods in conjunction with the use or sale of the Good</w:t>
      </w:r>
      <w:r w:rsidR="00647761" w:rsidRPr="009825B5">
        <w:rPr>
          <w:rFonts w:ascii="Calibri" w:hAnsi="Calibri" w:cs="Calibri"/>
          <w:sz w:val="24"/>
        </w:rPr>
        <w:t>s.</w:t>
      </w:r>
      <w:r w:rsidR="00A97C1C">
        <w:rPr>
          <w:rFonts w:ascii="Calibri" w:hAnsi="Calibri" w:cs="Calibri"/>
          <w:sz w:val="24"/>
        </w:rPr>
        <w:t xml:space="preserve"> </w:t>
      </w:r>
      <w:r w:rsidR="009270D5">
        <w:rPr>
          <w:rFonts w:ascii="Calibri" w:hAnsi="Calibri" w:cs="Calibri"/>
          <w:sz w:val="24"/>
        </w:rPr>
        <w:t xml:space="preserve"> </w:t>
      </w:r>
      <w:r w:rsidR="009270D5" w:rsidRPr="009270D5">
        <w:rPr>
          <w:rFonts w:ascii="Calibri" w:hAnsi="Calibri" w:cs="Calibri"/>
          <w:b/>
          <w:bCs/>
          <w:sz w:val="24"/>
          <w:highlight w:val="yellow"/>
        </w:rPr>
        <w:t>(</w:t>
      </w:r>
      <w:proofErr w:type="gramStart"/>
      <w:r w:rsidR="009270D5" w:rsidRPr="009270D5">
        <w:rPr>
          <w:rFonts w:ascii="Calibri" w:hAnsi="Calibri" w:cs="Calibri"/>
          <w:b/>
          <w:bCs/>
          <w:sz w:val="24"/>
          <w:highlight w:val="yellow"/>
        </w:rPr>
        <w:t>only</w:t>
      </w:r>
      <w:proofErr w:type="gramEnd"/>
      <w:r w:rsidR="009270D5" w:rsidRPr="009270D5">
        <w:rPr>
          <w:rFonts w:ascii="Calibri" w:hAnsi="Calibri" w:cs="Calibri"/>
          <w:b/>
          <w:bCs/>
          <w:sz w:val="24"/>
          <w:highlight w:val="yellow"/>
        </w:rPr>
        <w:t xml:space="preserve"> keep this in the template if the PO is issued by contractors (EPC, installer, etc.) and system will be transferred to the end-user)</w:t>
      </w:r>
      <w:r w:rsidR="009270D5">
        <w:rPr>
          <w:rFonts w:ascii="Calibri" w:hAnsi="Calibri" w:cs="Calibri"/>
          <w:sz w:val="24"/>
        </w:rPr>
        <w:t xml:space="preserve"> </w:t>
      </w:r>
    </w:p>
    <w:p w14:paraId="29C836A2" w14:textId="50E7B304" w:rsidR="00CC51CE" w:rsidRPr="009270D5" w:rsidRDefault="00E52F7C" w:rsidP="007B2681">
      <w:pPr>
        <w:pStyle w:val="ListParagraph"/>
        <w:ind w:left="567"/>
        <w:rPr>
          <w:rFonts w:cs="Calibri"/>
          <w:color w:val="000000" w:themeColor="text1"/>
          <w:sz w:val="24"/>
          <w:highlight w:val="yellow"/>
        </w:rPr>
      </w:pPr>
      <w:r w:rsidRPr="00E52F7C">
        <w:rPr>
          <w:rFonts w:ascii="Calibri" w:hAnsi="Calibri" w:cs="Calibri"/>
          <w:sz w:val="24"/>
        </w:rPr>
        <w:t xml:space="preserve">Subject to the payment by the Buyer of the fees in respect of the Microgrid Controller Software, The Supplier grants to the Buyer the use of the Microgrid Controller Software for the Buyer's business purposes. In the event that the Buyer fail to make </w:t>
      </w:r>
      <w:proofErr w:type="gramStart"/>
      <w:r w:rsidRPr="00E52F7C">
        <w:rPr>
          <w:rFonts w:ascii="Calibri" w:hAnsi="Calibri" w:cs="Calibri"/>
          <w:sz w:val="24"/>
        </w:rPr>
        <w:t>payment  for</w:t>
      </w:r>
      <w:proofErr w:type="gramEnd"/>
      <w:r w:rsidRPr="00E52F7C">
        <w:rPr>
          <w:rFonts w:ascii="Calibri" w:hAnsi="Calibri" w:cs="Calibri"/>
          <w:sz w:val="24"/>
        </w:rPr>
        <w:t xml:space="preserve"> said applicable payment for the Microgrid Controller Software, Supplier will immediately notify the Buyer in writing of such non-payment. Upon receipt of such written notice, the Buyer shall have (10) days to make the required payment and </w:t>
      </w:r>
      <w:proofErr w:type="gramStart"/>
      <w:r w:rsidRPr="00E52F7C">
        <w:rPr>
          <w:rFonts w:ascii="Calibri" w:hAnsi="Calibri" w:cs="Calibri"/>
          <w:sz w:val="24"/>
        </w:rPr>
        <w:t>in the event that</w:t>
      </w:r>
      <w:proofErr w:type="gramEnd"/>
      <w:r w:rsidRPr="00E52F7C">
        <w:rPr>
          <w:rFonts w:ascii="Calibri" w:hAnsi="Calibri" w:cs="Calibri"/>
          <w:sz w:val="24"/>
        </w:rPr>
        <w:t xml:space="preserve"> payment is not made within such period, the Supplier has the right to discontinue the use of the Microgrid Controller Software.</w:t>
      </w:r>
      <w:r w:rsidR="009270D5">
        <w:rPr>
          <w:rFonts w:ascii="Calibri" w:hAnsi="Calibri" w:cs="Calibri"/>
          <w:sz w:val="24"/>
        </w:rPr>
        <w:t xml:space="preserve"> </w:t>
      </w:r>
      <w:r w:rsidR="009270D5" w:rsidRPr="009270D5">
        <w:rPr>
          <w:rFonts w:ascii="Calibri" w:hAnsi="Calibri" w:cs="Calibri"/>
          <w:b/>
          <w:bCs/>
          <w:sz w:val="24"/>
          <w:highlight w:val="yellow"/>
        </w:rPr>
        <w:t>(</w:t>
      </w:r>
      <w:proofErr w:type="gramStart"/>
      <w:r w:rsidR="009270D5" w:rsidRPr="009270D5">
        <w:rPr>
          <w:rFonts w:ascii="Calibri" w:hAnsi="Calibri" w:cs="Calibri"/>
          <w:b/>
          <w:bCs/>
          <w:sz w:val="24"/>
          <w:highlight w:val="yellow"/>
        </w:rPr>
        <w:t>only</w:t>
      </w:r>
      <w:proofErr w:type="gramEnd"/>
      <w:r w:rsidR="009270D5" w:rsidRPr="009270D5">
        <w:rPr>
          <w:rFonts w:ascii="Calibri" w:hAnsi="Calibri" w:cs="Calibri"/>
          <w:b/>
          <w:bCs/>
          <w:sz w:val="24"/>
          <w:highlight w:val="yellow"/>
        </w:rPr>
        <w:t xml:space="preserve"> keep this in the template if Microgrid Controller Software is purchased in the PO)</w:t>
      </w:r>
      <w:r w:rsidR="009270D5">
        <w:rPr>
          <w:rFonts w:ascii="Calibri" w:hAnsi="Calibri" w:cs="Calibri"/>
          <w:sz w:val="24"/>
          <w:highlight w:val="yellow"/>
        </w:rPr>
        <w:t xml:space="preserve"> </w:t>
      </w:r>
    </w:p>
    <w:p w14:paraId="602ECAED" w14:textId="77777777" w:rsidR="00B060D5" w:rsidRPr="00C95DB7" w:rsidRDefault="00C500C3" w:rsidP="005E16BB">
      <w:pPr>
        <w:pStyle w:val="Heading1"/>
        <w:rPr>
          <w:rFonts w:ascii="Calibri" w:hAnsi="Calibri" w:cs="Calibri"/>
          <w:b/>
          <w:bCs/>
          <w:color w:val="000000" w:themeColor="text1"/>
          <w:sz w:val="24"/>
          <w:szCs w:val="24"/>
        </w:rPr>
      </w:pPr>
      <w:r w:rsidRPr="00C95DB7">
        <w:rPr>
          <w:rFonts w:ascii="Calibri" w:hAnsi="Calibri" w:cs="Calibri"/>
          <w:b/>
          <w:bCs/>
          <w:color w:val="000000" w:themeColor="text1"/>
          <w:sz w:val="24"/>
          <w:szCs w:val="24"/>
        </w:rPr>
        <w:t>LIMITATION OF LIABILITY</w:t>
      </w:r>
    </w:p>
    <w:p w14:paraId="09B9CA3C" w14:textId="2661FAD9" w:rsidR="00B060D5" w:rsidRPr="009270D5" w:rsidRDefault="00C500C3" w:rsidP="00C95DB7">
      <w:pPr>
        <w:pStyle w:val="ListParagraph"/>
        <w:ind w:left="567"/>
        <w:rPr>
          <w:rFonts w:ascii="Calibri" w:hAnsi="Calibri" w:cs="Calibri"/>
          <w:b/>
          <w:bCs/>
          <w:sz w:val="24"/>
        </w:rPr>
      </w:pPr>
      <w:r w:rsidRPr="00C95DB7">
        <w:rPr>
          <w:rFonts w:ascii="Calibri" w:hAnsi="Calibri" w:cs="Calibri"/>
          <w:sz w:val="24"/>
        </w:rPr>
        <w:t xml:space="preserve">The maximum liability of </w:t>
      </w:r>
      <w:r w:rsidR="00961AE5" w:rsidRPr="00C95DB7">
        <w:rPr>
          <w:rFonts w:ascii="Calibri" w:hAnsi="Calibri" w:cs="Calibri"/>
          <w:sz w:val="24"/>
        </w:rPr>
        <w:t>Buyer</w:t>
      </w:r>
      <w:r w:rsidRPr="00C95DB7">
        <w:rPr>
          <w:rFonts w:ascii="Calibri" w:hAnsi="Calibri" w:cs="Calibri"/>
          <w:sz w:val="24"/>
        </w:rPr>
        <w:t xml:space="preserve"> to the Supplier, and of the Supplier to </w:t>
      </w:r>
      <w:r w:rsidR="00961AE5" w:rsidRPr="00C95DB7">
        <w:rPr>
          <w:rFonts w:ascii="Calibri" w:hAnsi="Calibri" w:cs="Calibri"/>
          <w:sz w:val="24"/>
        </w:rPr>
        <w:t>Buyer</w:t>
      </w:r>
      <w:r w:rsidRPr="00C95DB7">
        <w:rPr>
          <w:rFonts w:ascii="Calibri" w:hAnsi="Calibri" w:cs="Calibri"/>
          <w:sz w:val="24"/>
        </w:rPr>
        <w:t xml:space="preserve">, arising out of the PO regardless of the basis of liability or the form of action shall not exceed </w:t>
      </w:r>
      <w:r w:rsidR="001613C1" w:rsidRPr="001613C1">
        <w:rPr>
          <w:rFonts w:ascii="Calibri" w:hAnsi="Calibri" w:cs="Calibri" w:hint="eastAsia"/>
          <w:sz w:val="24"/>
        </w:rPr>
        <w:t>fifty</w:t>
      </w:r>
      <w:r w:rsidRPr="00C95DB7">
        <w:rPr>
          <w:rFonts w:ascii="Calibri" w:hAnsi="Calibri" w:cs="Calibri"/>
          <w:sz w:val="24"/>
        </w:rPr>
        <w:t xml:space="preserve"> </w:t>
      </w:r>
      <w:r w:rsidRPr="009C0079">
        <w:rPr>
          <w:rFonts w:ascii="Calibri" w:hAnsi="Calibri" w:cs="Calibri"/>
          <w:sz w:val="24"/>
          <w:highlight w:val="yellow"/>
        </w:rPr>
        <w:t>percent (</w:t>
      </w:r>
      <w:r w:rsidR="009C0079" w:rsidRPr="009C0079">
        <w:rPr>
          <w:rFonts w:ascii="Calibri" w:hAnsi="Calibri" w:cs="Calibri"/>
          <w:sz w:val="24"/>
          <w:highlight w:val="yellow"/>
        </w:rPr>
        <w:t>5</w:t>
      </w:r>
      <w:r w:rsidRPr="009C0079">
        <w:rPr>
          <w:rFonts w:ascii="Calibri" w:hAnsi="Calibri" w:cs="Calibri"/>
          <w:sz w:val="24"/>
          <w:highlight w:val="yellow"/>
        </w:rPr>
        <w:t>0%) of the total price stated in the PO.</w:t>
      </w:r>
      <w:r w:rsidR="009270D5">
        <w:rPr>
          <w:rFonts w:ascii="Calibri" w:hAnsi="Calibri" w:cs="Calibri"/>
          <w:sz w:val="24"/>
        </w:rPr>
        <w:t xml:space="preserve"> </w:t>
      </w:r>
      <w:r w:rsidR="009270D5" w:rsidRPr="009270D5">
        <w:rPr>
          <w:rFonts w:ascii="Calibri" w:hAnsi="Calibri" w:cs="Calibri"/>
          <w:b/>
          <w:bCs/>
          <w:sz w:val="24"/>
          <w:highlight w:val="yellow"/>
        </w:rPr>
        <w:t>(</w:t>
      </w:r>
      <w:proofErr w:type="gramStart"/>
      <w:r w:rsidR="009270D5" w:rsidRPr="009270D5">
        <w:rPr>
          <w:rFonts w:ascii="Calibri" w:hAnsi="Calibri" w:cs="Calibri"/>
          <w:b/>
          <w:bCs/>
          <w:sz w:val="24"/>
          <w:highlight w:val="yellow"/>
        </w:rPr>
        <w:t>subject</w:t>
      </w:r>
      <w:proofErr w:type="gramEnd"/>
      <w:r w:rsidR="009270D5" w:rsidRPr="009270D5">
        <w:rPr>
          <w:rFonts w:ascii="Calibri" w:hAnsi="Calibri" w:cs="Calibri"/>
          <w:b/>
          <w:bCs/>
          <w:sz w:val="24"/>
          <w:highlight w:val="yellow"/>
        </w:rPr>
        <w:t xml:space="preserve"> to change considering variables of the PO)</w:t>
      </w:r>
      <w:r w:rsidR="009270D5" w:rsidRPr="009270D5">
        <w:rPr>
          <w:rFonts w:ascii="Calibri" w:hAnsi="Calibri" w:cs="Calibri"/>
          <w:b/>
          <w:bCs/>
          <w:sz w:val="24"/>
        </w:rPr>
        <w:t xml:space="preserve"> </w:t>
      </w:r>
    </w:p>
    <w:p w14:paraId="2501C7B0" w14:textId="502A7638" w:rsidR="00B274F6" w:rsidRPr="007B2681" w:rsidRDefault="00C500C3" w:rsidP="007B2681">
      <w:pPr>
        <w:pStyle w:val="ListParagraph"/>
        <w:ind w:left="567"/>
        <w:rPr>
          <w:rFonts w:cs="Calibri"/>
          <w:sz w:val="24"/>
        </w:rPr>
      </w:pPr>
      <w:r w:rsidRPr="00C95DB7">
        <w:rPr>
          <w:rFonts w:ascii="Calibri" w:hAnsi="Calibri" w:cs="Calibri"/>
          <w:sz w:val="24"/>
        </w:rPr>
        <w:lastRenderedPageBreak/>
        <w:t xml:space="preserve">TO THE EXTENT PERMITTED BY LOCAL LAW, IN NO EVENT SHALL </w:t>
      </w:r>
      <w:r w:rsidR="007632FE">
        <w:rPr>
          <w:rFonts w:ascii="Calibri" w:hAnsi="Calibri" w:cs="Calibri"/>
          <w:sz w:val="24"/>
        </w:rPr>
        <w:t>SUPPLIER</w:t>
      </w:r>
      <w:r w:rsidRPr="00C95DB7">
        <w:rPr>
          <w:rFonts w:ascii="Calibri" w:hAnsi="Calibri" w:cs="Calibri"/>
          <w:sz w:val="24"/>
        </w:rPr>
        <w:t xml:space="preserve"> BE LIABLE FOR ANY LOST REVENUES, LOST PROFITS, INCIDENTAL, INDIRECT, CONSEQUENTIAL, SPECIAL OR PUNITIVE DAMAGES, EVEN IF THE </w:t>
      </w:r>
      <w:r w:rsidR="007632FE">
        <w:rPr>
          <w:rFonts w:ascii="Calibri" w:hAnsi="Calibri" w:cs="Calibri"/>
          <w:sz w:val="24"/>
        </w:rPr>
        <w:t>BUYER</w:t>
      </w:r>
      <w:r w:rsidRPr="00C95DB7">
        <w:rPr>
          <w:rFonts w:ascii="Calibri" w:hAnsi="Calibri" w:cs="Calibri"/>
          <w:sz w:val="24"/>
        </w:rPr>
        <w:t xml:space="preserve"> HAS BEEN INFORMED OF THEIR POSSIBILITY.</w:t>
      </w:r>
    </w:p>
    <w:p w14:paraId="23F4D304" w14:textId="77777777" w:rsidR="00B060D5" w:rsidRPr="00C95DB7" w:rsidRDefault="00C500C3" w:rsidP="002051B7">
      <w:pPr>
        <w:pStyle w:val="Heading1"/>
        <w:numPr>
          <w:ilvl w:val="0"/>
          <w:numId w:val="20"/>
        </w:numPr>
        <w:rPr>
          <w:rFonts w:ascii="Calibri" w:hAnsi="Calibri" w:cs="Calibri"/>
          <w:b/>
          <w:bCs/>
          <w:color w:val="000000" w:themeColor="text1"/>
          <w:sz w:val="24"/>
          <w:szCs w:val="24"/>
        </w:rPr>
      </w:pPr>
      <w:r w:rsidRPr="00C95DB7">
        <w:rPr>
          <w:rFonts w:ascii="Calibri" w:hAnsi="Calibri" w:cs="Calibri"/>
          <w:b/>
          <w:bCs/>
          <w:color w:val="000000" w:themeColor="text1"/>
          <w:sz w:val="24"/>
          <w:szCs w:val="24"/>
        </w:rPr>
        <w:t>CONFIDENTIALITY</w:t>
      </w:r>
    </w:p>
    <w:p w14:paraId="14AB3897" w14:textId="77777777" w:rsidR="00B060D5" w:rsidRPr="00C95DB7" w:rsidRDefault="00C500C3" w:rsidP="002051B7">
      <w:pPr>
        <w:pStyle w:val="ListParagraph"/>
        <w:numPr>
          <w:ilvl w:val="1"/>
          <w:numId w:val="20"/>
        </w:numPr>
        <w:ind w:left="709" w:hanging="709"/>
        <w:rPr>
          <w:rFonts w:ascii="Calibri" w:hAnsi="Calibri" w:cs="Calibri"/>
          <w:color w:val="000000" w:themeColor="text1"/>
          <w:sz w:val="24"/>
        </w:rPr>
      </w:pPr>
      <w:r w:rsidRPr="00C95DB7">
        <w:rPr>
          <w:rFonts w:ascii="Calibri" w:hAnsi="Calibri" w:cs="Calibri"/>
          <w:color w:val="000000" w:themeColor="text1"/>
          <w:sz w:val="24"/>
        </w:rPr>
        <w:t xml:space="preserve">Neither party shall disclose any information from the source party which is of a proprietary, </w:t>
      </w:r>
      <w:proofErr w:type="gramStart"/>
      <w:r w:rsidRPr="00C95DB7">
        <w:rPr>
          <w:rFonts w:ascii="Calibri" w:hAnsi="Calibri" w:cs="Calibri"/>
          <w:color w:val="000000" w:themeColor="text1"/>
          <w:sz w:val="24"/>
        </w:rPr>
        <w:t>confidential</w:t>
      </w:r>
      <w:proofErr w:type="gramEnd"/>
      <w:r w:rsidRPr="00C95DB7">
        <w:rPr>
          <w:rFonts w:ascii="Calibri" w:hAnsi="Calibri" w:cs="Calibri"/>
          <w:color w:val="000000" w:themeColor="text1"/>
          <w:sz w:val="24"/>
        </w:rPr>
        <w:t xml:space="preserve"> or technical nature ("Confidential Information") to any third party following the date of initial disclosure unless such disclosure is lawfully required by any governmental agency, is otherwise required to be disclosed by applicable law or is necessary in any legal proceeding establishing rights and obligations under the PO.</w:t>
      </w:r>
    </w:p>
    <w:p w14:paraId="19347E57" w14:textId="5563F578" w:rsidR="00445B42" w:rsidRPr="00F14243" w:rsidRDefault="00C500C3" w:rsidP="00F14243">
      <w:pPr>
        <w:pStyle w:val="ListParagraph"/>
        <w:numPr>
          <w:ilvl w:val="1"/>
          <w:numId w:val="20"/>
        </w:numPr>
        <w:ind w:left="709" w:hanging="709"/>
        <w:rPr>
          <w:rFonts w:ascii="Calibri" w:hAnsi="Calibri" w:cs="Calibri"/>
          <w:color w:val="000000" w:themeColor="text1"/>
          <w:sz w:val="24"/>
        </w:rPr>
      </w:pPr>
      <w:r w:rsidRPr="00C95DB7">
        <w:rPr>
          <w:rFonts w:ascii="Calibri" w:hAnsi="Calibri" w:cs="Calibri"/>
          <w:color w:val="000000" w:themeColor="text1"/>
          <w:sz w:val="24"/>
        </w:rPr>
        <w:t>Each party agrees not to provide copies of the PO or otherwise disclose the terms of the PO to any third party without the prior written consent of the other party unless for their internal use</w:t>
      </w:r>
      <w:r w:rsidR="00582006">
        <w:rPr>
          <w:rFonts w:ascii="Calibri" w:hAnsi="Calibri" w:cs="Calibri"/>
          <w:color w:val="000000" w:themeColor="text1"/>
          <w:sz w:val="24"/>
        </w:rPr>
        <w:t>.</w:t>
      </w:r>
    </w:p>
    <w:p w14:paraId="0DCEB958" w14:textId="77777777" w:rsidR="00E03BA7" w:rsidRDefault="00E03BA7">
      <w:pPr>
        <w:spacing w:after="0" w:line="240" w:lineRule="auto"/>
        <w:rPr>
          <w:rFonts w:eastAsiaTheme="majorEastAsia" w:cs="Calibri"/>
          <w:b/>
          <w:bCs/>
          <w:color w:val="000000" w:themeColor="text1"/>
          <w:sz w:val="24"/>
          <w:szCs w:val="24"/>
        </w:rPr>
      </w:pPr>
      <w:r>
        <w:rPr>
          <w:rFonts w:cs="Calibri"/>
          <w:b/>
          <w:bCs/>
          <w:color w:val="000000" w:themeColor="text1"/>
          <w:sz w:val="24"/>
          <w:szCs w:val="24"/>
        </w:rPr>
        <w:br w:type="page"/>
      </w:r>
    </w:p>
    <w:p w14:paraId="726A842A" w14:textId="5BEC2831" w:rsidR="00B060D5" w:rsidRPr="00C95DB7" w:rsidRDefault="00C500C3" w:rsidP="002051B7">
      <w:pPr>
        <w:pStyle w:val="Heading1"/>
        <w:numPr>
          <w:ilvl w:val="0"/>
          <w:numId w:val="20"/>
        </w:numPr>
        <w:rPr>
          <w:rFonts w:ascii="Calibri" w:hAnsi="Calibri" w:cs="Calibri"/>
          <w:b/>
          <w:bCs/>
          <w:color w:val="000000" w:themeColor="text1"/>
          <w:sz w:val="24"/>
          <w:szCs w:val="24"/>
        </w:rPr>
      </w:pPr>
      <w:r w:rsidRPr="00C95DB7">
        <w:rPr>
          <w:rFonts w:ascii="Calibri" w:hAnsi="Calibri" w:cs="Calibri"/>
          <w:b/>
          <w:bCs/>
          <w:color w:val="000000" w:themeColor="text1"/>
          <w:sz w:val="24"/>
          <w:szCs w:val="24"/>
        </w:rPr>
        <w:lastRenderedPageBreak/>
        <w:t>FORCE MAJEURE</w:t>
      </w:r>
    </w:p>
    <w:p w14:paraId="5B0EFDB2" w14:textId="5960D336" w:rsidR="00CC51CE" w:rsidRPr="007B2681" w:rsidRDefault="00C500C3" w:rsidP="007B2681">
      <w:pPr>
        <w:pStyle w:val="ListParagraph"/>
        <w:numPr>
          <w:ilvl w:val="1"/>
          <w:numId w:val="20"/>
        </w:numPr>
        <w:ind w:left="709" w:hanging="709"/>
        <w:rPr>
          <w:rFonts w:cs="Calibri"/>
          <w:color w:val="000000" w:themeColor="text1"/>
          <w:sz w:val="24"/>
        </w:rPr>
      </w:pPr>
      <w:r w:rsidRPr="00C95DB7">
        <w:rPr>
          <w:rFonts w:ascii="Calibri" w:hAnsi="Calibri" w:cs="Calibri"/>
          <w:color w:val="000000" w:themeColor="text1"/>
          <w:sz w:val="24"/>
        </w:rPr>
        <w:t>In the event the performance in whole or in part by either party or any obligation under this PO shall be prevented or delayed by any act of god, reason of governmental decision, war whether declared or not, hostilities, act of the public enemy, civil commotion, sabotage, fire, any natural disasters, explosion, epidemics, quarantine restrictions</w:t>
      </w:r>
      <w:r w:rsidR="00A4419C">
        <w:rPr>
          <w:rFonts w:ascii="Calibri" w:hAnsi="Calibri" w:cs="Calibri"/>
          <w:color w:val="000000" w:themeColor="text1"/>
          <w:sz w:val="24"/>
        </w:rPr>
        <w:t>,</w:t>
      </w:r>
      <w:r w:rsidRPr="00C95DB7">
        <w:rPr>
          <w:rFonts w:ascii="Calibri" w:hAnsi="Calibri" w:cs="Calibri"/>
          <w:color w:val="000000" w:themeColor="text1"/>
          <w:sz w:val="24"/>
        </w:rPr>
        <w:t xml:space="preserve"> strike and lockout or any other event beyond the reasonable control of the party concerned (hereinafter referred to as the "Eventuality"), the affected party shall give notice to the other within </w:t>
      </w:r>
      <w:r w:rsidR="00F203B6">
        <w:rPr>
          <w:rFonts w:ascii="Calibri" w:hAnsi="Calibri" w:cs="Calibri"/>
          <w:color w:val="000000" w:themeColor="text1"/>
          <w:sz w:val="24"/>
        </w:rPr>
        <w:t>five</w:t>
      </w:r>
      <w:r w:rsidR="005C0810">
        <w:rPr>
          <w:rFonts w:ascii="Calibri" w:hAnsi="Calibri" w:cs="Calibri"/>
          <w:color w:val="000000" w:themeColor="text1"/>
          <w:sz w:val="24"/>
        </w:rPr>
        <w:t xml:space="preserve"> business</w:t>
      </w:r>
      <w:r w:rsidR="00445B42">
        <w:rPr>
          <w:rFonts w:ascii="Calibri" w:hAnsi="Calibri" w:cs="Calibri"/>
          <w:color w:val="000000" w:themeColor="text1"/>
          <w:sz w:val="24"/>
        </w:rPr>
        <w:t xml:space="preserve"> (</w:t>
      </w:r>
      <w:r w:rsidR="00F203B6">
        <w:rPr>
          <w:rFonts w:ascii="Calibri" w:hAnsi="Calibri" w:cs="Calibri"/>
          <w:color w:val="000000" w:themeColor="text1"/>
          <w:sz w:val="24"/>
        </w:rPr>
        <w:t>5</w:t>
      </w:r>
      <w:r w:rsidR="00445B42">
        <w:rPr>
          <w:rFonts w:ascii="Calibri" w:hAnsi="Calibri" w:cs="Calibri"/>
          <w:color w:val="000000" w:themeColor="text1"/>
          <w:sz w:val="24"/>
        </w:rPr>
        <w:t>)</w:t>
      </w:r>
      <w:r w:rsidRPr="00C95DB7">
        <w:rPr>
          <w:rFonts w:ascii="Calibri" w:hAnsi="Calibri" w:cs="Calibri"/>
          <w:color w:val="000000" w:themeColor="text1"/>
          <w:sz w:val="24"/>
        </w:rPr>
        <w:t xml:space="preserve"> days from the date of occurrence thereof</w:t>
      </w:r>
      <w:r w:rsidR="005C0810">
        <w:rPr>
          <w:rFonts w:ascii="Calibri" w:hAnsi="Calibri" w:cs="Calibri"/>
          <w:color w:val="000000" w:themeColor="text1"/>
          <w:sz w:val="24"/>
        </w:rPr>
        <w:t>, and shall include in such notice the</w:t>
      </w:r>
      <w:r w:rsidRPr="00C95DB7">
        <w:rPr>
          <w:rFonts w:ascii="Calibri" w:hAnsi="Calibri" w:cs="Calibri"/>
          <w:color w:val="000000" w:themeColor="text1"/>
          <w:sz w:val="24"/>
        </w:rPr>
        <w:t xml:space="preserve"> anticipated period of the Eventuality (where possible) and performance of this PO shall be resumed as soon as possible after such Eventuality has come to an end or ceased to exist, provided that if the performance in whole or in part of any obligation under this PO is delayed by reason of any such Eventuality for a period exceeding forty five (45) days, the parties shall review in good faith the desirability and conditions of terminating this PO on an equitable and non-punitive basis.</w:t>
      </w:r>
    </w:p>
    <w:p w14:paraId="04E20E88" w14:textId="77F1EFB7" w:rsidR="00B060D5" w:rsidRPr="00C95DB7" w:rsidRDefault="00C500C3" w:rsidP="002051B7">
      <w:pPr>
        <w:pStyle w:val="Heading1"/>
        <w:numPr>
          <w:ilvl w:val="0"/>
          <w:numId w:val="20"/>
        </w:numPr>
        <w:rPr>
          <w:rFonts w:ascii="Calibri" w:hAnsi="Calibri" w:cs="Calibri"/>
          <w:b/>
          <w:bCs/>
          <w:color w:val="000000" w:themeColor="text1"/>
          <w:sz w:val="24"/>
          <w:szCs w:val="24"/>
        </w:rPr>
      </w:pPr>
      <w:r w:rsidRPr="00C95DB7">
        <w:rPr>
          <w:rFonts w:ascii="Calibri" w:hAnsi="Calibri" w:cs="Calibri"/>
          <w:b/>
          <w:bCs/>
          <w:color w:val="000000" w:themeColor="text1"/>
          <w:sz w:val="24"/>
          <w:szCs w:val="24"/>
        </w:rPr>
        <w:t>INSURANCE</w:t>
      </w:r>
      <w:r w:rsidR="00C1227B">
        <w:rPr>
          <w:rFonts w:ascii="Calibri" w:hAnsi="Calibri" w:cs="Calibri"/>
          <w:b/>
          <w:bCs/>
          <w:color w:val="000000" w:themeColor="text1"/>
          <w:sz w:val="24"/>
          <w:szCs w:val="24"/>
        </w:rPr>
        <w:t xml:space="preserve"> AND CONTRACT SECURITY</w:t>
      </w:r>
    </w:p>
    <w:p w14:paraId="6F5E98DF" w14:textId="2AF4178C" w:rsidR="00B060D5" w:rsidRDefault="00C500C3" w:rsidP="002051B7">
      <w:pPr>
        <w:pStyle w:val="ListParagraph"/>
        <w:numPr>
          <w:ilvl w:val="1"/>
          <w:numId w:val="20"/>
        </w:numPr>
        <w:ind w:left="709" w:hanging="709"/>
        <w:rPr>
          <w:rFonts w:ascii="Calibri" w:hAnsi="Calibri" w:cs="Calibri"/>
          <w:color w:val="000000" w:themeColor="text1"/>
          <w:sz w:val="24"/>
        </w:rPr>
      </w:pPr>
      <w:r w:rsidRPr="00996D51">
        <w:rPr>
          <w:rFonts w:ascii="Calibri" w:hAnsi="Calibri" w:cs="Calibri"/>
          <w:color w:val="000000" w:themeColor="text1"/>
          <w:sz w:val="24"/>
        </w:rPr>
        <w:t xml:space="preserve">The Supplier shall procure and maintain the insurance policies as required by law and reasonably requested by </w:t>
      </w:r>
      <w:r w:rsidR="00961AE5" w:rsidRPr="00996D51">
        <w:rPr>
          <w:rFonts w:ascii="Calibri" w:hAnsi="Calibri" w:cs="Calibri"/>
          <w:color w:val="000000" w:themeColor="text1"/>
          <w:sz w:val="24"/>
        </w:rPr>
        <w:t>Buyer</w:t>
      </w:r>
      <w:r w:rsidRPr="00996D51">
        <w:rPr>
          <w:rFonts w:ascii="Calibri" w:hAnsi="Calibri" w:cs="Calibri"/>
          <w:color w:val="000000" w:themeColor="text1"/>
          <w:sz w:val="24"/>
        </w:rPr>
        <w:t xml:space="preserve"> at its own expense with an insurer mutually agreeable to </w:t>
      </w:r>
      <w:r w:rsidR="00961AE5" w:rsidRPr="00996D51">
        <w:rPr>
          <w:rFonts w:ascii="Calibri" w:hAnsi="Calibri" w:cs="Calibri"/>
          <w:color w:val="000000" w:themeColor="text1"/>
          <w:sz w:val="24"/>
        </w:rPr>
        <w:t>Buyer</w:t>
      </w:r>
      <w:r w:rsidRPr="00996D51">
        <w:rPr>
          <w:rFonts w:ascii="Calibri" w:hAnsi="Calibri" w:cs="Calibri"/>
          <w:color w:val="000000" w:themeColor="text1"/>
          <w:sz w:val="24"/>
        </w:rPr>
        <w:t xml:space="preserve"> and shall not cancel or make any material change to such insurance policies without the prior written consent of </w:t>
      </w:r>
      <w:r w:rsidR="00961AE5" w:rsidRPr="00996D51">
        <w:rPr>
          <w:rFonts w:ascii="Calibri" w:hAnsi="Calibri" w:cs="Calibri"/>
          <w:color w:val="000000" w:themeColor="text1"/>
          <w:sz w:val="24"/>
        </w:rPr>
        <w:t>Buyer</w:t>
      </w:r>
      <w:r w:rsidRPr="00996D51">
        <w:rPr>
          <w:rFonts w:ascii="Calibri" w:hAnsi="Calibri" w:cs="Calibri"/>
          <w:color w:val="000000" w:themeColor="text1"/>
          <w:sz w:val="24"/>
        </w:rPr>
        <w:t>.</w:t>
      </w:r>
      <w:r w:rsidR="00797730">
        <w:rPr>
          <w:rFonts w:ascii="Calibri" w:hAnsi="Calibri" w:cs="Calibri"/>
          <w:color w:val="000000" w:themeColor="text1"/>
          <w:sz w:val="24"/>
        </w:rPr>
        <w:t xml:space="preserve"> </w:t>
      </w:r>
      <w:r w:rsidR="0070477B">
        <w:rPr>
          <w:rFonts w:ascii="Calibri" w:hAnsi="Calibri" w:cs="Calibri"/>
          <w:color w:val="000000" w:themeColor="text1"/>
          <w:sz w:val="24"/>
        </w:rPr>
        <w:t xml:space="preserve"> </w:t>
      </w:r>
    </w:p>
    <w:p w14:paraId="2C5FF1D5" w14:textId="5097CF6B" w:rsidR="00CC51CE" w:rsidRPr="007B2681" w:rsidRDefault="00C1227B" w:rsidP="007B2681">
      <w:pPr>
        <w:pStyle w:val="ListParagraph"/>
        <w:numPr>
          <w:ilvl w:val="1"/>
          <w:numId w:val="20"/>
        </w:numPr>
        <w:rPr>
          <w:rFonts w:cs="Calibri"/>
          <w:b/>
          <w:bCs/>
          <w:color w:val="000000" w:themeColor="text1"/>
          <w:sz w:val="24"/>
        </w:rPr>
      </w:pPr>
      <w:r>
        <w:rPr>
          <w:rFonts w:ascii="Calibri" w:hAnsi="Calibri" w:cs="Calibri"/>
          <w:color w:val="000000" w:themeColor="text1"/>
          <w:sz w:val="24"/>
        </w:rPr>
        <w:t xml:space="preserve">Within 30 days of the parties executing this Contract, the Buyer shall provide a letter of credit equal to </w:t>
      </w:r>
      <w:r w:rsidRPr="009C0079">
        <w:rPr>
          <w:rFonts w:ascii="Calibri" w:hAnsi="Calibri" w:cs="Calibri"/>
          <w:color w:val="000000" w:themeColor="text1"/>
          <w:sz w:val="24"/>
          <w:highlight w:val="yellow"/>
        </w:rPr>
        <w:t>70</w:t>
      </w:r>
      <w:r>
        <w:rPr>
          <w:rFonts w:ascii="Calibri" w:hAnsi="Calibri" w:cs="Calibri"/>
          <w:color w:val="000000" w:themeColor="text1"/>
          <w:sz w:val="24"/>
        </w:rPr>
        <w:t xml:space="preserve"> percent of the Contract Pri</w:t>
      </w:r>
      <w:r w:rsidR="004941BA">
        <w:rPr>
          <w:rFonts w:ascii="Calibri" w:hAnsi="Calibri" w:cs="Calibri"/>
          <w:color w:val="000000" w:themeColor="text1"/>
          <w:sz w:val="24"/>
        </w:rPr>
        <w:t xml:space="preserve">ce, which shall be maintained until </w:t>
      </w:r>
      <w:r w:rsidR="004941BA" w:rsidRPr="009C0079">
        <w:rPr>
          <w:rFonts w:ascii="Calibri" w:hAnsi="Calibri" w:cs="Calibri"/>
          <w:color w:val="000000" w:themeColor="text1"/>
          <w:sz w:val="24"/>
          <w:highlight w:val="yellow"/>
        </w:rPr>
        <w:t>70</w:t>
      </w:r>
      <w:r w:rsidR="004941BA">
        <w:rPr>
          <w:rFonts w:ascii="Calibri" w:hAnsi="Calibri" w:cs="Calibri"/>
          <w:color w:val="000000" w:themeColor="text1"/>
          <w:sz w:val="24"/>
        </w:rPr>
        <w:t xml:space="preserve"> percent of the Contract Price has been paid. </w:t>
      </w:r>
      <w:r w:rsidR="008F7979" w:rsidRPr="008F7979">
        <w:rPr>
          <w:rFonts w:ascii="Calibri" w:hAnsi="Calibri" w:cs="Calibri"/>
          <w:color w:val="000000" w:themeColor="text1"/>
          <w:sz w:val="24"/>
        </w:rPr>
        <w:t xml:space="preserve">Such </w:t>
      </w:r>
      <w:r w:rsidR="008F7979">
        <w:rPr>
          <w:rFonts w:ascii="Calibri" w:hAnsi="Calibri" w:cs="Calibri"/>
          <w:color w:val="000000" w:themeColor="text1"/>
          <w:sz w:val="24"/>
        </w:rPr>
        <w:t>letter of credit</w:t>
      </w:r>
      <w:r w:rsidR="008F7979" w:rsidRPr="008F7979">
        <w:rPr>
          <w:rFonts w:ascii="Calibri" w:hAnsi="Calibri" w:cs="Calibri"/>
          <w:color w:val="000000" w:themeColor="text1"/>
          <w:sz w:val="24"/>
        </w:rPr>
        <w:t xml:space="preserve"> shall be substantially in the form attached hereto as Schedule “A”, with the applicable information correctly inserted.</w:t>
      </w:r>
      <w:r w:rsidR="00401E00">
        <w:rPr>
          <w:rFonts w:ascii="Calibri" w:hAnsi="Calibri" w:cs="Calibri"/>
          <w:color w:val="000000" w:themeColor="text1"/>
          <w:sz w:val="24"/>
        </w:rPr>
        <w:t xml:space="preserve"> </w:t>
      </w:r>
      <w:r w:rsidR="00401E00" w:rsidRPr="00401E00">
        <w:rPr>
          <w:rFonts w:ascii="Calibri" w:hAnsi="Calibri" w:cs="Calibri"/>
          <w:b/>
          <w:bCs/>
          <w:color w:val="000000" w:themeColor="text1"/>
          <w:sz w:val="24"/>
          <w:highlight w:val="yellow"/>
        </w:rPr>
        <w:t>(</w:t>
      </w:r>
      <w:proofErr w:type="gramStart"/>
      <w:r w:rsidR="00401E00" w:rsidRPr="00401E00">
        <w:rPr>
          <w:rFonts w:ascii="Calibri" w:hAnsi="Calibri" w:cs="Calibri"/>
          <w:b/>
          <w:bCs/>
          <w:color w:val="000000" w:themeColor="text1"/>
          <w:sz w:val="24"/>
          <w:highlight w:val="yellow"/>
        </w:rPr>
        <w:t>only</w:t>
      </w:r>
      <w:proofErr w:type="gramEnd"/>
      <w:r w:rsidR="00401E00" w:rsidRPr="00401E00">
        <w:rPr>
          <w:rFonts w:ascii="Calibri" w:hAnsi="Calibri" w:cs="Calibri"/>
          <w:b/>
          <w:bCs/>
          <w:color w:val="000000" w:themeColor="text1"/>
          <w:sz w:val="24"/>
          <w:highlight w:val="yellow"/>
        </w:rPr>
        <w:t xml:space="preserve"> keep this section when BUYER negotiates DIFFERENT PAYMENT TERMS and they would prefer/suggest letter of credit [LOC])</w:t>
      </w:r>
      <w:r w:rsidR="00401E00">
        <w:rPr>
          <w:rFonts w:ascii="Calibri" w:hAnsi="Calibri" w:cs="Calibri"/>
          <w:b/>
          <w:bCs/>
          <w:color w:val="000000" w:themeColor="text1"/>
          <w:sz w:val="24"/>
        </w:rPr>
        <w:t xml:space="preserve"> </w:t>
      </w:r>
    </w:p>
    <w:p w14:paraId="4DC4ADE0" w14:textId="77777777" w:rsidR="00B060D5" w:rsidRPr="00C95DB7" w:rsidRDefault="00C500C3" w:rsidP="002051B7">
      <w:pPr>
        <w:pStyle w:val="Heading1"/>
        <w:numPr>
          <w:ilvl w:val="0"/>
          <w:numId w:val="20"/>
        </w:numPr>
        <w:rPr>
          <w:rFonts w:ascii="Calibri" w:hAnsi="Calibri" w:cs="Calibri"/>
          <w:b/>
          <w:bCs/>
          <w:color w:val="000000" w:themeColor="text1"/>
          <w:sz w:val="24"/>
          <w:szCs w:val="24"/>
        </w:rPr>
      </w:pPr>
      <w:r w:rsidRPr="00C95DB7">
        <w:rPr>
          <w:rFonts w:ascii="Calibri" w:hAnsi="Calibri" w:cs="Calibri"/>
          <w:b/>
          <w:bCs/>
          <w:color w:val="000000" w:themeColor="text1"/>
          <w:sz w:val="24"/>
          <w:szCs w:val="24"/>
        </w:rPr>
        <w:t>APPLICABLE LAW AND DISPUTE RESOLUTION</w:t>
      </w:r>
    </w:p>
    <w:p w14:paraId="5EF6BAB1" w14:textId="2291BA96" w:rsidR="00F14243" w:rsidRPr="007B2681" w:rsidRDefault="00C500C3" w:rsidP="007B2681">
      <w:pPr>
        <w:pStyle w:val="ListParagraph"/>
        <w:numPr>
          <w:ilvl w:val="1"/>
          <w:numId w:val="20"/>
        </w:numPr>
        <w:ind w:left="709" w:hanging="709"/>
        <w:rPr>
          <w:rFonts w:cs="Calibri"/>
          <w:color w:val="000000" w:themeColor="text1"/>
          <w:sz w:val="24"/>
        </w:rPr>
      </w:pPr>
      <w:r w:rsidRPr="00996D51">
        <w:rPr>
          <w:rFonts w:ascii="Calibri" w:hAnsi="Calibri" w:cs="Calibri"/>
          <w:color w:val="000000" w:themeColor="text1"/>
          <w:sz w:val="24"/>
        </w:rPr>
        <w:t xml:space="preserve">This PO shall be governed by the laws of the </w:t>
      </w:r>
      <w:r w:rsidR="00E73B16" w:rsidRPr="00996D51">
        <w:rPr>
          <w:rFonts w:ascii="Calibri" w:hAnsi="Calibri" w:cs="Calibri"/>
          <w:color w:val="000000" w:themeColor="text1"/>
          <w:sz w:val="24"/>
        </w:rPr>
        <w:t>province of Ontario, Canada</w:t>
      </w:r>
      <w:r w:rsidRPr="00996D51">
        <w:rPr>
          <w:rFonts w:ascii="Calibri" w:hAnsi="Calibri" w:cs="Calibri"/>
          <w:color w:val="000000" w:themeColor="text1"/>
          <w:sz w:val="24"/>
        </w:rPr>
        <w:t xml:space="preserve">. If any dispute or difference whatsoever arises between the parties concerning matters relating to the PO or any provision thereof, the parties herein shall use their best endeavours to resolve the dispute or difference amicably. Failing which the same shall then be finally resolved by reference to the court of </w:t>
      </w:r>
      <w:r w:rsidR="00E73B16" w:rsidRPr="00996D51">
        <w:rPr>
          <w:rFonts w:ascii="Calibri" w:hAnsi="Calibri" w:cs="Calibri"/>
          <w:color w:val="000000" w:themeColor="text1"/>
          <w:sz w:val="24"/>
        </w:rPr>
        <w:t>law of Ontario, Canada</w:t>
      </w:r>
      <w:r w:rsidRPr="00996D51">
        <w:rPr>
          <w:rFonts w:ascii="Calibri" w:hAnsi="Calibri" w:cs="Calibri"/>
          <w:color w:val="000000" w:themeColor="text1"/>
          <w:sz w:val="24"/>
        </w:rPr>
        <w:t>.</w:t>
      </w:r>
    </w:p>
    <w:p w14:paraId="0984CC31" w14:textId="77777777" w:rsidR="00E03BA7" w:rsidRDefault="00E03BA7">
      <w:pPr>
        <w:spacing w:after="0" w:line="240" w:lineRule="auto"/>
        <w:rPr>
          <w:rFonts w:eastAsiaTheme="majorEastAsia" w:cs="Calibri"/>
          <w:b/>
          <w:bCs/>
          <w:color w:val="000000" w:themeColor="text1"/>
          <w:sz w:val="24"/>
          <w:szCs w:val="24"/>
        </w:rPr>
      </w:pPr>
      <w:r>
        <w:rPr>
          <w:rFonts w:cs="Calibri"/>
          <w:b/>
          <w:bCs/>
          <w:color w:val="000000" w:themeColor="text1"/>
          <w:sz w:val="24"/>
          <w:szCs w:val="24"/>
        </w:rPr>
        <w:br w:type="page"/>
      </w:r>
    </w:p>
    <w:p w14:paraId="341FB6EE" w14:textId="7FDE2D82" w:rsidR="00B060D5" w:rsidRPr="00C95DB7" w:rsidRDefault="00C500C3" w:rsidP="002051B7">
      <w:pPr>
        <w:pStyle w:val="Heading1"/>
        <w:numPr>
          <w:ilvl w:val="0"/>
          <w:numId w:val="20"/>
        </w:numPr>
        <w:rPr>
          <w:rFonts w:ascii="Calibri" w:hAnsi="Calibri" w:cs="Calibri"/>
          <w:b/>
          <w:bCs/>
          <w:color w:val="000000" w:themeColor="text1"/>
          <w:sz w:val="24"/>
          <w:szCs w:val="24"/>
        </w:rPr>
      </w:pPr>
      <w:r w:rsidRPr="00C95DB7">
        <w:rPr>
          <w:rFonts w:ascii="Calibri" w:hAnsi="Calibri" w:cs="Calibri"/>
          <w:b/>
          <w:bCs/>
          <w:color w:val="000000" w:themeColor="text1"/>
          <w:sz w:val="24"/>
          <w:szCs w:val="24"/>
        </w:rPr>
        <w:lastRenderedPageBreak/>
        <w:t>RELATIONSHIP OF PARTIES</w:t>
      </w:r>
    </w:p>
    <w:p w14:paraId="0A140795" w14:textId="303C2094" w:rsidR="00CC51CE" w:rsidRPr="007B2681" w:rsidRDefault="00C500C3" w:rsidP="007B2681">
      <w:pPr>
        <w:pStyle w:val="ListParagraph"/>
        <w:numPr>
          <w:ilvl w:val="1"/>
          <w:numId w:val="20"/>
        </w:numPr>
        <w:ind w:left="709" w:hanging="709"/>
        <w:rPr>
          <w:rFonts w:cs="Calibri"/>
          <w:b/>
          <w:bCs/>
          <w:color w:val="000000" w:themeColor="text1"/>
          <w:sz w:val="24"/>
        </w:rPr>
      </w:pPr>
      <w:r w:rsidRPr="00996D51">
        <w:rPr>
          <w:rFonts w:ascii="Calibri" w:hAnsi="Calibri" w:cs="Calibri"/>
          <w:color w:val="000000" w:themeColor="text1"/>
          <w:sz w:val="24"/>
        </w:rPr>
        <w:t xml:space="preserve">Neither party undertakes by the PO or otherwise to perform or discharge any liability or obligation of the other party whether regulatory or contractual or to assume any responsibility whatsoever for the conduct of the business or operations of the other party. Nothing contained in the PO is intended to give rise to a partnership or joint venture between the parties. The Supplier is acting solely as an independent Supplier and not as an agent of </w:t>
      </w:r>
      <w:r w:rsidR="00961AE5" w:rsidRPr="00996D51">
        <w:rPr>
          <w:rFonts w:ascii="Calibri" w:hAnsi="Calibri" w:cs="Calibri"/>
          <w:color w:val="000000" w:themeColor="text1"/>
          <w:sz w:val="24"/>
        </w:rPr>
        <w:t>Buyer</w:t>
      </w:r>
      <w:r w:rsidRPr="00996D51">
        <w:rPr>
          <w:rFonts w:ascii="Calibri" w:hAnsi="Calibri" w:cs="Calibri"/>
          <w:color w:val="000000" w:themeColor="text1"/>
          <w:sz w:val="24"/>
        </w:rPr>
        <w:t xml:space="preserve"> and vice versa</w:t>
      </w:r>
      <w:r w:rsidR="00E03BA7">
        <w:rPr>
          <w:rFonts w:ascii="Calibri" w:hAnsi="Calibri" w:cs="Calibri"/>
          <w:color w:val="000000" w:themeColor="text1"/>
          <w:sz w:val="24"/>
        </w:rPr>
        <w:t>.</w:t>
      </w:r>
    </w:p>
    <w:p w14:paraId="79EDAE5E" w14:textId="77777777" w:rsidR="00B060D5" w:rsidRPr="00C95DB7" w:rsidRDefault="00C500C3" w:rsidP="002051B7">
      <w:pPr>
        <w:pStyle w:val="Heading1"/>
        <w:numPr>
          <w:ilvl w:val="0"/>
          <w:numId w:val="20"/>
        </w:numPr>
        <w:rPr>
          <w:rFonts w:ascii="Calibri" w:hAnsi="Calibri" w:cs="Calibri"/>
          <w:b/>
          <w:bCs/>
          <w:color w:val="000000" w:themeColor="text1"/>
          <w:sz w:val="24"/>
          <w:szCs w:val="24"/>
        </w:rPr>
      </w:pPr>
      <w:r w:rsidRPr="00C95DB7">
        <w:rPr>
          <w:rFonts w:ascii="Calibri" w:hAnsi="Calibri" w:cs="Calibri"/>
          <w:b/>
          <w:bCs/>
          <w:color w:val="000000" w:themeColor="text1"/>
          <w:sz w:val="24"/>
          <w:szCs w:val="24"/>
        </w:rPr>
        <w:t>ASSIGNMENT</w:t>
      </w:r>
    </w:p>
    <w:p w14:paraId="437410C8" w14:textId="0DBA9420" w:rsidR="00F203B6" w:rsidRPr="007B2681" w:rsidRDefault="00C500C3" w:rsidP="002051B7">
      <w:pPr>
        <w:pStyle w:val="ListParagraph"/>
        <w:numPr>
          <w:ilvl w:val="1"/>
          <w:numId w:val="20"/>
        </w:numPr>
        <w:ind w:left="709" w:hanging="709"/>
        <w:rPr>
          <w:rFonts w:asciiTheme="minorHAnsi" w:hAnsiTheme="minorHAnsi" w:cstheme="minorHAnsi"/>
          <w:color w:val="000000" w:themeColor="text1"/>
          <w:sz w:val="24"/>
        </w:rPr>
      </w:pPr>
      <w:r w:rsidRPr="007B2681">
        <w:rPr>
          <w:rFonts w:asciiTheme="minorHAnsi" w:hAnsiTheme="minorHAnsi" w:cstheme="minorHAnsi"/>
          <w:color w:val="000000" w:themeColor="text1"/>
          <w:sz w:val="24"/>
        </w:rPr>
        <w:t xml:space="preserve">The Supplier may not assign or delegate its rights and obligations under the PO without the prior written consent obtained from </w:t>
      </w:r>
      <w:r w:rsidR="00961AE5" w:rsidRPr="007B2681">
        <w:rPr>
          <w:rFonts w:asciiTheme="minorHAnsi" w:hAnsiTheme="minorHAnsi" w:cstheme="minorHAnsi"/>
          <w:color w:val="000000" w:themeColor="text1"/>
          <w:sz w:val="24"/>
        </w:rPr>
        <w:t>Buyer</w:t>
      </w:r>
      <w:r w:rsidR="00CC51CE" w:rsidRPr="007B2681">
        <w:rPr>
          <w:rFonts w:asciiTheme="minorHAnsi" w:hAnsiTheme="minorHAnsi" w:cstheme="minorHAnsi"/>
          <w:color w:val="000000" w:themeColor="text1"/>
          <w:sz w:val="24"/>
        </w:rPr>
        <w:t>.</w:t>
      </w:r>
    </w:p>
    <w:p w14:paraId="76CE27DA" w14:textId="278EBA6C" w:rsidR="00CC51CE" w:rsidRPr="007B2681" w:rsidRDefault="00F203B6" w:rsidP="007B2681">
      <w:pPr>
        <w:pStyle w:val="ListParagraph"/>
        <w:numPr>
          <w:ilvl w:val="1"/>
          <w:numId w:val="20"/>
        </w:numPr>
        <w:ind w:left="709" w:hanging="709"/>
        <w:rPr>
          <w:rFonts w:asciiTheme="minorHAnsi" w:hAnsiTheme="minorHAnsi" w:cstheme="minorHAnsi"/>
          <w:color w:val="000000" w:themeColor="text1"/>
          <w:sz w:val="24"/>
        </w:rPr>
      </w:pPr>
      <w:r w:rsidRPr="007B2681">
        <w:rPr>
          <w:rFonts w:asciiTheme="minorHAnsi" w:hAnsiTheme="minorHAnsi" w:cstheme="minorHAnsi"/>
          <w:color w:val="000000" w:themeColor="text1"/>
          <w:sz w:val="24"/>
        </w:rPr>
        <w:t xml:space="preserve">Buyer shall be permitted to assign this </w:t>
      </w:r>
      <w:r w:rsidR="004941BA" w:rsidRPr="007B2681">
        <w:rPr>
          <w:rFonts w:asciiTheme="minorHAnsi" w:hAnsiTheme="minorHAnsi" w:cstheme="minorHAnsi"/>
          <w:color w:val="000000" w:themeColor="text1"/>
          <w:sz w:val="24"/>
        </w:rPr>
        <w:t>PO</w:t>
      </w:r>
      <w:r w:rsidRPr="007B2681">
        <w:rPr>
          <w:rFonts w:asciiTheme="minorHAnsi" w:hAnsiTheme="minorHAnsi" w:cstheme="minorHAnsi"/>
          <w:color w:val="000000" w:themeColor="text1"/>
          <w:sz w:val="24"/>
        </w:rPr>
        <w:t xml:space="preserve">, in whole or in part, to any of its Affiliates or Clients, with prior notice to, but without the prior consent of, </w:t>
      </w:r>
      <w:r w:rsidR="007E447D">
        <w:rPr>
          <w:rFonts w:asciiTheme="minorHAnsi" w:hAnsiTheme="minorHAnsi" w:cstheme="minorHAnsi"/>
          <w:color w:val="000000" w:themeColor="text1"/>
          <w:sz w:val="24"/>
        </w:rPr>
        <w:t>Supplier</w:t>
      </w:r>
      <w:r w:rsidRPr="007B2681">
        <w:rPr>
          <w:rFonts w:asciiTheme="minorHAnsi" w:hAnsiTheme="minorHAnsi" w:cstheme="minorHAnsi"/>
          <w:color w:val="000000" w:themeColor="text1"/>
          <w:sz w:val="24"/>
        </w:rPr>
        <w:t xml:space="preserve">. The Buyer shall be permitted to assign the warranty </w:t>
      </w:r>
      <w:r w:rsidR="008F7979" w:rsidRPr="007B2681">
        <w:rPr>
          <w:rFonts w:asciiTheme="minorHAnsi" w:hAnsiTheme="minorHAnsi" w:cstheme="minorHAnsi"/>
          <w:color w:val="000000" w:themeColor="text1"/>
          <w:sz w:val="24"/>
        </w:rPr>
        <w:t xml:space="preserve">attached hereto as Schedule “B” </w:t>
      </w:r>
      <w:r w:rsidRPr="007B2681">
        <w:rPr>
          <w:rFonts w:asciiTheme="minorHAnsi" w:hAnsiTheme="minorHAnsi" w:cstheme="minorHAnsi"/>
          <w:color w:val="000000" w:themeColor="text1"/>
          <w:sz w:val="24"/>
        </w:rPr>
        <w:t xml:space="preserve">to one or more entities to which the Products are transferred, conveyed and/or assigned by Buyer with prior notice to, but without the prior consent of, </w:t>
      </w:r>
      <w:r w:rsidR="007E447D">
        <w:rPr>
          <w:rFonts w:asciiTheme="minorHAnsi" w:hAnsiTheme="minorHAnsi" w:cstheme="minorHAnsi"/>
          <w:color w:val="000000" w:themeColor="text1"/>
          <w:sz w:val="24"/>
        </w:rPr>
        <w:t>Supplier</w:t>
      </w:r>
      <w:r w:rsidRPr="007B2681">
        <w:rPr>
          <w:rFonts w:asciiTheme="minorHAnsi" w:hAnsiTheme="minorHAnsi" w:cstheme="minorHAnsi"/>
          <w:color w:val="000000" w:themeColor="text1"/>
          <w:sz w:val="24"/>
        </w:rPr>
        <w:t xml:space="preserve"> provided that such Products are not de-installed and re-installed in connection with any such transfer, conveyance and/or assignment.</w:t>
      </w:r>
      <w:r w:rsidR="00401E00" w:rsidRPr="00401E00">
        <w:rPr>
          <w:rFonts w:ascii="Calibri" w:hAnsi="Calibri" w:cs="Calibri"/>
          <w:b/>
          <w:bCs/>
          <w:sz w:val="24"/>
          <w:highlight w:val="yellow"/>
        </w:rPr>
        <w:t xml:space="preserve"> </w:t>
      </w:r>
      <w:r w:rsidR="00401E00" w:rsidRPr="009270D5">
        <w:rPr>
          <w:rFonts w:ascii="Calibri" w:hAnsi="Calibri" w:cs="Calibri"/>
          <w:b/>
          <w:bCs/>
          <w:sz w:val="24"/>
          <w:highlight w:val="yellow"/>
        </w:rPr>
        <w:t>(</w:t>
      </w:r>
      <w:proofErr w:type="gramStart"/>
      <w:r w:rsidR="00401E00" w:rsidRPr="009270D5">
        <w:rPr>
          <w:rFonts w:ascii="Calibri" w:hAnsi="Calibri" w:cs="Calibri"/>
          <w:b/>
          <w:bCs/>
          <w:sz w:val="24"/>
          <w:highlight w:val="yellow"/>
        </w:rPr>
        <w:t>only</w:t>
      </w:r>
      <w:proofErr w:type="gramEnd"/>
      <w:r w:rsidR="00401E00" w:rsidRPr="009270D5">
        <w:rPr>
          <w:rFonts w:ascii="Calibri" w:hAnsi="Calibri" w:cs="Calibri"/>
          <w:b/>
          <w:bCs/>
          <w:sz w:val="24"/>
          <w:highlight w:val="yellow"/>
        </w:rPr>
        <w:t xml:space="preserve"> keep this in the template if the PO is issued by contractors (EPC, installer, etc.) and system will be transferred to the end-user)</w:t>
      </w:r>
    </w:p>
    <w:p w14:paraId="5EE76EC2" w14:textId="77777777" w:rsidR="00B060D5" w:rsidRPr="00C95DB7" w:rsidRDefault="00C500C3" w:rsidP="002051B7">
      <w:pPr>
        <w:pStyle w:val="Heading1"/>
        <w:numPr>
          <w:ilvl w:val="0"/>
          <w:numId w:val="20"/>
        </w:numPr>
        <w:rPr>
          <w:rFonts w:ascii="Calibri" w:hAnsi="Calibri" w:cs="Calibri"/>
          <w:b/>
          <w:bCs/>
          <w:color w:val="000000" w:themeColor="text1"/>
          <w:sz w:val="24"/>
          <w:szCs w:val="24"/>
        </w:rPr>
      </w:pPr>
      <w:r w:rsidRPr="00C95DB7">
        <w:rPr>
          <w:rFonts w:ascii="Calibri" w:hAnsi="Calibri" w:cs="Calibri"/>
          <w:b/>
          <w:bCs/>
          <w:color w:val="000000" w:themeColor="text1"/>
          <w:sz w:val="24"/>
          <w:szCs w:val="24"/>
        </w:rPr>
        <w:t>SEVERABILITY</w:t>
      </w:r>
    </w:p>
    <w:p w14:paraId="55E7F6EF" w14:textId="176D2327" w:rsidR="00CC51CE" w:rsidRPr="007B2681" w:rsidRDefault="00C500C3" w:rsidP="007B2681">
      <w:pPr>
        <w:pStyle w:val="ListParagraph"/>
        <w:numPr>
          <w:ilvl w:val="1"/>
          <w:numId w:val="20"/>
        </w:numPr>
        <w:ind w:left="709" w:hanging="709"/>
        <w:rPr>
          <w:rFonts w:cs="Calibri"/>
          <w:b/>
          <w:bCs/>
          <w:color w:val="000000" w:themeColor="text1"/>
          <w:sz w:val="24"/>
        </w:rPr>
      </w:pPr>
      <w:r w:rsidRPr="00996D51">
        <w:rPr>
          <w:rFonts w:ascii="Calibri" w:hAnsi="Calibri" w:cs="Calibri"/>
          <w:color w:val="000000" w:themeColor="text1"/>
          <w:sz w:val="24"/>
        </w:rPr>
        <w:t>If any provision of the PO is invalid or unenforceable under any statue, regulation, ordinance, executive order or other source of law, such provision shall be deemed reformed or deleted as the case maybe, but only to the extent necessary to comply with such statute, regulation, ordinance, order or rule and the remaining provisions of the PO shall remain in full force and effect.</w:t>
      </w:r>
      <w:r w:rsidR="005F530B">
        <w:rPr>
          <w:rFonts w:ascii="Calibri" w:hAnsi="Calibri" w:cs="Calibri"/>
          <w:color w:val="000000" w:themeColor="text1"/>
          <w:sz w:val="24"/>
        </w:rPr>
        <w:t xml:space="preserve"> </w:t>
      </w:r>
    </w:p>
    <w:p w14:paraId="1936C233" w14:textId="77777777" w:rsidR="00B060D5" w:rsidRPr="00C95DB7" w:rsidRDefault="00C500C3" w:rsidP="002051B7">
      <w:pPr>
        <w:pStyle w:val="Heading1"/>
        <w:numPr>
          <w:ilvl w:val="0"/>
          <w:numId w:val="20"/>
        </w:numPr>
        <w:rPr>
          <w:rFonts w:ascii="Calibri" w:hAnsi="Calibri" w:cs="Calibri"/>
          <w:b/>
          <w:bCs/>
          <w:color w:val="000000" w:themeColor="text1"/>
          <w:sz w:val="24"/>
          <w:szCs w:val="24"/>
        </w:rPr>
      </w:pPr>
      <w:r w:rsidRPr="00C95DB7">
        <w:rPr>
          <w:rFonts w:ascii="Calibri" w:hAnsi="Calibri" w:cs="Calibri"/>
          <w:b/>
          <w:bCs/>
          <w:color w:val="000000" w:themeColor="text1"/>
          <w:sz w:val="24"/>
          <w:szCs w:val="24"/>
        </w:rPr>
        <w:t>ENTIRE AGREEMENT</w:t>
      </w:r>
    </w:p>
    <w:p w14:paraId="30015731" w14:textId="7D0324E8" w:rsidR="00B060D5" w:rsidRPr="00C95DB7" w:rsidRDefault="00C500C3" w:rsidP="002051B7">
      <w:pPr>
        <w:pStyle w:val="ListParagraph"/>
        <w:numPr>
          <w:ilvl w:val="1"/>
          <w:numId w:val="20"/>
        </w:numPr>
        <w:ind w:left="709" w:hanging="709"/>
        <w:rPr>
          <w:rFonts w:ascii="Calibri" w:hAnsi="Calibri" w:cs="Calibri"/>
          <w:color w:val="000000" w:themeColor="text1"/>
          <w:sz w:val="24"/>
        </w:rPr>
      </w:pPr>
      <w:r w:rsidRPr="00C95DB7">
        <w:rPr>
          <w:rFonts w:ascii="Calibri" w:hAnsi="Calibri" w:cs="Calibri"/>
          <w:color w:val="000000" w:themeColor="text1"/>
          <w:sz w:val="24"/>
        </w:rPr>
        <w:t xml:space="preserve">The PO constitutes the entire agreement between the Supplier and </w:t>
      </w:r>
      <w:r w:rsidR="00961AE5" w:rsidRPr="00C95DB7">
        <w:rPr>
          <w:rFonts w:ascii="Calibri" w:hAnsi="Calibri" w:cs="Calibri"/>
          <w:color w:val="000000" w:themeColor="text1"/>
          <w:sz w:val="24"/>
        </w:rPr>
        <w:t>Buyer</w:t>
      </w:r>
      <w:r w:rsidRPr="00C95DB7">
        <w:rPr>
          <w:rFonts w:ascii="Calibri" w:hAnsi="Calibri" w:cs="Calibri"/>
          <w:color w:val="000000" w:themeColor="text1"/>
          <w:sz w:val="24"/>
        </w:rPr>
        <w:t xml:space="preserve"> with respect to the matter</w:t>
      </w:r>
      <w:r w:rsidR="00C1227B">
        <w:rPr>
          <w:rFonts w:ascii="Calibri" w:hAnsi="Calibri" w:cs="Calibri"/>
          <w:color w:val="000000" w:themeColor="text1"/>
          <w:sz w:val="24"/>
        </w:rPr>
        <w:t>s</w:t>
      </w:r>
      <w:r w:rsidRPr="00C95DB7">
        <w:rPr>
          <w:rFonts w:ascii="Calibri" w:hAnsi="Calibri" w:cs="Calibri"/>
          <w:color w:val="000000" w:themeColor="text1"/>
          <w:sz w:val="24"/>
        </w:rPr>
        <w:t xml:space="preserve"> </w:t>
      </w:r>
      <w:r w:rsidR="00C1227B" w:rsidRPr="00C95DB7">
        <w:rPr>
          <w:rFonts w:ascii="Calibri" w:hAnsi="Calibri" w:cs="Calibri"/>
          <w:color w:val="000000" w:themeColor="text1"/>
          <w:sz w:val="24"/>
        </w:rPr>
        <w:t>contain</w:t>
      </w:r>
      <w:r w:rsidR="00C1227B">
        <w:rPr>
          <w:rFonts w:ascii="Calibri" w:hAnsi="Calibri" w:cs="Calibri"/>
          <w:color w:val="000000" w:themeColor="text1"/>
          <w:sz w:val="24"/>
        </w:rPr>
        <w:t>ed</w:t>
      </w:r>
      <w:r w:rsidR="00C1227B" w:rsidRPr="00C95DB7">
        <w:rPr>
          <w:rFonts w:ascii="Calibri" w:hAnsi="Calibri" w:cs="Calibri"/>
          <w:color w:val="000000" w:themeColor="text1"/>
          <w:sz w:val="24"/>
        </w:rPr>
        <w:t xml:space="preserve"> </w:t>
      </w:r>
      <w:r w:rsidRPr="00C95DB7">
        <w:rPr>
          <w:rFonts w:ascii="Calibri" w:hAnsi="Calibri" w:cs="Calibri"/>
          <w:color w:val="000000" w:themeColor="text1"/>
          <w:sz w:val="24"/>
        </w:rPr>
        <w:t>in the PO and supersedes all prior oral or written representations and agreements.</w:t>
      </w:r>
    </w:p>
    <w:p w14:paraId="770FA26A" w14:textId="41B20E2B" w:rsidR="00CC51CE" w:rsidRPr="007B2681" w:rsidRDefault="00C500C3" w:rsidP="007B2681">
      <w:pPr>
        <w:pStyle w:val="ListParagraph"/>
        <w:numPr>
          <w:ilvl w:val="1"/>
          <w:numId w:val="20"/>
        </w:numPr>
        <w:ind w:left="709" w:hanging="709"/>
        <w:rPr>
          <w:rFonts w:cs="Calibri"/>
          <w:b/>
          <w:bCs/>
          <w:color w:val="000000" w:themeColor="text1"/>
          <w:sz w:val="24"/>
        </w:rPr>
      </w:pPr>
      <w:r w:rsidRPr="00C95DB7">
        <w:rPr>
          <w:rFonts w:ascii="Calibri" w:hAnsi="Calibri" w:cs="Calibri"/>
          <w:color w:val="000000" w:themeColor="text1"/>
          <w:sz w:val="24"/>
        </w:rPr>
        <w:t>Notwithstanding anything to the contrary contain</w:t>
      </w:r>
      <w:r w:rsidR="00C1227B">
        <w:rPr>
          <w:rFonts w:ascii="Calibri" w:hAnsi="Calibri" w:cs="Calibri"/>
          <w:color w:val="000000" w:themeColor="text1"/>
          <w:sz w:val="24"/>
        </w:rPr>
        <w:t>ed</w:t>
      </w:r>
      <w:r w:rsidRPr="00C95DB7">
        <w:rPr>
          <w:rFonts w:ascii="Calibri" w:hAnsi="Calibri" w:cs="Calibri"/>
          <w:color w:val="000000" w:themeColor="text1"/>
          <w:sz w:val="24"/>
        </w:rPr>
        <w:t xml:space="preserve"> herein</w:t>
      </w:r>
      <w:r w:rsidR="00C1227B">
        <w:rPr>
          <w:rFonts w:ascii="Calibri" w:hAnsi="Calibri" w:cs="Calibri"/>
          <w:color w:val="000000" w:themeColor="text1"/>
          <w:sz w:val="24"/>
        </w:rPr>
        <w:t>,</w:t>
      </w:r>
      <w:r w:rsidRPr="00C95DB7">
        <w:rPr>
          <w:rFonts w:ascii="Calibri" w:hAnsi="Calibri" w:cs="Calibri"/>
          <w:color w:val="000000" w:themeColor="text1"/>
          <w:sz w:val="24"/>
        </w:rPr>
        <w:t xml:space="preserve"> the PO shall not constitute a waiver or release of, any rights and claims against the Supplier arising out of or relating to any fraud or duress in contraction with the formation of this PO or a breach or anticipatory breach of any previous existing contract between </w:t>
      </w:r>
      <w:r w:rsidR="00F14243">
        <w:rPr>
          <w:rFonts w:ascii="Calibri" w:hAnsi="Calibri" w:cs="Calibri"/>
          <w:color w:val="000000" w:themeColor="text1"/>
          <w:sz w:val="24"/>
        </w:rPr>
        <w:t>t</w:t>
      </w:r>
      <w:r w:rsidRPr="00C95DB7">
        <w:rPr>
          <w:rFonts w:ascii="Calibri" w:hAnsi="Calibri" w:cs="Calibri"/>
          <w:color w:val="000000" w:themeColor="text1"/>
          <w:sz w:val="24"/>
        </w:rPr>
        <w:t xml:space="preserve">he Supplier and </w:t>
      </w:r>
      <w:r w:rsidR="00961AE5" w:rsidRPr="00C95DB7">
        <w:rPr>
          <w:rFonts w:ascii="Calibri" w:hAnsi="Calibri" w:cs="Calibri"/>
          <w:color w:val="000000" w:themeColor="text1"/>
          <w:sz w:val="24"/>
        </w:rPr>
        <w:t>Buyer</w:t>
      </w:r>
      <w:r w:rsidR="00B060D5" w:rsidRPr="00C95DB7">
        <w:rPr>
          <w:rFonts w:ascii="Calibri" w:hAnsi="Calibri" w:cs="Calibri"/>
          <w:color w:val="000000" w:themeColor="text1"/>
          <w:sz w:val="24"/>
        </w:rPr>
        <w:t>.</w:t>
      </w:r>
    </w:p>
    <w:p w14:paraId="25BF0E9B" w14:textId="77777777" w:rsidR="00E03BA7" w:rsidRDefault="00E03BA7">
      <w:pPr>
        <w:spacing w:after="0" w:line="240" w:lineRule="auto"/>
        <w:rPr>
          <w:rFonts w:eastAsiaTheme="majorEastAsia" w:cs="Calibri"/>
          <w:b/>
          <w:bCs/>
          <w:color w:val="000000" w:themeColor="text1"/>
          <w:sz w:val="24"/>
          <w:szCs w:val="24"/>
        </w:rPr>
      </w:pPr>
      <w:r>
        <w:rPr>
          <w:rFonts w:cs="Calibri"/>
          <w:b/>
          <w:bCs/>
          <w:color w:val="000000" w:themeColor="text1"/>
          <w:sz w:val="24"/>
          <w:szCs w:val="24"/>
        </w:rPr>
        <w:br w:type="page"/>
      </w:r>
    </w:p>
    <w:p w14:paraId="03CA3990" w14:textId="6FBC4C11" w:rsidR="00B060D5" w:rsidRPr="00C95DB7" w:rsidRDefault="00C500C3" w:rsidP="002051B7">
      <w:pPr>
        <w:pStyle w:val="Heading1"/>
        <w:numPr>
          <w:ilvl w:val="0"/>
          <w:numId w:val="20"/>
        </w:numPr>
        <w:rPr>
          <w:rFonts w:ascii="Calibri" w:hAnsi="Calibri" w:cs="Calibri"/>
          <w:b/>
          <w:bCs/>
          <w:color w:val="000000" w:themeColor="text1"/>
          <w:sz w:val="24"/>
          <w:szCs w:val="24"/>
        </w:rPr>
      </w:pPr>
      <w:r w:rsidRPr="00C95DB7">
        <w:rPr>
          <w:rFonts w:ascii="Calibri" w:hAnsi="Calibri" w:cs="Calibri"/>
          <w:b/>
          <w:bCs/>
          <w:color w:val="000000" w:themeColor="text1"/>
          <w:sz w:val="24"/>
          <w:szCs w:val="24"/>
        </w:rPr>
        <w:lastRenderedPageBreak/>
        <w:t>SUBMISSION OF INVOICES</w:t>
      </w:r>
    </w:p>
    <w:p w14:paraId="667FA056" w14:textId="4AF54B90" w:rsidR="00CC51CE" w:rsidRPr="007B2681" w:rsidRDefault="00C500C3" w:rsidP="007B2681">
      <w:pPr>
        <w:pStyle w:val="ListParagraph"/>
        <w:numPr>
          <w:ilvl w:val="1"/>
          <w:numId w:val="20"/>
        </w:numPr>
        <w:ind w:left="709" w:hanging="709"/>
        <w:rPr>
          <w:rFonts w:cs="Calibri"/>
          <w:b/>
          <w:bCs/>
          <w:color w:val="000000" w:themeColor="text1"/>
          <w:sz w:val="24"/>
        </w:rPr>
      </w:pPr>
      <w:r w:rsidRPr="00996D51">
        <w:rPr>
          <w:rFonts w:ascii="Calibri" w:hAnsi="Calibri" w:cs="Calibri"/>
          <w:color w:val="000000" w:themeColor="text1"/>
          <w:sz w:val="24"/>
        </w:rPr>
        <w:t xml:space="preserve">Any invoice not received by </w:t>
      </w:r>
      <w:r w:rsidR="00961AE5" w:rsidRPr="00996D51">
        <w:rPr>
          <w:rFonts w:ascii="Calibri" w:hAnsi="Calibri" w:cs="Calibri"/>
          <w:color w:val="000000" w:themeColor="text1"/>
          <w:sz w:val="24"/>
        </w:rPr>
        <w:t>Buyer</w:t>
      </w:r>
      <w:r w:rsidRPr="00996D51">
        <w:rPr>
          <w:rFonts w:ascii="Calibri" w:hAnsi="Calibri" w:cs="Calibri"/>
          <w:color w:val="000000" w:themeColor="text1"/>
          <w:sz w:val="24"/>
        </w:rPr>
        <w:t xml:space="preserve"> within 3 months or otherwise mentioned in the contract from the month to which that invoice relates to (or, from the date of issuance of the invoice), </w:t>
      </w:r>
      <w:r w:rsidR="00961AE5" w:rsidRPr="00996D51">
        <w:rPr>
          <w:rFonts w:ascii="Calibri" w:hAnsi="Calibri" w:cs="Calibri"/>
          <w:color w:val="000000" w:themeColor="text1"/>
          <w:sz w:val="24"/>
        </w:rPr>
        <w:t>Buyer</w:t>
      </w:r>
      <w:r w:rsidRPr="00996D51">
        <w:rPr>
          <w:rFonts w:ascii="Calibri" w:hAnsi="Calibri" w:cs="Calibri"/>
          <w:color w:val="000000" w:themeColor="text1"/>
          <w:sz w:val="24"/>
        </w:rPr>
        <w:t xml:space="preserve"> shall be under no obligation to </w:t>
      </w:r>
      <w:r w:rsidR="00C1227B">
        <w:rPr>
          <w:rFonts w:ascii="Calibri" w:hAnsi="Calibri" w:cs="Calibri"/>
          <w:color w:val="000000" w:themeColor="text1"/>
          <w:sz w:val="24"/>
        </w:rPr>
        <w:t>pay for any amounts owing under</w:t>
      </w:r>
      <w:r w:rsidR="00C1227B" w:rsidRPr="00996D51">
        <w:rPr>
          <w:rFonts w:ascii="Calibri" w:hAnsi="Calibri" w:cs="Calibri"/>
          <w:color w:val="000000" w:themeColor="text1"/>
          <w:sz w:val="24"/>
        </w:rPr>
        <w:t xml:space="preserve"> </w:t>
      </w:r>
      <w:r w:rsidRPr="00996D51">
        <w:rPr>
          <w:rFonts w:ascii="Calibri" w:hAnsi="Calibri" w:cs="Calibri"/>
          <w:color w:val="000000" w:themeColor="text1"/>
          <w:sz w:val="24"/>
        </w:rPr>
        <w:t xml:space="preserve">any such late invoice issued by the Supplier to </w:t>
      </w:r>
      <w:r w:rsidR="00961AE5" w:rsidRPr="00996D51">
        <w:rPr>
          <w:rFonts w:ascii="Calibri" w:hAnsi="Calibri" w:cs="Calibri"/>
          <w:color w:val="000000" w:themeColor="text1"/>
          <w:sz w:val="24"/>
        </w:rPr>
        <w:t>Buyer</w:t>
      </w:r>
      <w:r w:rsidR="00CC51CE" w:rsidRPr="00996D51">
        <w:rPr>
          <w:rFonts w:ascii="Calibri" w:hAnsi="Calibri" w:cs="Calibri"/>
          <w:color w:val="000000" w:themeColor="text1"/>
          <w:sz w:val="24"/>
        </w:rPr>
        <w:t>.</w:t>
      </w:r>
    </w:p>
    <w:p w14:paraId="32497EAE" w14:textId="77777777" w:rsidR="00986C13" w:rsidRPr="00C95DB7" w:rsidRDefault="00C500C3" w:rsidP="002051B7">
      <w:pPr>
        <w:pStyle w:val="Heading1"/>
        <w:numPr>
          <w:ilvl w:val="0"/>
          <w:numId w:val="20"/>
        </w:numPr>
        <w:rPr>
          <w:rFonts w:ascii="Calibri" w:hAnsi="Calibri" w:cs="Calibri"/>
          <w:b/>
          <w:bCs/>
          <w:color w:val="000000" w:themeColor="text1"/>
          <w:sz w:val="24"/>
          <w:szCs w:val="24"/>
        </w:rPr>
      </w:pPr>
      <w:r w:rsidRPr="00C95DB7">
        <w:rPr>
          <w:rFonts w:ascii="Calibri" w:hAnsi="Calibri" w:cs="Calibri"/>
          <w:b/>
          <w:bCs/>
          <w:color w:val="000000" w:themeColor="text1"/>
          <w:sz w:val="24"/>
          <w:szCs w:val="24"/>
        </w:rPr>
        <w:t>CONTACT DETAILS OF THE PARTIES</w:t>
      </w:r>
    </w:p>
    <w:p w14:paraId="361A6AE5" w14:textId="0D85E784" w:rsidR="00986C13" w:rsidRPr="00996D51" w:rsidRDefault="00C500C3" w:rsidP="002051B7">
      <w:pPr>
        <w:pStyle w:val="ListParagraph"/>
        <w:numPr>
          <w:ilvl w:val="1"/>
          <w:numId w:val="20"/>
        </w:numPr>
        <w:ind w:left="709" w:hanging="709"/>
        <w:rPr>
          <w:rFonts w:ascii="Calibri" w:hAnsi="Calibri" w:cs="Calibri"/>
          <w:color w:val="000000" w:themeColor="text1"/>
          <w:sz w:val="24"/>
        </w:rPr>
      </w:pPr>
      <w:r w:rsidRPr="00996D51">
        <w:rPr>
          <w:rFonts w:ascii="Calibri" w:hAnsi="Calibri" w:cs="Calibri"/>
          <w:color w:val="000000" w:themeColor="text1"/>
          <w:sz w:val="24"/>
        </w:rPr>
        <w:t xml:space="preserve">All communications including change orders given by </w:t>
      </w:r>
      <w:r w:rsidR="00961AE5" w:rsidRPr="00996D51">
        <w:rPr>
          <w:rFonts w:ascii="Calibri" w:hAnsi="Calibri" w:cs="Calibri"/>
          <w:color w:val="000000" w:themeColor="text1"/>
          <w:sz w:val="24"/>
        </w:rPr>
        <w:t>Buyer</w:t>
      </w:r>
      <w:r w:rsidRPr="00996D51">
        <w:rPr>
          <w:rFonts w:ascii="Calibri" w:hAnsi="Calibri" w:cs="Calibri"/>
          <w:color w:val="000000" w:themeColor="text1"/>
          <w:sz w:val="24"/>
        </w:rPr>
        <w:t xml:space="preserve"> to Supplier shall be confirmed in writing by email to </w:t>
      </w:r>
      <w:r w:rsidR="00512B2E" w:rsidRPr="00996D51">
        <w:rPr>
          <w:rFonts w:ascii="Calibri" w:hAnsi="Calibri" w:cs="Calibri"/>
          <w:color w:val="000000" w:themeColor="text1"/>
          <w:sz w:val="24"/>
        </w:rPr>
        <w:t>Louis Liu</w:t>
      </w:r>
      <w:r w:rsidRPr="00996D51">
        <w:rPr>
          <w:rFonts w:ascii="Calibri" w:hAnsi="Calibri" w:cs="Calibri"/>
          <w:color w:val="000000" w:themeColor="text1"/>
          <w:sz w:val="24"/>
        </w:rPr>
        <w:t xml:space="preserve">, </w:t>
      </w:r>
      <w:r w:rsidR="00512B2E" w:rsidRPr="00996D51">
        <w:rPr>
          <w:rFonts w:ascii="Calibri" w:hAnsi="Calibri" w:cs="Calibri"/>
          <w:color w:val="000000" w:themeColor="text1"/>
          <w:sz w:val="24"/>
        </w:rPr>
        <w:t>Chief Accountant</w:t>
      </w:r>
      <w:r w:rsidRPr="00996D51">
        <w:rPr>
          <w:rFonts w:ascii="Calibri" w:hAnsi="Calibri" w:cs="Calibri"/>
          <w:color w:val="000000" w:themeColor="text1"/>
          <w:sz w:val="24"/>
        </w:rPr>
        <w:t>, TROES Corp. Email address:</w:t>
      </w:r>
      <w:r w:rsidR="00961AE5" w:rsidRPr="00996D51">
        <w:rPr>
          <w:rFonts w:ascii="Calibri" w:hAnsi="Calibri" w:cs="Calibri"/>
          <w:color w:val="000000" w:themeColor="text1"/>
          <w:sz w:val="24"/>
        </w:rPr>
        <w:t xml:space="preserve"> </w:t>
      </w:r>
      <w:hyperlink r:id="rId8" w:history="1">
        <w:r w:rsidR="00512B2E" w:rsidRPr="00996D51">
          <w:rPr>
            <w:rStyle w:val="Hyperlink"/>
            <w:rFonts w:ascii="Calibri" w:hAnsi="Calibri" w:cs="Calibri"/>
            <w:sz w:val="24"/>
          </w:rPr>
          <w:t>admin@troescorp.com</w:t>
        </w:r>
      </w:hyperlink>
      <w:r w:rsidR="00961AE5" w:rsidRPr="00996D51">
        <w:rPr>
          <w:rFonts w:ascii="Calibri" w:hAnsi="Calibri" w:cs="Calibri"/>
          <w:color w:val="000000" w:themeColor="text1"/>
          <w:sz w:val="24"/>
        </w:rPr>
        <w:t xml:space="preserve"> </w:t>
      </w:r>
    </w:p>
    <w:p w14:paraId="13392143" w14:textId="4D10361C" w:rsidR="00966169" w:rsidRPr="00966169" w:rsidRDefault="00C500C3" w:rsidP="007B2681">
      <w:pPr>
        <w:pStyle w:val="ListParagraph"/>
        <w:numPr>
          <w:ilvl w:val="1"/>
          <w:numId w:val="20"/>
        </w:numPr>
        <w:ind w:left="709" w:hanging="709"/>
        <w:jc w:val="left"/>
        <w:rPr>
          <w:rFonts w:cs="Calibri"/>
          <w:color w:val="000000" w:themeColor="text1"/>
          <w:sz w:val="24"/>
          <w:highlight w:val="yellow"/>
        </w:rPr>
      </w:pPr>
      <w:r w:rsidRPr="00996D51">
        <w:rPr>
          <w:rFonts w:ascii="Calibri" w:hAnsi="Calibri" w:cs="Calibri"/>
          <w:color w:val="000000" w:themeColor="text1"/>
          <w:sz w:val="24"/>
        </w:rPr>
        <w:t xml:space="preserve">All communication from Supplier to </w:t>
      </w:r>
      <w:r w:rsidR="00961AE5" w:rsidRPr="00996D51">
        <w:rPr>
          <w:rFonts w:ascii="Calibri" w:hAnsi="Calibri" w:cs="Calibri"/>
          <w:color w:val="000000" w:themeColor="text1"/>
          <w:sz w:val="24"/>
        </w:rPr>
        <w:t>Buyer</w:t>
      </w:r>
      <w:r w:rsidRPr="00996D51">
        <w:rPr>
          <w:rFonts w:ascii="Calibri" w:hAnsi="Calibri" w:cs="Calibri"/>
          <w:color w:val="000000" w:themeColor="text1"/>
          <w:sz w:val="24"/>
        </w:rPr>
        <w:t xml:space="preserve"> shall be copied to: </w:t>
      </w:r>
      <w:r w:rsidR="00966169" w:rsidRPr="00966169">
        <w:rPr>
          <w:rFonts w:ascii="Calibri" w:hAnsi="Calibri" w:cs="Calibri"/>
          <w:b/>
          <w:bCs/>
          <w:color w:val="000000" w:themeColor="text1"/>
          <w:sz w:val="24"/>
          <w:highlight w:val="yellow"/>
        </w:rPr>
        <w:t>Name, Title, Address, E-mail Address</w:t>
      </w:r>
    </w:p>
    <w:p w14:paraId="7FA585CC" w14:textId="77777777" w:rsidR="00986C13" w:rsidRPr="00C95DB7" w:rsidRDefault="00C500C3" w:rsidP="002051B7">
      <w:pPr>
        <w:pStyle w:val="Heading1"/>
        <w:numPr>
          <w:ilvl w:val="0"/>
          <w:numId w:val="20"/>
        </w:numPr>
        <w:rPr>
          <w:rFonts w:ascii="Calibri" w:hAnsi="Calibri" w:cs="Calibri"/>
          <w:b/>
          <w:bCs/>
          <w:color w:val="000000" w:themeColor="text1"/>
          <w:sz w:val="24"/>
          <w:szCs w:val="24"/>
        </w:rPr>
      </w:pPr>
      <w:r w:rsidRPr="00C95DB7">
        <w:rPr>
          <w:rFonts w:ascii="Calibri" w:hAnsi="Calibri" w:cs="Calibri"/>
          <w:b/>
          <w:bCs/>
          <w:color w:val="000000" w:themeColor="text1"/>
          <w:sz w:val="24"/>
          <w:szCs w:val="24"/>
        </w:rPr>
        <w:t>Data Collection</w:t>
      </w:r>
    </w:p>
    <w:p w14:paraId="7B461B47" w14:textId="44F82B64" w:rsidR="00C500C3" w:rsidRPr="00996D51" w:rsidRDefault="00961AE5" w:rsidP="002051B7">
      <w:pPr>
        <w:pStyle w:val="ListParagraph"/>
        <w:numPr>
          <w:ilvl w:val="1"/>
          <w:numId w:val="20"/>
        </w:numPr>
        <w:ind w:left="709" w:hanging="709"/>
        <w:rPr>
          <w:rFonts w:ascii="Calibri" w:hAnsi="Calibri" w:cs="Calibri"/>
          <w:color w:val="000000" w:themeColor="text1"/>
          <w:sz w:val="24"/>
        </w:rPr>
      </w:pPr>
      <w:r w:rsidRPr="00996D51">
        <w:rPr>
          <w:rFonts w:ascii="Calibri" w:hAnsi="Calibri" w:cs="Calibri"/>
          <w:color w:val="000000" w:themeColor="text1"/>
          <w:sz w:val="24"/>
          <w:lang w:val="en-CA"/>
        </w:rPr>
        <w:t>Buyer</w:t>
      </w:r>
      <w:r w:rsidR="00C500C3" w:rsidRPr="00996D51">
        <w:rPr>
          <w:rFonts w:ascii="Calibri" w:hAnsi="Calibri" w:cs="Calibri"/>
          <w:color w:val="000000" w:themeColor="text1"/>
          <w:sz w:val="24"/>
          <w:lang w:val="en-CA"/>
        </w:rPr>
        <w:t xml:space="preserve"> shall make available the following cable entries for the Supplier’s Energy Storage System:</w:t>
      </w:r>
    </w:p>
    <w:p w14:paraId="5E0EE5BA" w14:textId="2FE16C8F" w:rsidR="00C500C3" w:rsidRPr="00E94C66" w:rsidRDefault="00C500C3" w:rsidP="002051B7">
      <w:pPr>
        <w:numPr>
          <w:ilvl w:val="0"/>
          <w:numId w:val="8"/>
        </w:numPr>
        <w:spacing w:after="26" w:line="269" w:lineRule="auto"/>
        <w:ind w:right="2"/>
        <w:jc w:val="both"/>
        <w:rPr>
          <w:rFonts w:cs="Calibri"/>
          <w:color w:val="000000" w:themeColor="text1"/>
          <w:sz w:val="24"/>
          <w:szCs w:val="24"/>
          <w:highlight w:val="yellow"/>
          <w:lang w:val="en-CA" w:eastAsia="en-GB"/>
        </w:rPr>
      </w:pPr>
      <w:r w:rsidRPr="00E94C66">
        <w:rPr>
          <w:rFonts w:cs="Calibri"/>
          <w:i/>
          <w:iCs/>
          <w:color w:val="000000" w:themeColor="text1"/>
          <w:sz w:val="24"/>
          <w:szCs w:val="24"/>
          <w:highlight w:val="yellow"/>
          <w:lang w:val="en-CA" w:eastAsia="en-GB"/>
        </w:rPr>
        <w:t>Modbus TCP/RTU</w:t>
      </w:r>
      <w:r w:rsidRPr="00E94C66">
        <w:rPr>
          <w:rFonts w:cs="Calibri"/>
          <w:color w:val="000000" w:themeColor="text1"/>
          <w:sz w:val="24"/>
          <w:szCs w:val="24"/>
          <w:highlight w:val="yellow"/>
          <w:lang w:val="en-CA" w:eastAsia="en-GB"/>
        </w:rPr>
        <w:t xml:space="preserve"> communication cable for battery management system/power conversion system/environment monitoring </w:t>
      </w:r>
      <w:r w:rsidR="008E77A3" w:rsidRPr="00E94C66">
        <w:rPr>
          <w:rFonts w:cs="Calibri"/>
          <w:color w:val="000000" w:themeColor="text1"/>
          <w:sz w:val="24"/>
          <w:szCs w:val="24"/>
          <w:highlight w:val="yellow"/>
          <w:lang w:val="en-CA" w:eastAsia="en-GB"/>
        </w:rPr>
        <w:t>system. (</w:t>
      </w:r>
      <w:proofErr w:type="gramStart"/>
      <w:r w:rsidRPr="00E94C66">
        <w:rPr>
          <w:rFonts w:cs="Calibri"/>
          <w:color w:val="000000" w:themeColor="text1"/>
          <w:sz w:val="24"/>
          <w:szCs w:val="24"/>
          <w:highlight w:val="yellow"/>
          <w:lang w:val="en-CA" w:eastAsia="en-GB"/>
        </w:rPr>
        <w:t>total</w:t>
      </w:r>
      <w:proofErr w:type="gramEnd"/>
      <w:r w:rsidRPr="00E94C66">
        <w:rPr>
          <w:rFonts w:cs="Calibri"/>
          <w:color w:val="000000" w:themeColor="text1"/>
          <w:sz w:val="24"/>
          <w:szCs w:val="24"/>
          <w:highlight w:val="yellow"/>
          <w:lang w:val="en-CA" w:eastAsia="en-GB"/>
        </w:rPr>
        <w:t xml:space="preserve"> of three for each system)</w:t>
      </w:r>
      <w:r w:rsidR="00FB072B" w:rsidRPr="00FB072B">
        <w:rPr>
          <w:rFonts w:cs="Calibri"/>
          <w:b/>
          <w:bCs/>
          <w:sz w:val="24"/>
          <w:highlight w:val="yellow"/>
        </w:rPr>
        <w:t xml:space="preserve"> </w:t>
      </w:r>
      <w:r w:rsidR="00FB072B">
        <w:rPr>
          <w:rFonts w:cs="Calibri"/>
          <w:b/>
          <w:bCs/>
          <w:sz w:val="24"/>
          <w:highlight w:val="yellow"/>
        </w:rPr>
        <w:t>(</w:t>
      </w:r>
      <w:r w:rsidR="00FB072B" w:rsidRPr="009270D5">
        <w:rPr>
          <w:rFonts w:cs="Calibri"/>
          <w:b/>
          <w:bCs/>
          <w:sz w:val="24"/>
          <w:highlight w:val="yellow"/>
        </w:rPr>
        <w:t>only keep this in the template if Microgrid Controller Software is purchased in the PO)</w:t>
      </w:r>
    </w:p>
    <w:p w14:paraId="7C8FFF89" w14:textId="4EE5EA1D" w:rsidR="00C500C3" w:rsidRPr="00E94C66" w:rsidRDefault="00C500C3" w:rsidP="002051B7">
      <w:pPr>
        <w:numPr>
          <w:ilvl w:val="0"/>
          <w:numId w:val="8"/>
        </w:numPr>
        <w:spacing w:after="26" w:line="269" w:lineRule="auto"/>
        <w:ind w:right="2"/>
        <w:jc w:val="both"/>
        <w:rPr>
          <w:rFonts w:cs="Calibri"/>
          <w:color w:val="000000" w:themeColor="text1"/>
          <w:sz w:val="24"/>
          <w:szCs w:val="24"/>
          <w:highlight w:val="yellow"/>
          <w:lang w:val="en-CA" w:eastAsia="en-GB"/>
        </w:rPr>
      </w:pPr>
      <w:r w:rsidRPr="00E94C66">
        <w:rPr>
          <w:rFonts w:cs="Calibri"/>
          <w:i/>
          <w:iCs/>
          <w:color w:val="000000" w:themeColor="text1"/>
          <w:sz w:val="24"/>
          <w:szCs w:val="24"/>
          <w:highlight w:val="yellow"/>
          <w:lang w:val="en-CA" w:eastAsia="en-GB"/>
        </w:rPr>
        <w:t>4</w:t>
      </w:r>
      <w:r w:rsidR="00EC48AB" w:rsidRPr="00E94C66">
        <w:rPr>
          <w:rFonts w:cs="Calibri"/>
          <w:i/>
          <w:iCs/>
          <w:color w:val="000000" w:themeColor="text1"/>
          <w:sz w:val="24"/>
          <w:szCs w:val="24"/>
          <w:highlight w:val="yellow"/>
          <w:lang w:val="en-CA" w:eastAsia="en-GB"/>
        </w:rPr>
        <w:t>8</w:t>
      </w:r>
      <w:r w:rsidRPr="00E94C66">
        <w:rPr>
          <w:rFonts w:cs="Calibri"/>
          <w:i/>
          <w:iCs/>
          <w:color w:val="000000" w:themeColor="text1"/>
          <w:sz w:val="24"/>
          <w:szCs w:val="24"/>
          <w:highlight w:val="yellow"/>
          <w:lang w:val="en-CA" w:eastAsia="en-GB"/>
        </w:rPr>
        <w:t>0VAC, 3 phase power</w:t>
      </w:r>
      <w:r w:rsidRPr="00E94C66">
        <w:rPr>
          <w:rFonts w:cs="Calibri"/>
          <w:color w:val="000000" w:themeColor="text1"/>
          <w:sz w:val="24"/>
          <w:szCs w:val="24"/>
          <w:highlight w:val="yellow"/>
          <w:lang w:val="en-CA" w:eastAsia="en-GB"/>
        </w:rPr>
        <w:t xml:space="preserve"> connection from transformer/grid to power conversion system. </w:t>
      </w:r>
      <w:r w:rsidR="00FB072B">
        <w:rPr>
          <w:rFonts w:cs="Calibri"/>
          <w:color w:val="000000" w:themeColor="text1"/>
          <w:sz w:val="24"/>
          <w:szCs w:val="24"/>
          <w:highlight w:val="yellow"/>
          <w:lang w:val="en-CA" w:eastAsia="en-GB"/>
        </w:rPr>
        <w:t xml:space="preserve"> </w:t>
      </w:r>
    </w:p>
    <w:p w14:paraId="2FB88FFC" w14:textId="1C889EB2" w:rsidR="00E94C66" w:rsidRPr="007B2681" w:rsidRDefault="00E94C66" w:rsidP="007B2681">
      <w:pPr>
        <w:pStyle w:val="ListParagraph"/>
        <w:numPr>
          <w:ilvl w:val="1"/>
          <w:numId w:val="20"/>
        </w:numPr>
        <w:spacing w:after="26"/>
        <w:ind w:right="2"/>
        <w:rPr>
          <w:rFonts w:cs="Calibri"/>
          <w:color w:val="000000" w:themeColor="text1"/>
          <w:sz w:val="24"/>
          <w:lang w:val="en-CA"/>
        </w:rPr>
      </w:pPr>
      <w:r w:rsidRPr="007B2681">
        <w:rPr>
          <w:rFonts w:ascii="Calibri" w:hAnsi="Calibri" w:cs="Calibri"/>
          <w:color w:val="000000" w:themeColor="text1"/>
          <w:sz w:val="24"/>
          <w:lang w:val="en-CA"/>
        </w:rPr>
        <w:t xml:space="preserve">The following </w:t>
      </w:r>
      <w:r w:rsidR="007928C6">
        <w:rPr>
          <w:rFonts w:ascii="Calibri" w:hAnsi="Calibri" w:cs="Calibri"/>
          <w:color w:val="000000" w:themeColor="text1"/>
          <w:sz w:val="24"/>
          <w:lang w:val="en-CA"/>
        </w:rPr>
        <w:t>I</w:t>
      </w:r>
      <w:r w:rsidRPr="007B2681">
        <w:rPr>
          <w:rFonts w:ascii="Calibri" w:hAnsi="Calibri" w:cs="Calibri"/>
          <w:color w:val="000000" w:themeColor="text1"/>
          <w:sz w:val="24"/>
          <w:lang w:val="en-CA"/>
        </w:rPr>
        <w:t xml:space="preserve">nformation </w:t>
      </w:r>
      <w:r w:rsidR="007928C6">
        <w:rPr>
          <w:rFonts w:ascii="Calibri" w:hAnsi="Calibri" w:cs="Calibri"/>
          <w:color w:val="000000" w:themeColor="text1"/>
          <w:sz w:val="24"/>
          <w:lang w:val="en-CA"/>
        </w:rPr>
        <w:t>C</w:t>
      </w:r>
      <w:r w:rsidRPr="007B2681">
        <w:rPr>
          <w:rFonts w:ascii="Calibri" w:hAnsi="Calibri" w:cs="Calibri"/>
          <w:color w:val="000000" w:themeColor="text1"/>
          <w:sz w:val="24"/>
          <w:lang w:val="en-CA"/>
        </w:rPr>
        <w:t xml:space="preserve">ollection </w:t>
      </w:r>
      <w:r w:rsidR="007928C6">
        <w:rPr>
          <w:rFonts w:ascii="Calibri" w:hAnsi="Calibri" w:cs="Calibri"/>
          <w:color w:val="000000" w:themeColor="text1"/>
          <w:sz w:val="24"/>
          <w:lang w:val="en-CA"/>
        </w:rPr>
        <w:t>S</w:t>
      </w:r>
      <w:r w:rsidRPr="007B2681">
        <w:rPr>
          <w:rFonts w:ascii="Calibri" w:hAnsi="Calibri" w:cs="Calibri"/>
          <w:color w:val="000000" w:themeColor="text1"/>
          <w:sz w:val="24"/>
          <w:lang w:val="en-CA"/>
        </w:rPr>
        <w:t xml:space="preserve">heet shall be </w:t>
      </w:r>
      <w:r>
        <w:rPr>
          <w:rFonts w:ascii="Calibri" w:hAnsi="Calibri" w:cs="Calibri"/>
          <w:color w:val="000000" w:themeColor="text1"/>
          <w:sz w:val="24"/>
          <w:lang w:val="en-CA"/>
        </w:rPr>
        <w:t>completed</w:t>
      </w:r>
      <w:r w:rsidRPr="007B2681">
        <w:rPr>
          <w:rFonts w:ascii="Calibri" w:hAnsi="Calibri" w:cs="Calibri"/>
          <w:color w:val="000000" w:themeColor="text1"/>
          <w:sz w:val="24"/>
          <w:lang w:val="en-CA"/>
        </w:rPr>
        <w:t xml:space="preserve"> by Buyer</w:t>
      </w:r>
      <w:r>
        <w:rPr>
          <w:rFonts w:ascii="Calibri" w:hAnsi="Calibri" w:cs="Calibri"/>
          <w:color w:val="000000" w:themeColor="text1"/>
          <w:sz w:val="24"/>
          <w:lang w:val="en-CA"/>
        </w:rPr>
        <w:t xml:space="preserve"> and</w:t>
      </w:r>
      <w:r w:rsidRPr="007B2681">
        <w:rPr>
          <w:rFonts w:ascii="Calibri" w:hAnsi="Calibri" w:cs="Calibri"/>
          <w:color w:val="000000" w:themeColor="text1"/>
          <w:sz w:val="24"/>
          <w:lang w:val="en-CA"/>
        </w:rPr>
        <w:t xml:space="preserve"> signed off by both parties.</w:t>
      </w:r>
      <w:r w:rsidR="00BC469C">
        <w:rPr>
          <w:rFonts w:ascii="Calibri" w:hAnsi="Calibri" w:cs="Calibri"/>
          <w:color w:val="000000" w:themeColor="text1"/>
          <w:sz w:val="24"/>
          <w:lang w:val="en-CA"/>
        </w:rPr>
        <w:t xml:space="preserve"> </w:t>
      </w:r>
      <w:r w:rsidR="00BC469C" w:rsidRPr="00BC469C">
        <w:rPr>
          <w:rFonts w:ascii="Calibri" w:hAnsi="Calibri" w:cs="Calibri"/>
          <w:b/>
          <w:bCs/>
          <w:color w:val="000000" w:themeColor="text1"/>
          <w:sz w:val="24"/>
          <w:highlight w:val="yellow"/>
          <w:lang w:val="en-CA"/>
        </w:rPr>
        <w:t>(Only keep this in the template if, BUYER makes the order BEFORE confirming project details)</w:t>
      </w:r>
      <w:r w:rsidR="00BC469C">
        <w:rPr>
          <w:rFonts w:ascii="Calibri" w:hAnsi="Calibri" w:cs="Calibri"/>
          <w:b/>
          <w:bCs/>
          <w:color w:val="000000" w:themeColor="text1"/>
          <w:sz w:val="24"/>
          <w:lang w:val="en-CA"/>
        </w:rPr>
        <w:t xml:space="preserve"> </w:t>
      </w:r>
    </w:p>
    <w:p w14:paraId="46DA4F8D" w14:textId="0915798B" w:rsidR="00916871" w:rsidRPr="007B2681" w:rsidRDefault="00916871" w:rsidP="002051B7">
      <w:pPr>
        <w:numPr>
          <w:ilvl w:val="0"/>
          <w:numId w:val="8"/>
        </w:numPr>
        <w:spacing w:after="26" w:line="269" w:lineRule="auto"/>
        <w:ind w:right="2"/>
        <w:jc w:val="both"/>
        <w:rPr>
          <w:rFonts w:cs="Calibri"/>
          <w:i/>
          <w:iCs/>
          <w:color w:val="000000" w:themeColor="text1"/>
          <w:sz w:val="24"/>
          <w:szCs w:val="24"/>
          <w:highlight w:val="yellow"/>
          <w:lang w:val="en-CA" w:eastAsia="en-GB"/>
        </w:rPr>
      </w:pPr>
      <w:r w:rsidRPr="007B2681">
        <w:rPr>
          <w:rFonts w:cs="Calibri"/>
          <w:i/>
          <w:iCs/>
          <w:color w:val="000000" w:themeColor="text1"/>
          <w:sz w:val="24"/>
          <w:szCs w:val="24"/>
          <w:highlight w:val="yellow"/>
          <w:lang w:val="en-CA" w:eastAsia="en-GB"/>
        </w:rPr>
        <w:t xml:space="preserve">TROES </w:t>
      </w:r>
      <w:r w:rsidR="00FB072B">
        <w:rPr>
          <w:rFonts w:cs="Calibri"/>
          <w:i/>
          <w:iCs/>
          <w:color w:val="000000" w:themeColor="text1"/>
          <w:sz w:val="24"/>
          <w:szCs w:val="24"/>
          <w:highlight w:val="yellow"/>
          <w:lang w:val="en-CA" w:eastAsia="en-GB"/>
        </w:rPr>
        <w:t xml:space="preserve">XXX </w:t>
      </w:r>
      <w:r w:rsidR="003C0658">
        <w:rPr>
          <w:rFonts w:cs="Calibri"/>
          <w:i/>
          <w:iCs/>
          <w:color w:val="000000" w:themeColor="text1"/>
          <w:sz w:val="24"/>
          <w:szCs w:val="24"/>
          <w:highlight w:val="yellow"/>
          <w:lang w:val="en-CA" w:eastAsia="en-GB"/>
        </w:rPr>
        <w:t xml:space="preserve">Project </w:t>
      </w:r>
      <w:r w:rsidRPr="007B2681">
        <w:rPr>
          <w:rFonts w:cs="Calibri"/>
          <w:i/>
          <w:iCs/>
          <w:color w:val="000000" w:themeColor="text1"/>
          <w:sz w:val="24"/>
          <w:szCs w:val="24"/>
          <w:highlight w:val="yellow"/>
          <w:lang w:val="en-CA" w:eastAsia="en-GB"/>
        </w:rPr>
        <w:t>Microgrid Controller Information Collection Sheet</w:t>
      </w:r>
      <w:r w:rsidR="003076E0">
        <w:rPr>
          <w:rFonts w:cs="Calibri"/>
          <w:i/>
          <w:iCs/>
          <w:color w:val="000000" w:themeColor="text1"/>
          <w:sz w:val="24"/>
          <w:szCs w:val="24"/>
          <w:highlight w:val="yellow"/>
          <w:lang w:val="en-CA" w:eastAsia="en-GB"/>
        </w:rPr>
        <w:t xml:space="preserve"> (See Schedule </w:t>
      </w:r>
      <w:r w:rsidR="00E55959">
        <w:rPr>
          <w:rFonts w:cs="Calibri"/>
          <w:i/>
          <w:iCs/>
          <w:color w:val="000000" w:themeColor="text1"/>
          <w:sz w:val="24"/>
          <w:szCs w:val="24"/>
          <w:highlight w:val="yellow"/>
          <w:lang w:val="en-CA" w:eastAsia="en-GB"/>
        </w:rPr>
        <w:t>“</w:t>
      </w:r>
      <w:r w:rsidR="003076E0">
        <w:rPr>
          <w:rFonts w:cs="Calibri"/>
          <w:i/>
          <w:iCs/>
          <w:color w:val="000000" w:themeColor="text1"/>
          <w:sz w:val="24"/>
          <w:szCs w:val="24"/>
          <w:highlight w:val="yellow"/>
          <w:lang w:val="en-CA" w:eastAsia="en-GB"/>
        </w:rPr>
        <w:t>C</w:t>
      </w:r>
      <w:r w:rsidR="00E55959">
        <w:rPr>
          <w:rFonts w:cs="Calibri"/>
          <w:i/>
          <w:iCs/>
          <w:color w:val="000000" w:themeColor="text1"/>
          <w:sz w:val="24"/>
          <w:szCs w:val="24"/>
          <w:highlight w:val="yellow"/>
          <w:lang w:val="en-CA" w:eastAsia="en-GB"/>
        </w:rPr>
        <w:t>”</w:t>
      </w:r>
      <w:r w:rsidR="003076E0">
        <w:rPr>
          <w:rFonts w:cs="Calibri"/>
          <w:i/>
          <w:iCs/>
          <w:color w:val="000000" w:themeColor="text1"/>
          <w:sz w:val="24"/>
          <w:szCs w:val="24"/>
          <w:highlight w:val="yellow"/>
          <w:lang w:val="en-CA" w:eastAsia="en-GB"/>
        </w:rPr>
        <w:t>)</w:t>
      </w:r>
      <w:r w:rsidR="00FB072B">
        <w:rPr>
          <w:rFonts w:cs="Calibri"/>
          <w:i/>
          <w:iCs/>
          <w:color w:val="000000" w:themeColor="text1"/>
          <w:sz w:val="24"/>
          <w:szCs w:val="24"/>
          <w:highlight w:val="yellow"/>
          <w:lang w:val="en-CA" w:eastAsia="en-GB"/>
        </w:rPr>
        <w:t xml:space="preserve"> </w:t>
      </w:r>
      <w:r w:rsidR="00FB072B">
        <w:rPr>
          <w:rFonts w:cs="Calibri"/>
          <w:b/>
          <w:bCs/>
          <w:sz w:val="24"/>
          <w:highlight w:val="yellow"/>
        </w:rPr>
        <w:t>(</w:t>
      </w:r>
      <w:r w:rsidR="00FB072B" w:rsidRPr="009270D5">
        <w:rPr>
          <w:rFonts w:cs="Calibri"/>
          <w:b/>
          <w:bCs/>
          <w:sz w:val="24"/>
          <w:highlight w:val="yellow"/>
        </w:rPr>
        <w:t>only keep this in the template if Microgrid Controller Software is purchased in the PO)</w:t>
      </w:r>
    </w:p>
    <w:p w14:paraId="23632991" w14:textId="64B4A28F" w:rsidR="00916871" w:rsidRPr="007B2681" w:rsidRDefault="00916871" w:rsidP="002051B7">
      <w:pPr>
        <w:numPr>
          <w:ilvl w:val="0"/>
          <w:numId w:val="8"/>
        </w:numPr>
        <w:spacing w:after="26" w:line="269" w:lineRule="auto"/>
        <w:ind w:right="2"/>
        <w:jc w:val="both"/>
        <w:rPr>
          <w:rFonts w:cs="Calibri"/>
          <w:i/>
          <w:iCs/>
          <w:color w:val="000000" w:themeColor="text1"/>
          <w:sz w:val="24"/>
          <w:szCs w:val="24"/>
          <w:highlight w:val="yellow"/>
          <w:lang w:val="en-CA" w:eastAsia="en-GB"/>
        </w:rPr>
      </w:pPr>
      <w:r w:rsidRPr="007B2681">
        <w:rPr>
          <w:rFonts w:cs="Calibri"/>
          <w:i/>
          <w:iCs/>
          <w:color w:val="000000" w:themeColor="text1"/>
          <w:sz w:val="24"/>
          <w:szCs w:val="24"/>
          <w:highlight w:val="yellow"/>
          <w:lang w:val="en-CA" w:eastAsia="en-GB"/>
        </w:rPr>
        <w:t xml:space="preserve">TROES </w:t>
      </w:r>
      <w:r w:rsidR="00FB072B">
        <w:rPr>
          <w:rFonts w:cs="Calibri"/>
          <w:i/>
          <w:iCs/>
          <w:color w:val="000000" w:themeColor="text1"/>
          <w:sz w:val="24"/>
          <w:szCs w:val="24"/>
          <w:highlight w:val="yellow"/>
          <w:lang w:val="en-CA" w:eastAsia="en-GB"/>
        </w:rPr>
        <w:t xml:space="preserve">XXX </w:t>
      </w:r>
      <w:r w:rsidRPr="007B2681">
        <w:rPr>
          <w:rFonts w:cs="Calibri"/>
          <w:i/>
          <w:iCs/>
          <w:color w:val="000000" w:themeColor="text1"/>
          <w:sz w:val="24"/>
          <w:szCs w:val="24"/>
          <w:highlight w:val="yellow"/>
          <w:lang w:val="en-CA" w:eastAsia="en-GB"/>
        </w:rPr>
        <w:t>Project Information Collection Sheet</w:t>
      </w:r>
      <w:r w:rsidR="003076E0">
        <w:rPr>
          <w:rFonts w:cs="Calibri"/>
          <w:i/>
          <w:iCs/>
          <w:color w:val="000000" w:themeColor="text1"/>
          <w:sz w:val="24"/>
          <w:szCs w:val="24"/>
          <w:highlight w:val="yellow"/>
          <w:lang w:val="en-CA" w:eastAsia="en-GB"/>
        </w:rPr>
        <w:t xml:space="preserve"> (See Schedule </w:t>
      </w:r>
      <w:r w:rsidR="00E55959">
        <w:rPr>
          <w:rFonts w:cs="Calibri"/>
          <w:i/>
          <w:iCs/>
          <w:color w:val="000000" w:themeColor="text1"/>
          <w:sz w:val="24"/>
          <w:szCs w:val="24"/>
          <w:highlight w:val="yellow"/>
          <w:lang w:val="en-CA" w:eastAsia="en-GB"/>
        </w:rPr>
        <w:t>“</w:t>
      </w:r>
      <w:r w:rsidR="003076E0">
        <w:rPr>
          <w:rFonts w:cs="Calibri"/>
          <w:i/>
          <w:iCs/>
          <w:color w:val="000000" w:themeColor="text1"/>
          <w:sz w:val="24"/>
          <w:szCs w:val="24"/>
          <w:highlight w:val="yellow"/>
          <w:lang w:val="en-CA" w:eastAsia="en-GB"/>
        </w:rPr>
        <w:t>D</w:t>
      </w:r>
      <w:r w:rsidR="00E55959">
        <w:rPr>
          <w:rFonts w:cs="Calibri"/>
          <w:i/>
          <w:iCs/>
          <w:color w:val="000000" w:themeColor="text1"/>
          <w:sz w:val="24"/>
          <w:szCs w:val="24"/>
          <w:highlight w:val="yellow"/>
          <w:lang w:val="en-CA" w:eastAsia="en-GB"/>
        </w:rPr>
        <w:t>”</w:t>
      </w:r>
      <w:r w:rsidR="003076E0">
        <w:rPr>
          <w:rFonts w:cs="Calibri"/>
          <w:i/>
          <w:iCs/>
          <w:color w:val="000000" w:themeColor="text1"/>
          <w:sz w:val="24"/>
          <w:szCs w:val="24"/>
          <w:highlight w:val="yellow"/>
          <w:lang w:val="en-CA" w:eastAsia="en-GB"/>
        </w:rPr>
        <w:t>)</w:t>
      </w:r>
    </w:p>
    <w:p w14:paraId="557D7635" w14:textId="77777777" w:rsidR="00CC51CE" w:rsidRPr="007B2681" w:rsidRDefault="00CC51CE" w:rsidP="00C500C3">
      <w:pPr>
        <w:spacing w:after="26" w:line="269" w:lineRule="auto"/>
        <w:ind w:right="2"/>
        <w:jc w:val="center"/>
        <w:rPr>
          <w:rFonts w:cs="Calibri"/>
          <w:b/>
          <w:bCs/>
          <w:color w:val="000000" w:themeColor="text1"/>
          <w:sz w:val="24"/>
          <w:szCs w:val="24"/>
          <w:lang w:val="en-CA" w:eastAsia="en-GB"/>
        </w:rPr>
      </w:pPr>
    </w:p>
    <w:p w14:paraId="507419FF" w14:textId="77777777" w:rsidR="00CC51CE" w:rsidRPr="00C95DB7" w:rsidRDefault="00CC51CE" w:rsidP="00C500C3">
      <w:pPr>
        <w:spacing w:after="26" w:line="269" w:lineRule="auto"/>
        <w:ind w:right="2"/>
        <w:jc w:val="center"/>
        <w:rPr>
          <w:rFonts w:cs="Calibri"/>
          <w:b/>
          <w:bCs/>
          <w:color w:val="000000" w:themeColor="text1"/>
          <w:sz w:val="24"/>
          <w:szCs w:val="24"/>
          <w:lang w:eastAsia="en-GB"/>
        </w:rPr>
      </w:pPr>
    </w:p>
    <w:p w14:paraId="20228FA2" w14:textId="77777777" w:rsidR="00B274F6" w:rsidRDefault="00C500C3" w:rsidP="00B274F6">
      <w:pPr>
        <w:spacing w:after="26" w:line="269" w:lineRule="auto"/>
        <w:ind w:right="2"/>
        <w:jc w:val="center"/>
        <w:rPr>
          <w:rFonts w:cs="Calibri"/>
          <w:b/>
          <w:bCs/>
          <w:color w:val="000000" w:themeColor="text1"/>
          <w:sz w:val="24"/>
          <w:szCs w:val="24"/>
          <w:lang w:eastAsia="en-GB"/>
        </w:rPr>
        <w:sectPr w:rsidR="00B274F6" w:rsidSect="001F35A4">
          <w:headerReference w:type="default" r:id="rId9"/>
          <w:footerReference w:type="default" r:id="rId10"/>
          <w:pgSz w:w="12240" w:h="15840" w:code="1"/>
          <w:pgMar w:top="1440" w:right="1440" w:bottom="1440" w:left="1440" w:header="567" w:footer="737" w:gutter="0"/>
          <w:cols w:space="708"/>
          <w:docGrid w:linePitch="360"/>
        </w:sectPr>
      </w:pPr>
      <w:r w:rsidRPr="00C95DB7">
        <w:rPr>
          <w:rFonts w:cs="Calibri"/>
          <w:b/>
          <w:bCs/>
          <w:color w:val="000000" w:themeColor="text1"/>
          <w:sz w:val="24"/>
          <w:szCs w:val="24"/>
          <w:lang w:eastAsia="en-GB"/>
        </w:rPr>
        <w:t>Remainder of this page left blank</w:t>
      </w:r>
    </w:p>
    <w:p w14:paraId="1BC0C7E8" w14:textId="1D0294C4" w:rsidR="00C500C3" w:rsidRPr="007B2681" w:rsidRDefault="00C500C3" w:rsidP="007B2681">
      <w:pPr>
        <w:pStyle w:val="ListParagraph"/>
        <w:numPr>
          <w:ilvl w:val="0"/>
          <w:numId w:val="20"/>
        </w:numPr>
        <w:spacing w:after="26"/>
        <w:ind w:right="2"/>
        <w:jc w:val="center"/>
        <w:rPr>
          <w:rFonts w:cs="Calibri"/>
          <w:b/>
          <w:bCs/>
          <w:color w:val="000000" w:themeColor="text1"/>
          <w:sz w:val="24"/>
        </w:rPr>
      </w:pPr>
      <w:r w:rsidRPr="007B2681">
        <w:rPr>
          <w:rFonts w:cs="Calibri"/>
          <w:b/>
          <w:bCs/>
          <w:color w:val="000000" w:themeColor="text1"/>
          <w:sz w:val="24"/>
        </w:rPr>
        <w:lastRenderedPageBreak/>
        <w:t>Purchase Order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7"/>
        <w:gridCol w:w="4252"/>
        <w:gridCol w:w="1559"/>
        <w:gridCol w:w="851"/>
        <w:gridCol w:w="1530"/>
      </w:tblGrid>
      <w:tr w:rsidR="00CC51CE" w:rsidRPr="00C95DB7" w14:paraId="255E77DA" w14:textId="77777777" w:rsidTr="007D78C8">
        <w:trPr>
          <w:trHeight w:val="563"/>
        </w:trPr>
        <w:tc>
          <w:tcPr>
            <w:tcW w:w="1697" w:type="dxa"/>
          </w:tcPr>
          <w:p w14:paraId="4DC1C7ED" w14:textId="77777777" w:rsidR="00C500C3" w:rsidRPr="00C95DB7" w:rsidRDefault="00C500C3" w:rsidP="00961AE5">
            <w:pPr>
              <w:spacing w:after="0" w:line="240" w:lineRule="auto"/>
              <w:jc w:val="center"/>
              <w:rPr>
                <w:rFonts w:cs="Calibri"/>
                <w:b/>
                <w:bCs/>
                <w:color w:val="000000" w:themeColor="text1"/>
                <w:sz w:val="24"/>
                <w:szCs w:val="24"/>
              </w:rPr>
            </w:pPr>
            <w:r w:rsidRPr="00C95DB7">
              <w:rPr>
                <w:rFonts w:cs="Calibri"/>
                <w:b/>
                <w:bCs/>
                <w:color w:val="000000" w:themeColor="text1"/>
                <w:sz w:val="24"/>
                <w:szCs w:val="24"/>
              </w:rPr>
              <w:t>Description</w:t>
            </w:r>
          </w:p>
        </w:tc>
        <w:tc>
          <w:tcPr>
            <w:tcW w:w="4252" w:type="dxa"/>
          </w:tcPr>
          <w:p w14:paraId="1E1FB53A" w14:textId="77777777" w:rsidR="00C500C3" w:rsidRPr="00C95DB7" w:rsidRDefault="00C500C3" w:rsidP="00961AE5">
            <w:pPr>
              <w:spacing w:after="0" w:line="240" w:lineRule="auto"/>
              <w:jc w:val="center"/>
              <w:rPr>
                <w:rFonts w:cs="Calibri"/>
                <w:b/>
                <w:bCs/>
                <w:color w:val="000000" w:themeColor="text1"/>
                <w:sz w:val="24"/>
                <w:szCs w:val="24"/>
              </w:rPr>
            </w:pPr>
          </w:p>
          <w:p w14:paraId="41783BA6" w14:textId="77777777" w:rsidR="00C500C3" w:rsidRPr="00C95DB7" w:rsidRDefault="00C500C3" w:rsidP="00961AE5">
            <w:pPr>
              <w:spacing w:after="0" w:line="240" w:lineRule="auto"/>
              <w:jc w:val="center"/>
              <w:rPr>
                <w:rFonts w:cs="Calibri"/>
                <w:b/>
                <w:bCs/>
                <w:color w:val="000000" w:themeColor="text1"/>
                <w:sz w:val="24"/>
                <w:szCs w:val="24"/>
              </w:rPr>
            </w:pPr>
            <w:r w:rsidRPr="00C95DB7">
              <w:rPr>
                <w:rFonts w:cs="Calibri"/>
                <w:b/>
                <w:bCs/>
                <w:color w:val="000000" w:themeColor="text1"/>
                <w:sz w:val="24"/>
                <w:szCs w:val="24"/>
              </w:rPr>
              <w:t>Special Notes</w:t>
            </w:r>
          </w:p>
        </w:tc>
        <w:tc>
          <w:tcPr>
            <w:tcW w:w="1559" w:type="dxa"/>
          </w:tcPr>
          <w:p w14:paraId="3C953761" w14:textId="77777777" w:rsidR="00C500C3" w:rsidRPr="00C95DB7" w:rsidRDefault="00C500C3" w:rsidP="00961AE5">
            <w:pPr>
              <w:spacing w:after="0" w:line="240" w:lineRule="auto"/>
              <w:jc w:val="center"/>
              <w:rPr>
                <w:rFonts w:cs="Calibri"/>
                <w:b/>
                <w:bCs/>
                <w:color w:val="000000" w:themeColor="text1"/>
                <w:sz w:val="24"/>
                <w:szCs w:val="24"/>
              </w:rPr>
            </w:pPr>
            <w:r w:rsidRPr="00C95DB7">
              <w:rPr>
                <w:rFonts w:cs="Calibri"/>
                <w:b/>
                <w:bCs/>
                <w:color w:val="000000" w:themeColor="text1"/>
                <w:sz w:val="24"/>
                <w:szCs w:val="24"/>
              </w:rPr>
              <w:t>Unit Price US$</w:t>
            </w:r>
          </w:p>
        </w:tc>
        <w:tc>
          <w:tcPr>
            <w:tcW w:w="851" w:type="dxa"/>
          </w:tcPr>
          <w:p w14:paraId="437A698B" w14:textId="77777777" w:rsidR="00C500C3" w:rsidRPr="00C95DB7" w:rsidRDefault="00C500C3" w:rsidP="00961AE5">
            <w:pPr>
              <w:spacing w:after="0" w:line="240" w:lineRule="auto"/>
              <w:jc w:val="center"/>
              <w:rPr>
                <w:rFonts w:cs="Calibri"/>
                <w:b/>
                <w:bCs/>
                <w:color w:val="000000" w:themeColor="text1"/>
                <w:sz w:val="24"/>
                <w:szCs w:val="24"/>
              </w:rPr>
            </w:pPr>
            <w:r w:rsidRPr="00C95DB7">
              <w:rPr>
                <w:rFonts w:cs="Calibri"/>
                <w:b/>
                <w:bCs/>
                <w:color w:val="000000" w:themeColor="text1"/>
                <w:sz w:val="24"/>
                <w:szCs w:val="24"/>
              </w:rPr>
              <w:t>Units</w:t>
            </w:r>
          </w:p>
        </w:tc>
        <w:tc>
          <w:tcPr>
            <w:tcW w:w="1530" w:type="dxa"/>
          </w:tcPr>
          <w:p w14:paraId="4A2FC326" w14:textId="77777777" w:rsidR="00C500C3" w:rsidRPr="00C95DB7" w:rsidRDefault="00C500C3" w:rsidP="00961AE5">
            <w:pPr>
              <w:spacing w:after="0" w:line="240" w:lineRule="auto"/>
              <w:jc w:val="center"/>
              <w:rPr>
                <w:rFonts w:cs="Calibri"/>
                <w:b/>
                <w:bCs/>
                <w:color w:val="000000" w:themeColor="text1"/>
                <w:sz w:val="24"/>
                <w:szCs w:val="24"/>
              </w:rPr>
            </w:pPr>
            <w:r w:rsidRPr="00C95DB7">
              <w:rPr>
                <w:rFonts w:cs="Calibri"/>
                <w:b/>
                <w:bCs/>
                <w:color w:val="000000" w:themeColor="text1"/>
                <w:sz w:val="24"/>
                <w:szCs w:val="24"/>
              </w:rPr>
              <w:t>Total Price US$</w:t>
            </w:r>
          </w:p>
        </w:tc>
      </w:tr>
      <w:tr w:rsidR="00CC51CE" w:rsidRPr="00C95DB7" w14:paraId="0E801B07" w14:textId="77777777" w:rsidTr="007B2681">
        <w:trPr>
          <w:trHeight w:val="5095"/>
        </w:trPr>
        <w:tc>
          <w:tcPr>
            <w:tcW w:w="1697" w:type="dxa"/>
          </w:tcPr>
          <w:p w14:paraId="3428A104" w14:textId="7DE30FE0" w:rsidR="00C500C3" w:rsidRPr="00C95DB7" w:rsidRDefault="00BC469C" w:rsidP="00961AE5">
            <w:pPr>
              <w:spacing w:after="0" w:line="240" w:lineRule="auto"/>
              <w:rPr>
                <w:rFonts w:cs="Calibri"/>
                <w:color w:val="000000" w:themeColor="text1"/>
                <w:sz w:val="24"/>
                <w:szCs w:val="24"/>
                <w:lang w:eastAsia="zh-CN"/>
              </w:rPr>
            </w:pPr>
            <w:proofErr w:type="spellStart"/>
            <w:r>
              <w:rPr>
                <w:rFonts w:cs="Calibri"/>
                <w:color w:val="000000" w:themeColor="text1"/>
                <w:sz w:val="24"/>
                <w:szCs w:val="24"/>
                <w:highlight w:val="yellow"/>
              </w:rPr>
              <w:t>X</w:t>
            </w:r>
            <w:r w:rsidR="00870BB7" w:rsidRPr="00870BB7">
              <w:rPr>
                <w:rFonts w:cs="Calibri"/>
                <w:color w:val="000000" w:themeColor="text1"/>
                <w:sz w:val="24"/>
                <w:szCs w:val="24"/>
                <w:highlight w:val="yellow"/>
              </w:rPr>
              <w:t>kWh</w:t>
            </w:r>
            <w:proofErr w:type="spellEnd"/>
            <w:r w:rsidR="00870BB7" w:rsidRPr="00870BB7">
              <w:rPr>
                <w:rFonts w:cs="Calibri"/>
                <w:color w:val="000000" w:themeColor="text1"/>
                <w:sz w:val="24"/>
                <w:szCs w:val="24"/>
                <w:highlight w:val="yellow"/>
              </w:rPr>
              <w:t>/</w:t>
            </w:r>
            <w:proofErr w:type="spellStart"/>
            <w:r>
              <w:rPr>
                <w:rFonts w:cs="Calibri"/>
                <w:color w:val="000000" w:themeColor="text1"/>
                <w:sz w:val="24"/>
                <w:szCs w:val="24"/>
                <w:highlight w:val="yellow"/>
              </w:rPr>
              <w:t>X</w:t>
            </w:r>
            <w:r w:rsidR="00870BB7" w:rsidRPr="00870BB7">
              <w:rPr>
                <w:rFonts w:cs="Calibri"/>
                <w:color w:val="000000" w:themeColor="text1"/>
                <w:sz w:val="24"/>
                <w:szCs w:val="24"/>
                <w:highlight w:val="yellow"/>
              </w:rPr>
              <w:t>kW</w:t>
            </w:r>
            <w:proofErr w:type="spellEnd"/>
            <w:r w:rsidR="00870BB7" w:rsidRPr="00870BB7">
              <w:rPr>
                <w:rFonts w:cs="Calibri"/>
                <w:color w:val="000000" w:themeColor="text1"/>
                <w:sz w:val="24"/>
                <w:szCs w:val="24"/>
                <w:highlight w:val="yellow"/>
              </w:rPr>
              <w:t xml:space="preserve"> </w:t>
            </w:r>
            <w:r w:rsidR="00C500C3" w:rsidRPr="00870BB7">
              <w:rPr>
                <w:rFonts w:cs="Calibri"/>
                <w:color w:val="000000" w:themeColor="text1"/>
                <w:sz w:val="24"/>
                <w:szCs w:val="24"/>
                <w:highlight w:val="yellow"/>
              </w:rPr>
              <w:t>containerised LFP battery storage system with Grid Tie bi-directional inverter. (BESS)</w:t>
            </w:r>
          </w:p>
        </w:tc>
        <w:tc>
          <w:tcPr>
            <w:tcW w:w="4252" w:type="dxa"/>
          </w:tcPr>
          <w:p w14:paraId="361A0453" w14:textId="77777777" w:rsidR="00790DA2" w:rsidRPr="00EC48AB" w:rsidRDefault="00790DA2" w:rsidP="00790DA2">
            <w:pPr>
              <w:rPr>
                <w:rFonts w:cs="Calibri"/>
              </w:rPr>
            </w:pPr>
            <w:r w:rsidRPr="00EC48AB">
              <w:rPr>
                <w:rFonts w:cs="Calibri"/>
                <w:b/>
                <w:bCs/>
              </w:rPr>
              <w:t>Hardware</w:t>
            </w:r>
            <w:r w:rsidRPr="00EC48AB">
              <w:rPr>
                <w:rFonts w:cs="Calibri"/>
              </w:rPr>
              <w:t>: (refer to BESS Bill of Materials, below)</w:t>
            </w:r>
          </w:p>
          <w:p w14:paraId="1F24AC9C" w14:textId="6DD70BCD" w:rsidR="00790DA2" w:rsidRPr="00EC48AB" w:rsidRDefault="00790DA2" w:rsidP="00790DA2">
            <w:pPr>
              <w:pStyle w:val="ListParagraph"/>
              <w:keepNext w:val="0"/>
              <w:keepLines w:val="0"/>
              <w:numPr>
                <w:ilvl w:val="0"/>
                <w:numId w:val="2"/>
              </w:numPr>
              <w:ind w:left="170" w:hanging="170"/>
              <w:jc w:val="left"/>
              <w:rPr>
                <w:rFonts w:ascii="Calibri" w:hAnsi="Calibri" w:cs="Calibri"/>
                <w:lang w:val="en-CA"/>
              </w:rPr>
            </w:pPr>
            <w:r w:rsidRPr="00EC48AB">
              <w:rPr>
                <w:rFonts w:ascii="Calibri" w:hAnsi="Calibri" w:cs="Calibri"/>
              </w:rPr>
              <w:t xml:space="preserve">Battery Pack with </w:t>
            </w:r>
            <w:r w:rsidRPr="00EC48AB">
              <w:rPr>
                <w:rFonts w:ascii="Calibri" w:hAnsi="Calibri" w:cs="Calibri"/>
                <w:lang w:val="en-CA"/>
              </w:rPr>
              <w:t xml:space="preserve">UL/UL1973 certification (BMS included) </w:t>
            </w:r>
          </w:p>
          <w:p w14:paraId="5CFEA8F3" w14:textId="5E834ABD" w:rsidR="00790DA2" w:rsidRPr="00EC48AB" w:rsidRDefault="00790DA2" w:rsidP="00790DA2">
            <w:pPr>
              <w:pStyle w:val="ListParagraph"/>
              <w:keepNext w:val="0"/>
              <w:keepLines w:val="0"/>
              <w:numPr>
                <w:ilvl w:val="0"/>
                <w:numId w:val="2"/>
              </w:numPr>
              <w:ind w:left="170" w:hanging="170"/>
              <w:jc w:val="left"/>
              <w:rPr>
                <w:rFonts w:ascii="Calibri" w:hAnsi="Calibri" w:cs="Calibri"/>
              </w:rPr>
            </w:pPr>
            <w:r w:rsidRPr="00EC48AB">
              <w:rPr>
                <w:rFonts w:ascii="Calibri" w:hAnsi="Calibri" w:cs="Calibri"/>
              </w:rPr>
              <w:t xml:space="preserve">PCS fully compliant with all necessary </w:t>
            </w:r>
            <w:r w:rsidR="003003D3" w:rsidRPr="00EC48AB">
              <w:rPr>
                <w:rFonts w:ascii="Calibri" w:hAnsi="Calibri" w:cs="Calibri"/>
              </w:rPr>
              <w:t>US</w:t>
            </w:r>
            <w:r w:rsidRPr="00EC48AB">
              <w:rPr>
                <w:rFonts w:ascii="Calibri" w:hAnsi="Calibri" w:cs="Calibri"/>
              </w:rPr>
              <w:t xml:space="preserve"> certification for grid integration including UL 1741</w:t>
            </w:r>
          </w:p>
          <w:p w14:paraId="30A448AC" w14:textId="41C77174" w:rsidR="00790DA2" w:rsidRPr="00EC48AB" w:rsidRDefault="00790DA2" w:rsidP="00790DA2">
            <w:pPr>
              <w:pStyle w:val="ListParagraph"/>
              <w:keepNext w:val="0"/>
              <w:keepLines w:val="0"/>
              <w:numPr>
                <w:ilvl w:val="0"/>
                <w:numId w:val="2"/>
              </w:numPr>
              <w:ind w:left="170" w:hanging="170"/>
              <w:jc w:val="left"/>
              <w:rPr>
                <w:rFonts w:ascii="Calibri" w:hAnsi="Calibri" w:cs="Calibri"/>
              </w:rPr>
            </w:pPr>
            <w:r w:rsidRPr="00EC48AB">
              <w:rPr>
                <w:rFonts w:ascii="Calibri" w:hAnsi="Calibri" w:cs="Calibri"/>
              </w:rPr>
              <w:t xml:space="preserve">All breakers and disconnects with appropriate </w:t>
            </w:r>
            <w:r w:rsidR="003003D3" w:rsidRPr="00EC48AB">
              <w:rPr>
                <w:rFonts w:ascii="Calibri" w:hAnsi="Calibri" w:cs="Calibri"/>
              </w:rPr>
              <w:t>US</w:t>
            </w:r>
            <w:r w:rsidRPr="00EC48AB">
              <w:rPr>
                <w:rFonts w:ascii="Calibri" w:hAnsi="Calibri" w:cs="Calibri"/>
              </w:rPr>
              <w:t xml:space="preserve"> grid compliance certificates</w:t>
            </w:r>
          </w:p>
          <w:p w14:paraId="2984B285" w14:textId="37E68915" w:rsidR="00790DA2" w:rsidRPr="00BC469C" w:rsidRDefault="00790DA2" w:rsidP="00790DA2">
            <w:pPr>
              <w:pStyle w:val="ListParagraph"/>
              <w:keepNext w:val="0"/>
              <w:keepLines w:val="0"/>
              <w:numPr>
                <w:ilvl w:val="0"/>
                <w:numId w:val="2"/>
              </w:numPr>
              <w:ind w:left="170" w:hanging="170"/>
              <w:jc w:val="left"/>
              <w:rPr>
                <w:rFonts w:ascii="Calibri" w:hAnsi="Calibri" w:cs="Calibri"/>
                <w:highlight w:val="yellow"/>
              </w:rPr>
            </w:pPr>
            <w:r w:rsidRPr="00BC469C">
              <w:rPr>
                <w:rFonts w:ascii="Calibri" w:hAnsi="Calibri" w:cs="Calibri"/>
                <w:highlight w:val="yellow"/>
              </w:rPr>
              <w:t xml:space="preserve">NEMA 3R </w:t>
            </w:r>
            <w:r w:rsidR="00EC48AB" w:rsidRPr="00BC469C">
              <w:rPr>
                <w:rFonts w:ascii="Calibri" w:hAnsi="Calibri" w:cs="Calibri"/>
                <w:highlight w:val="yellow"/>
              </w:rPr>
              <w:t>equivalent</w:t>
            </w:r>
            <w:r w:rsidRPr="00BC469C">
              <w:rPr>
                <w:rFonts w:ascii="Calibri" w:hAnsi="Calibri" w:cs="Calibri"/>
                <w:highlight w:val="yellow"/>
              </w:rPr>
              <w:t xml:space="preserve"> container</w:t>
            </w:r>
          </w:p>
          <w:p w14:paraId="62C16F75" w14:textId="3CD68AF2" w:rsidR="00790DA2" w:rsidRPr="00EC48AB" w:rsidRDefault="00BC469C" w:rsidP="00790DA2">
            <w:pPr>
              <w:pStyle w:val="ListParagraph"/>
              <w:keepNext w:val="0"/>
              <w:keepLines w:val="0"/>
              <w:numPr>
                <w:ilvl w:val="0"/>
                <w:numId w:val="2"/>
              </w:numPr>
              <w:ind w:left="170" w:hanging="170"/>
              <w:jc w:val="left"/>
              <w:rPr>
                <w:rFonts w:ascii="Calibri" w:hAnsi="Calibri" w:cs="Calibri"/>
              </w:rPr>
            </w:pPr>
            <w:r w:rsidRPr="00BC469C">
              <w:rPr>
                <w:rFonts w:ascii="Calibri" w:hAnsi="Calibri" w:cs="Calibri"/>
                <w:highlight w:val="yellow"/>
              </w:rPr>
              <w:t>2</w:t>
            </w:r>
            <w:r w:rsidR="00790DA2" w:rsidRPr="00EC48AB">
              <w:rPr>
                <w:rFonts w:ascii="Calibri" w:hAnsi="Calibri" w:cs="Calibri"/>
              </w:rPr>
              <w:t>-year warranty</w:t>
            </w:r>
          </w:p>
          <w:p w14:paraId="22EFD238" w14:textId="77777777" w:rsidR="00790DA2" w:rsidRPr="00EC48AB" w:rsidRDefault="00790DA2" w:rsidP="00790DA2">
            <w:pPr>
              <w:pStyle w:val="ListParagraph"/>
              <w:keepNext w:val="0"/>
              <w:keepLines w:val="0"/>
              <w:numPr>
                <w:ilvl w:val="0"/>
                <w:numId w:val="2"/>
              </w:numPr>
              <w:ind w:left="170" w:hanging="170"/>
              <w:jc w:val="left"/>
              <w:rPr>
                <w:rFonts w:ascii="Calibri" w:hAnsi="Calibri" w:cs="Calibri"/>
              </w:rPr>
            </w:pPr>
            <w:r w:rsidRPr="00EC48AB">
              <w:rPr>
                <w:rFonts w:ascii="Calibri" w:hAnsi="Calibri" w:cs="Calibri"/>
              </w:rPr>
              <w:t>Cloud based communication with API or Modbus</w:t>
            </w:r>
          </w:p>
          <w:p w14:paraId="65606F14" w14:textId="1FEB2397" w:rsidR="00790DA2" w:rsidRPr="00B5240A" w:rsidRDefault="00790DA2" w:rsidP="00790DA2">
            <w:pPr>
              <w:pStyle w:val="ListParagraph"/>
              <w:keepNext w:val="0"/>
              <w:keepLines w:val="0"/>
              <w:numPr>
                <w:ilvl w:val="0"/>
                <w:numId w:val="2"/>
              </w:numPr>
              <w:ind w:left="170" w:hanging="170"/>
              <w:jc w:val="left"/>
              <w:rPr>
                <w:rFonts w:ascii="Calibri" w:hAnsi="Calibri" w:cs="Calibri"/>
                <w:highlight w:val="yellow"/>
              </w:rPr>
            </w:pPr>
            <w:r w:rsidRPr="00E03BA7">
              <w:rPr>
                <w:rFonts w:ascii="Calibri" w:hAnsi="Calibri" w:cs="Calibri"/>
              </w:rPr>
              <w:t xml:space="preserve">CIF to </w:t>
            </w:r>
            <w:r w:rsidR="00BC469C" w:rsidRPr="00BC469C">
              <w:rPr>
                <w:rFonts w:ascii="Calibri" w:hAnsi="Calibri" w:cs="Calibri"/>
                <w:highlight w:val="yellow"/>
              </w:rPr>
              <w:t>Port of X</w:t>
            </w:r>
            <w:r w:rsidR="00DB5C77" w:rsidRPr="00E03BA7">
              <w:rPr>
                <w:rFonts w:ascii="Calibri" w:hAnsi="Calibri" w:cs="Calibri"/>
              </w:rPr>
              <w:t xml:space="preserve"> </w:t>
            </w:r>
            <w:r w:rsidR="00BE2561" w:rsidRPr="00E03BA7">
              <w:rPr>
                <w:rFonts w:ascii="Calibri" w:hAnsi="Calibri" w:cs="Calibri"/>
              </w:rPr>
              <w:t>(Supplier</w:t>
            </w:r>
            <w:r w:rsidR="00BE2561">
              <w:rPr>
                <w:rFonts w:ascii="Calibri" w:hAnsi="Calibri" w:cs="Calibri"/>
              </w:rPr>
              <w:t xml:space="preserve"> will be responsible for up to </w:t>
            </w:r>
            <w:proofErr w:type="spellStart"/>
            <w:r w:rsidR="00BE2561" w:rsidRPr="00BC469C">
              <w:rPr>
                <w:rFonts w:ascii="Calibri" w:hAnsi="Calibri" w:cs="Calibri"/>
                <w:highlight w:val="yellow"/>
              </w:rPr>
              <w:t>USD$</w:t>
            </w:r>
            <w:r w:rsidR="00BC469C" w:rsidRPr="00BC469C">
              <w:rPr>
                <w:rFonts w:ascii="Calibri" w:hAnsi="Calibri" w:cs="Calibri"/>
                <w:highlight w:val="yellow"/>
              </w:rPr>
              <w:t>x</w:t>
            </w:r>
            <w:proofErr w:type="spellEnd"/>
            <w:r w:rsidR="00BE2561">
              <w:rPr>
                <w:rFonts w:ascii="Calibri" w:hAnsi="Calibri" w:cs="Calibri"/>
              </w:rPr>
              <w:t xml:space="preserve"> of transportation cost, Buyer will be responsible for any amounts </w:t>
            </w:r>
            <w:proofErr w:type="gramStart"/>
            <w:r w:rsidR="00BE2561">
              <w:rPr>
                <w:rFonts w:ascii="Calibri" w:hAnsi="Calibri" w:cs="Calibri"/>
              </w:rPr>
              <w:t>in excess of</w:t>
            </w:r>
            <w:proofErr w:type="gramEnd"/>
            <w:r w:rsidR="00BE2561">
              <w:rPr>
                <w:rFonts w:ascii="Calibri" w:hAnsi="Calibri" w:cs="Calibri"/>
              </w:rPr>
              <w:t xml:space="preserve"> </w:t>
            </w:r>
            <w:proofErr w:type="spellStart"/>
            <w:r w:rsidR="00E94EBE" w:rsidRPr="00BC469C">
              <w:rPr>
                <w:rFonts w:ascii="Calibri" w:hAnsi="Calibri" w:cs="Calibri"/>
                <w:highlight w:val="yellow"/>
              </w:rPr>
              <w:t>US</w:t>
            </w:r>
            <w:r w:rsidR="00BE2561" w:rsidRPr="00BC469C">
              <w:rPr>
                <w:rFonts w:ascii="Calibri" w:hAnsi="Calibri" w:cs="Calibri"/>
                <w:highlight w:val="yellow"/>
              </w:rPr>
              <w:t>D$</w:t>
            </w:r>
            <w:r w:rsidR="00BC469C" w:rsidRPr="00BC469C">
              <w:rPr>
                <w:rFonts w:ascii="Calibri" w:hAnsi="Calibri" w:cs="Calibri"/>
                <w:highlight w:val="yellow"/>
              </w:rPr>
              <w:t>x</w:t>
            </w:r>
            <w:proofErr w:type="spellEnd"/>
            <w:r w:rsidR="00BE2561">
              <w:rPr>
                <w:rFonts w:ascii="Calibri" w:hAnsi="Calibri" w:cs="Calibri"/>
              </w:rPr>
              <w:t>.</w:t>
            </w:r>
            <w:r w:rsidR="00BE2561" w:rsidRPr="00081E4D">
              <w:rPr>
                <w:rFonts w:ascii="Calibri" w:hAnsi="Calibri" w:cs="Calibri"/>
              </w:rPr>
              <w:t>)</w:t>
            </w:r>
          </w:p>
          <w:p w14:paraId="16846925" w14:textId="29E9FC02" w:rsidR="00C500C3" w:rsidRPr="00EC48AB" w:rsidRDefault="00790DA2" w:rsidP="00790DA2">
            <w:pPr>
              <w:pStyle w:val="ListParagraph"/>
              <w:keepNext w:val="0"/>
              <w:keepLines w:val="0"/>
              <w:numPr>
                <w:ilvl w:val="0"/>
                <w:numId w:val="2"/>
              </w:numPr>
              <w:ind w:left="170" w:hanging="170"/>
              <w:jc w:val="left"/>
              <w:rPr>
                <w:rFonts w:ascii="Calibri" w:hAnsi="Calibri" w:cs="Calibri"/>
              </w:rPr>
            </w:pPr>
            <w:r w:rsidRPr="00EC48AB">
              <w:rPr>
                <w:rFonts w:ascii="Calibri" w:hAnsi="Calibri" w:cs="Calibri"/>
              </w:rPr>
              <w:t>All labour costs up to delivery to port are included</w:t>
            </w:r>
          </w:p>
        </w:tc>
        <w:tc>
          <w:tcPr>
            <w:tcW w:w="1559" w:type="dxa"/>
          </w:tcPr>
          <w:p w14:paraId="70C2712D" w14:textId="0DC280F7" w:rsidR="00C500C3" w:rsidRPr="007B2681" w:rsidRDefault="00084A8E" w:rsidP="007B2681">
            <w:pPr>
              <w:spacing w:after="0" w:line="240" w:lineRule="auto"/>
              <w:jc w:val="center"/>
              <w:rPr>
                <w:rFonts w:cs="Calibri"/>
                <w:color w:val="000000" w:themeColor="text1"/>
                <w:sz w:val="24"/>
                <w:szCs w:val="24"/>
                <w:highlight w:val="yellow"/>
              </w:rPr>
            </w:pPr>
            <w:r>
              <w:rPr>
                <w:rFonts w:cs="Calibri"/>
                <w:color w:val="000000" w:themeColor="text1"/>
                <w:sz w:val="24"/>
                <w:szCs w:val="24"/>
                <w:highlight w:val="yellow"/>
              </w:rPr>
              <w:t>$</w:t>
            </w:r>
            <w:r w:rsidR="00BC469C">
              <w:rPr>
                <w:rFonts w:cs="Calibri"/>
                <w:color w:val="000000" w:themeColor="text1"/>
                <w:sz w:val="24"/>
                <w:szCs w:val="24"/>
                <w:highlight w:val="yellow"/>
              </w:rPr>
              <w:t>x</w:t>
            </w:r>
          </w:p>
        </w:tc>
        <w:tc>
          <w:tcPr>
            <w:tcW w:w="851" w:type="dxa"/>
          </w:tcPr>
          <w:p w14:paraId="6E7CC926" w14:textId="457BC74B" w:rsidR="00C500C3" w:rsidRPr="00C95DB7" w:rsidRDefault="00BC469C" w:rsidP="00961AE5">
            <w:pPr>
              <w:spacing w:after="0" w:line="240" w:lineRule="auto"/>
              <w:jc w:val="center"/>
              <w:rPr>
                <w:rFonts w:cs="Calibri"/>
                <w:color w:val="000000" w:themeColor="text1"/>
                <w:sz w:val="24"/>
                <w:szCs w:val="24"/>
              </w:rPr>
            </w:pPr>
            <w:r>
              <w:rPr>
                <w:rFonts w:cs="Calibri"/>
                <w:color w:val="000000" w:themeColor="text1"/>
                <w:sz w:val="24"/>
                <w:szCs w:val="24"/>
              </w:rPr>
              <w:t>x</w:t>
            </w:r>
          </w:p>
        </w:tc>
        <w:tc>
          <w:tcPr>
            <w:tcW w:w="1530" w:type="dxa"/>
          </w:tcPr>
          <w:p w14:paraId="443DB61C" w14:textId="706E6AFD" w:rsidR="00C500C3" w:rsidRPr="007B2681" w:rsidRDefault="00084A8E" w:rsidP="00961AE5">
            <w:pPr>
              <w:spacing w:after="0" w:line="240" w:lineRule="auto"/>
              <w:jc w:val="center"/>
              <w:rPr>
                <w:rFonts w:cs="Calibri"/>
                <w:color w:val="000000" w:themeColor="text1"/>
                <w:sz w:val="24"/>
                <w:szCs w:val="24"/>
                <w:highlight w:val="yellow"/>
              </w:rPr>
            </w:pPr>
            <w:r>
              <w:rPr>
                <w:rFonts w:cs="Calibri"/>
                <w:color w:val="000000" w:themeColor="text1"/>
                <w:sz w:val="24"/>
                <w:szCs w:val="24"/>
                <w:highlight w:val="yellow"/>
              </w:rPr>
              <w:t>$</w:t>
            </w:r>
            <w:r w:rsidR="00BC469C">
              <w:rPr>
                <w:rFonts w:cs="Calibri"/>
                <w:color w:val="000000" w:themeColor="text1"/>
                <w:sz w:val="24"/>
                <w:szCs w:val="24"/>
                <w:highlight w:val="yellow"/>
              </w:rPr>
              <w:t>x</w:t>
            </w:r>
          </w:p>
        </w:tc>
      </w:tr>
      <w:tr w:rsidR="00870BB7" w:rsidRPr="00C95DB7" w14:paraId="47D55385" w14:textId="77777777" w:rsidTr="007D78C8">
        <w:trPr>
          <w:trHeight w:val="1027"/>
        </w:trPr>
        <w:tc>
          <w:tcPr>
            <w:tcW w:w="1697" w:type="dxa"/>
          </w:tcPr>
          <w:p w14:paraId="6399A0A0" w14:textId="77777777" w:rsidR="00870BB7" w:rsidRPr="00C95DB7" w:rsidRDefault="00870BB7" w:rsidP="00870BB7">
            <w:pPr>
              <w:spacing w:after="0" w:line="240" w:lineRule="auto"/>
              <w:jc w:val="center"/>
              <w:rPr>
                <w:rFonts w:cs="Calibri"/>
                <w:b/>
                <w:bCs/>
                <w:color w:val="000000" w:themeColor="text1"/>
                <w:sz w:val="24"/>
                <w:szCs w:val="24"/>
              </w:rPr>
            </w:pPr>
          </w:p>
        </w:tc>
        <w:tc>
          <w:tcPr>
            <w:tcW w:w="5811" w:type="dxa"/>
            <w:gridSpan w:val="2"/>
          </w:tcPr>
          <w:p w14:paraId="705ABD1A" w14:textId="77777777" w:rsidR="00870BB7" w:rsidRPr="00C95DB7" w:rsidRDefault="00870BB7" w:rsidP="00870BB7">
            <w:pPr>
              <w:spacing w:after="0" w:line="240" w:lineRule="auto"/>
              <w:rPr>
                <w:rFonts w:cs="Calibri"/>
                <w:b/>
                <w:bCs/>
                <w:color w:val="000000" w:themeColor="text1"/>
                <w:sz w:val="24"/>
                <w:szCs w:val="24"/>
              </w:rPr>
            </w:pPr>
            <w:r w:rsidRPr="00C95DB7">
              <w:rPr>
                <w:rFonts w:cs="Calibri"/>
                <w:b/>
                <w:bCs/>
                <w:color w:val="000000" w:themeColor="text1"/>
                <w:sz w:val="24"/>
                <w:szCs w:val="24"/>
              </w:rPr>
              <w:t>Total PO Value Including delivery to ports mentioned above. In-Country transportation and delivery is not included.</w:t>
            </w:r>
          </w:p>
        </w:tc>
        <w:tc>
          <w:tcPr>
            <w:tcW w:w="2381" w:type="dxa"/>
            <w:gridSpan w:val="2"/>
          </w:tcPr>
          <w:p w14:paraId="64158E59" w14:textId="77777777" w:rsidR="00870BB7" w:rsidRPr="00C95DB7" w:rsidRDefault="00870BB7" w:rsidP="00870BB7">
            <w:pPr>
              <w:spacing w:after="0" w:line="240" w:lineRule="auto"/>
              <w:jc w:val="center"/>
              <w:rPr>
                <w:rFonts w:cs="Calibri"/>
                <w:b/>
                <w:bCs/>
                <w:color w:val="000000" w:themeColor="text1"/>
                <w:sz w:val="24"/>
                <w:szCs w:val="24"/>
              </w:rPr>
            </w:pPr>
          </w:p>
          <w:p w14:paraId="2A02C892" w14:textId="01E402F0" w:rsidR="00870BB7" w:rsidRPr="00C95DB7" w:rsidRDefault="00BC469C" w:rsidP="00870BB7">
            <w:pPr>
              <w:spacing w:after="0" w:line="240" w:lineRule="auto"/>
              <w:jc w:val="center"/>
              <w:rPr>
                <w:rFonts w:cs="Calibri"/>
                <w:b/>
                <w:bCs/>
                <w:color w:val="000000" w:themeColor="text1"/>
                <w:sz w:val="24"/>
                <w:szCs w:val="24"/>
              </w:rPr>
            </w:pPr>
            <w:r w:rsidRPr="00BC469C">
              <w:rPr>
                <w:rFonts w:cs="Calibri"/>
                <w:b/>
                <w:bCs/>
                <w:color w:val="000000" w:themeColor="text1"/>
                <w:sz w:val="24"/>
                <w:szCs w:val="24"/>
                <w:highlight w:val="yellow"/>
              </w:rPr>
              <w:t>$x</w:t>
            </w:r>
          </w:p>
        </w:tc>
      </w:tr>
    </w:tbl>
    <w:p w14:paraId="3D70B1E5" w14:textId="50B28670" w:rsidR="00CC51CE" w:rsidRDefault="00CC51CE" w:rsidP="00C500C3">
      <w:pPr>
        <w:rPr>
          <w:rFonts w:eastAsia="DengXian" w:cs="Calibri"/>
          <w:b/>
          <w:bCs/>
          <w:color w:val="000000" w:themeColor="text1"/>
          <w:sz w:val="24"/>
          <w:szCs w:val="24"/>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7"/>
        <w:gridCol w:w="4252"/>
        <w:gridCol w:w="3969"/>
      </w:tblGrid>
      <w:tr w:rsidR="00D7595B" w:rsidRPr="00B003C3" w14:paraId="69141BFD" w14:textId="77777777" w:rsidTr="00983452">
        <w:trPr>
          <w:trHeight w:val="454"/>
        </w:trPr>
        <w:tc>
          <w:tcPr>
            <w:tcW w:w="1697" w:type="dxa"/>
            <w:vAlign w:val="center"/>
          </w:tcPr>
          <w:p w14:paraId="6CA4A274" w14:textId="77777777" w:rsidR="00D7595B" w:rsidRPr="00C95DB7" w:rsidRDefault="00D7595B" w:rsidP="00983452">
            <w:pPr>
              <w:spacing w:after="0" w:line="240" w:lineRule="auto"/>
              <w:jc w:val="center"/>
              <w:rPr>
                <w:rFonts w:cs="Calibri"/>
                <w:b/>
                <w:bCs/>
                <w:color w:val="000000" w:themeColor="text1"/>
                <w:sz w:val="24"/>
                <w:szCs w:val="24"/>
              </w:rPr>
            </w:pPr>
            <w:r w:rsidRPr="00C95DB7">
              <w:rPr>
                <w:rFonts w:cs="Calibri"/>
                <w:b/>
                <w:bCs/>
                <w:color w:val="000000" w:themeColor="text1"/>
                <w:sz w:val="24"/>
                <w:szCs w:val="24"/>
              </w:rPr>
              <w:t>Description</w:t>
            </w:r>
          </w:p>
        </w:tc>
        <w:tc>
          <w:tcPr>
            <w:tcW w:w="4252" w:type="dxa"/>
            <w:vAlign w:val="center"/>
          </w:tcPr>
          <w:p w14:paraId="02F92FE9" w14:textId="77777777" w:rsidR="00D7595B" w:rsidRPr="00C95DB7" w:rsidRDefault="00D7595B" w:rsidP="00983452">
            <w:pPr>
              <w:spacing w:after="0" w:line="240" w:lineRule="auto"/>
              <w:jc w:val="center"/>
              <w:rPr>
                <w:rFonts w:cs="Calibri"/>
                <w:b/>
                <w:bCs/>
                <w:color w:val="000000" w:themeColor="text1"/>
                <w:sz w:val="24"/>
                <w:szCs w:val="24"/>
              </w:rPr>
            </w:pPr>
            <w:r w:rsidRPr="00C95DB7">
              <w:rPr>
                <w:rFonts w:cs="Calibri"/>
                <w:b/>
                <w:bCs/>
                <w:color w:val="000000" w:themeColor="text1"/>
                <w:sz w:val="24"/>
                <w:szCs w:val="24"/>
              </w:rPr>
              <w:t>Special Notes</w:t>
            </w:r>
          </w:p>
        </w:tc>
        <w:tc>
          <w:tcPr>
            <w:tcW w:w="3969" w:type="dxa"/>
            <w:vAlign w:val="center"/>
          </w:tcPr>
          <w:p w14:paraId="2CAFA32F" w14:textId="648CD4FB" w:rsidR="00D7595B" w:rsidRPr="00B003C3" w:rsidRDefault="00D7595B" w:rsidP="00983452">
            <w:pPr>
              <w:spacing w:after="0" w:line="240" w:lineRule="auto"/>
              <w:jc w:val="center"/>
              <w:rPr>
                <w:rFonts w:cs="Calibri"/>
                <w:b/>
                <w:bCs/>
                <w:color w:val="000000" w:themeColor="text1"/>
                <w:sz w:val="24"/>
                <w:szCs w:val="24"/>
              </w:rPr>
            </w:pPr>
            <w:r>
              <w:rPr>
                <w:rFonts w:cs="Calibri"/>
                <w:b/>
                <w:bCs/>
                <w:color w:val="000000" w:themeColor="text1"/>
                <w:sz w:val="24"/>
                <w:szCs w:val="24"/>
              </w:rPr>
              <w:t>Recurring $/Annum</w:t>
            </w:r>
            <w:r w:rsidRPr="00C95DB7">
              <w:rPr>
                <w:rFonts w:cs="Calibri"/>
                <w:b/>
                <w:bCs/>
                <w:color w:val="000000" w:themeColor="text1"/>
                <w:sz w:val="24"/>
                <w:szCs w:val="24"/>
              </w:rPr>
              <w:t xml:space="preserve"> </w:t>
            </w:r>
            <w:r w:rsidRPr="00CC37A0">
              <w:rPr>
                <w:rFonts w:cs="Calibri"/>
                <w:b/>
                <w:bCs/>
                <w:color w:val="000000" w:themeColor="text1"/>
                <w:sz w:val="24"/>
                <w:szCs w:val="24"/>
                <w:highlight w:val="yellow"/>
              </w:rPr>
              <w:t>USD</w:t>
            </w:r>
          </w:p>
        </w:tc>
      </w:tr>
      <w:tr w:rsidR="00D7595B" w:rsidRPr="005A6CF8" w14:paraId="07CE2DD4" w14:textId="77777777" w:rsidTr="00983452">
        <w:trPr>
          <w:trHeight w:val="454"/>
        </w:trPr>
        <w:tc>
          <w:tcPr>
            <w:tcW w:w="1697" w:type="dxa"/>
            <w:vAlign w:val="center"/>
          </w:tcPr>
          <w:p w14:paraId="4382A88E" w14:textId="2A73F650" w:rsidR="00D7595B" w:rsidRPr="005A6CF8" w:rsidRDefault="00D7595B" w:rsidP="00983452">
            <w:pPr>
              <w:spacing w:after="0" w:line="240" w:lineRule="auto"/>
              <w:jc w:val="center"/>
              <w:rPr>
                <w:rFonts w:cs="Calibri"/>
                <w:color w:val="000000" w:themeColor="text1"/>
                <w:sz w:val="24"/>
                <w:szCs w:val="24"/>
              </w:rPr>
            </w:pPr>
            <w:r w:rsidRPr="005A6CF8">
              <w:rPr>
                <w:rFonts w:cs="Calibri"/>
                <w:color w:val="000000" w:themeColor="text1"/>
                <w:sz w:val="24"/>
                <w:szCs w:val="24"/>
              </w:rPr>
              <w:t xml:space="preserve">Remote </w:t>
            </w:r>
            <w:r>
              <w:rPr>
                <w:rFonts w:cs="Calibri"/>
                <w:color w:val="000000" w:themeColor="text1"/>
                <w:sz w:val="24"/>
                <w:szCs w:val="24"/>
              </w:rPr>
              <w:t>Monitoring</w:t>
            </w:r>
            <w:r w:rsidR="00F6293E">
              <w:rPr>
                <w:rFonts w:cs="Calibri"/>
                <w:color w:val="000000" w:themeColor="text1"/>
                <w:sz w:val="24"/>
                <w:szCs w:val="24"/>
              </w:rPr>
              <w:t xml:space="preserve"> System</w:t>
            </w:r>
          </w:p>
        </w:tc>
        <w:tc>
          <w:tcPr>
            <w:tcW w:w="4252" w:type="dxa"/>
            <w:vAlign w:val="center"/>
          </w:tcPr>
          <w:p w14:paraId="06891BCB" w14:textId="22F4A020" w:rsidR="00D7595B" w:rsidRPr="00B003C3" w:rsidRDefault="001C4C26" w:rsidP="00983452">
            <w:pPr>
              <w:pStyle w:val="ListParagraph"/>
              <w:keepNext w:val="0"/>
              <w:keepLines w:val="0"/>
              <w:numPr>
                <w:ilvl w:val="0"/>
                <w:numId w:val="2"/>
              </w:numPr>
              <w:ind w:left="170" w:hanging="170"/>
              <w:jc w:val="left"/>
              <w:rPr>
                <w:rFonts w:ascii="Calibri" w:hAnsi="Calibri" w:cs="Calibri"/>
              </w:rPr>
            </w:pPr>
            <w:r w:rsidRPr="001C4C26">
              <w:rPr>
                <w:rFonts w:ascii="Calibri" w:hAnsi="Calibri" w:cs="Calibri"/>
              </w:rPr>
              <w:t xml:space="preserve">Subject to change depending on the available internet connection, local mobile data provider plans etc.  </w:t>
            </w:r>
          </w:p>
        </w:tc>
        <w:tc>
          <w:tcPr>
            <w:tcW w:w="3969" w:type="dxa"/>
            <w:vAlign w:val="center"/>
          </w:tcPr>
          <w:p w14:paraId="54FBE3CE" w14:textId="323251B7" w:rsidR="00D7595B" w:rsidRPr="00CC37A0" w:rsidRDefault="00D7595B" w:rsidP="00983452">
            <w:pPr>
              <w:spacing w:after="0" w:line="240" w:lineRule="auto"/>
              <w:jc w:val="center"/>
              <w:rPr>
                <w:rFonts w:cs="Calibri"/>
                <w:color w:val="000000" w:themeColor="text1"/>
                <w:sz w:val="24"/>
                <w:szCs w:val="24"/>
                <w:highlight w:val="yellow"/>
              </w:rPr>
            </w:pPr>
            <w:r w:rsidRPr="00CC37A0">
              <w:rPr>
                <w:rFonts w:cs="Calibri"/>
                <w:color w:val="000000" w:themeColor="text1"/>
                <w:sz w:val="24"/>
                <w:szCs w:val="24"/>
                <w:highlight w:val="yellow"/>
              </w:rPr>
              <w:t>$</w:t>
            </w:r>
            <w:r w:rsidR="00CC37A0" w:rsidRPr="00CC37A0">
              <w:rPr>
                <w:rFonts w:cs="Calibri"/>
                <w:color w:val="000000" w:themeColor="text1"/>
                <w:sz w:val="24"/>
                <w:szCs w:val="24"/>
                <w:highlight w:val="yellow"/>
              </w:rPr>
              <w:t>x</w:t>
            </w:r>
          </w:p>
          <w:p w14:paraId="5E5F445B" w14:textId="1C28D07A" w:rsidR="00D7595B" w:rsidRPr="00CC37A0" w:rsidRDefault="00D7595B" w:rsidP="00983452">
            <w:pPr>
              <w:spacing w:after="0" w:line="240" w:lineRule="auto"/>
              <w:jc w:val="center"/>
              <w:rPr>
                <w:rFonts w:cs="Calibri"/>
                <w:color w:val="000000" w:themeColor="text1"/>
                <w:sz w:val="24"/>
                <w:szCs w:val="24"/>
                <w:highlight w:val="yellow"/>
              </w:rPr>
            </w:pPr>
          </w:p>
        </w:tc>
      </w:tr>
      <w:tr w:rsidR="00D7595B" w14:paraId="05544659" w14:textId="77777777" w:rsidTr="00861FFA">
        <w:trPr>
          <w:trHeight w:val="1172"/>
        </w:trPr>
        <w:tc>
          <w:tcPr>
            <w:tcW w:w="1697" w:type="dxa"/>
            <w:vAlign w:val="center"/>
          </w:tcPr>
          <w:p w14:paraId="0BC0DE88" w14:textId="05AF340C" w:rsidR="00D7595B" w:rsidRPr="005A6CF8" w:rsidRDefault="00D7595B" w:rsidP="00983452">
            <w:pPr>
              <w:spacing w:after="0" w:line="240" w:lineRule="auto"/>
              <w:jc w:val="center"/>
              <w:rPr>
                <w:rFonts w:cs="Calibri"/>
                <w:color w:val="000000" w:themeColor="text1"/>
                <w:sz w:val="24"/>
                <w:szCs w:val="24"/>
              </w:rPr>
            </w:pPr>
            <w:r>
              <w:rPr>
                <w:rFonts w:cs="Calibri"/>
                <w:color w:val="000000" w:themeColor="text1"/>
                <w:sz w:val="24"/>
                <w:szCs w:val="24"/>
              </w:rPr>
              <w:t>BESS + Microgrid Controller Maintenance</w:t>
            </w:r>
          </w:p>
        </w:tc>
        <w:tc>
          <w:tcPr>
            <w:tcW w:w="4252" w:type="dxa"/>
            <w:vAlign w:val="center"/>
          </w:tcPr>
          <w:p w14:paraId="2F786D7A" w14:textId="1E73A045" w:rsidR="00D7595B" w:rsidRPr="00E97C4C" w:rsidRDefault="00D7595B" w:rsidP="007B2681">
            <w:pPr>
              <w:rPr>
                <w:rFonts w:cs="Calibri"/>
              </w:rPr>
            </w:pPr>
          </w:p>
          <w:p w14:paraId="10CF3FC6" w14:textId="52DA960F" w:rsidR="00E97C4C" w:rsidRPr="00E97C4C" w:rsidRDefault="00E97C4C" w:rsidP="007B2681">
            <w:pPr>
              <w:pStyle w:val="ListParagraph"/>
              <w:keepNext w:val="0"/>
              <w:keepLines w:val="0"/>
              <w:numPr>
                <w:ilvl w:val="0"/>
                <w:numId w:val="2"/>
              </w:numPr>
              <w:ind w:left="170" w:hanging="170"/>
              <w:jc w:val="left"/>
              <w:rPr>
                <w:rFonts w:ascii="Calibri" w:hAnsi="Calibri" w:cs="Calibri"/>
              </w:rPr>
            </w:pPr>
            <w:r>
              <w:rPr>
                <w:rFonts w:ascii="Calibri" w:hAnsi="Calibri" w:cs="Calibri"/>
              </w:rPr>
              <w:t>Price</w:t>
            </w:r>
            <w:r w:rsidR="00E91CE0">
              <w:rPr>
                <w:rFonts w:ascii="Calibri" w:hAnsi="Calibri" w:cs="Calibri"/>
              </w:rPr>
              <w:t xml:space="preserve"> s</w:t>
            </w:r>
            <w:r w:rsidRPr="00E97C4C">
              <w:rPr>
                <w:rFonts w:ascii="Calibri" w:hAnsi="Calibri" w:cs="Calibri"/>
              </w:rPr>
              <w:t xml:space="preserve">ubject to change depending on the receival of </w:t>
            </w:r>
            <w:r w:rsidRPr="007B2681">
              <w:rPr>
                <w:rFonts w:ascii="Calibri" w:hAnsi="Calibri" w:cs="Calibri"/>
              </w:rPr>
              <w:t xml:space="preserve">TROES </w:t>
            </w:r>
            <w:r w:rsidR="00CC37A0">
              <w:rPr>
                <w:rFonts w:ascii="Calibri" w:hAnsi="Calibri" w:cs="Calibri"/>
              </w:rPr>
              <w:t xml:space="preserve">XXX </w:t>
            </w:r>
            <w:r w:rsidRPr="007B2681">
              <w:rPr>
                <w:rFonts w:ascii="Calibri" w:hAnsi="Calibri" w:cs="Calibri"/>
              </w:rPr>
              <w:t>Project Microgrid Controller Information Collection Sheet (See Schedule “C”)</w:t>
            </w:r>
            <w:r w:rsidR="00CC37A0">
              <w:rPr>
                <w:rFonts w:ascii="Calibri" w:hAnsi="Calibri" w:cs="Calibri"/>
              </w:rPr>
              <w:t xml:space="preserve"> </w:t>
            </w:r>
            <w:r w:rsidR="00CC37A0" w:rsidRPr="00BC469C">
              <w:rPr>
                <w:rFonts w:ascii="Calibri" w:hAnsi="Calibri" w:cs="Calibri"/>
                <w:b/>
                <w:bCs/>
                <w:color w:val="000000" w:themeColor="text1"/>
                <w:sz w:val="24"/>
                <w:highlight w:val="yellow"/>
                <w:lang w:val="en-CA"/>
              </w:rPr>
              <w:t>(Only keep this in the template if, BUYER makes the order BEFORE confirming project details)</w:t>
            </w:r>
          </w:p>
          <w:p w14:paraId="0125C9F2" w14:textId="736C03F6" w:rsidR="00D7595B" w:rsidRDefault="00E97C4C" w:rsidP="007B2681">
            <w:pPr>
              <w:pStyle w:val="ListParagraph"/>
              <w:keepNext w:val="0"/>
              <w:keepLines w:val="0"/>
              <w:numPr>
                <w:ilvl w:val="0"/>
                <w:numId w:val="2"/>
              </w:numPr>
              <w:ind w:left="170" w:hanging="170"/>
              <w:jc w:val="left"/>
              <w:rPr>
                <w:rFonts w:ascii="Calibri" w:hAnsi="Calibri" w:cs="Calibri"/>
              </w:rPr>
            </w:pPr>
            <w:r>
              <w:rPr>
                <w:rFonts w:ascii="Calibri" w:hAnsi="Calibri" w:cs="Calibri"/>
              </w:rPr>
              <w:t>W</w:t>
            </w:r>
            <w:r w:rsidR="00D7595B" w:rsidRPr="00D7595B">
              <w:rPr>
                <w:rFonts w:ascii="Calibri" w:hAnsi="Calibri" w:cs="Calibri"/>
              </w:rPr>
              <w:t>ith a 2.5% escalator per annum</w:t>
            </w:r>
          </w:p>
        </w:tc>
        <w:tc>
          <w:tcPr>
            <w:tcW w:w="3969" w:type="dxa"/>
            <w:vAlign w:val="center"/>
          </w:tcPr>
          <w:p w14:paraId="21C107C8" w14:textId="71CEDE10" w:rsidR="00D7595B" w:rsidRPr="00CC37A0" w:rsidRDefault="00D7595B" w:rsidP="00983452">
            <w:pPr>
              <w:spacing w:after="0" w:line="240" w:lineRule="auto"/>
              <w:jc w:val="center"/>
              <w:rPr>
                <w:rFonts w:cs="Calibri"/>
                <w:color w:val="000000" w:themeColor="text1"/>
                <w:sz w:val="24"/>
                <w:szCs w:val="24"/>
                <w:highlight w:val="yellow"/>
              </w:rPr>
            </w:pPr>
            <w:r w:rsidRPr="00CC37A0">
              <w:rPr>
                <w:rFonts w:cs="Calibri"/>
                <w:color w:val="000000" w:themeColor="text1"/>
                <w:sz w:val="24"/>
                <w:szCs w:val="24"/>
                <w:highlight w:val="yellow"/>
              </w:rPr>
              <w:t>$</w:t>
            </w:r>
            <w:r w:rsidR="00CC37A0" w:rsidRPr="00CC37A0">
              <w:rPr>
                <w:rFonts w:cs="Calibri"/>
                <w:color w:val="000000" w:themeColor="text1"/>
                <w:sz w:val="24"/>
                <w:szCs w:val="24"/>
                <w:highlight w:val="yellow"/>
              </w:rPr>
              <w:t>x</w:t>
            </w:r>
          </w:p>
        </w:tc>
      </w:tr>
    </w:tbl>
    <w:p w14:paraId="6BDC4489" w14:textId="77777777" w:rsidR="00D7595B" w:rsidRPr="00C95DB7" w:rsidRDefault="00D7595B" w:rsidP="00C500C3">
      <w:pPr>
        <w:rPr>
          <w:rFonts w:eastAsia="DengXian" w:cs="Calibri"/>
          <w:b/>
          <w:bCs/>
          <w:color w:val="000000" w:themeColor="text1"/>
          <w:sz w:val="24"/>
          <w:szCs w:val="24"/>
          <w:lang w:eastAsia="zh-CN"/>
        </w:rPr>
      </w:pPr>
    </w:p>
    <w:p w14:paraId="22DB80F3" w14:textId="1E404C7D" w:rsidR="00C500C3" w:rsidRDefault="00C500C3" w:rsidP="00C500C3">
      <w:pPr>
        <w:rPr>
          <w:rFonts w:eastAsia="DengXian" w:cs="Calibri"/>
          <w:b/>
          <w:bCs/>
          <w:color w:val="000000" w:themeColor="text1"/>
          <w:sz w:val="24"/>
          <w:szCs w:val="24"/>
          <w:lang w:eastAsia="zh-CN"/>
        </w:rPr>
      </w:pPr>
      <w:r w:rsidRPr="00C95DB7">
        <w:rPr>
          <w:rFonts w:eastAsia="DengXian" w:cs="Calibri"/>
          <w:b/>
          <w:bCs/>
          <w:color w:val="000000" w:themeColor="text1"/>
          <w:sz w:val="24"/>
          <w:szCs w:val="24"/>
          <w:lang w:eastAsia="zh-CN"/>
        </w:rPr>
        <w:t>ESS Bill of Materials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350"/>
      </w:tblGrid>
      <w:tr w:rsidR="003003D3" w:rsidRPr="00043C11" w14:paraId="21398A6A" w14:textId="77777777" w:rsidTr="008C1869">
        <w:tc>
          <w:tcPr>
            <w:tcW w:w="9350" w:type="dxa"/>
            <w:shd w:val="clear" w:color="auto" w:fill="auto"/>
          </w:tcPr>
          <w:p w14:paraId="34544DCD" w14:textId="77777777" w:rsidR="003003D3" w:rsidRPr="00043C11" w:rsidRDefault="003003D3" w:rsidP="009E6A5D">
            <w:pPr>
              <w:numPr>
                <w:ilvl w:val="0"/>
                <w:numId w:val="7"/>
              </w:numPr>
              <w:spacing w:line="240" w:lineRule="auto"/>
              <w:ind w:left="714" w:hanging="357"/>
              <w:rPr>
                <w:rFonts w:cs="Calibri"/>
                <w:b/>
                <w:bCs/>
              </w:rPr>
            </w:pPr>
            <w:r w:rsidRPr="00043C11">
              <w:rPr>
                <w:rFonts w:cs="Calibri"/>
              </w:rPr>
              <w:lastRenderedPageBreak/>
              <w:t>Battery pack integrated with BMS</w:t>
            </w:r>
          </w:p>
        </w:tc>
      </w:tr>
      <w:tr w:rsidR="003003D3" w:rsidRPr="00EB7344" w14:paraId="3D400800" w14:textId="77777777" w:rsidTr="008C1869">
        <w:tc>
          <w:tcPr>
            <w:tcW w:w="9350" w:type="dxa"/>
            <w:shd w:val="clear" w:color="auto" w:fill="auto"/>
          </w:tcPr>
          <w:p w14:paraId="377FCF49" w14:textId="77777777" w:rsidR="003003D3" w:rsidRPr="00EB7344" w:rsidRDefault="003003D3" w:rsidP="009E6A5D">
            <w:pPr>
              <w:numPr>
                <w:ilvl w:val="0"/>
                <w:numId w:val="7"/>
              </w:numPr>
              <w:spacing w:after="0" w:line="360" w:lineRule="auto"/>
              <w:ind w:left="714" w:hanging="357"/>
              <w:rPr>
                <w:rFonts w:cs="Calibri"/>
              </w:rPr>
            </w:pPr>
            <w:r>
              <w:rPr>
                <w:rFonts w:cs="Calibri"/>
              </w:rPr>
              <w:t>System control cabinet</w:t>
            </w:r>
            <w:r w:rsidRPr="00043C11">
              <w:rPr>
                <w:rFonts w:cs="Calibri"/>
              </w:rPr>
              <w:t xml:space="preserve"> </w:t>
            </w:r>
            <w:r>
              <w:rPr>
                <w:rFonts w:cs="Calibri"/>
              </w:rPr>
              <w:t>and software</w:t>
            </w:r>
          </w:p>
        </w:tc>
      </w:tr>
      <w:tr w:rsidR="003003D3" w:rsidRPr="00EB7344" w14:paraId="7D858B30" w14:textId="77777777" w:rsidTr="008C1869">
        <w:tc>
          <w:tcPr>
            <w:tcW w:w="9350" w:type="dxa"/>
            <w:shd w:val="clear" w:color="auto" w:fill="auto"/>
          </w:tcPr>
          <w:p w14:paraId="5C7FB1BA" w14:textId="767D2184" w:rsidR="003003D3" w:rsidRPr="00CC37A0" w:rsidRDefault="003003D3" w:rsidP="009E6A5D">
            <w:pPr>
              <w:numPr>
                <w:ilvl w:val="0"/>
                <w:numId w:val="7"/>
              </w:numPr>
              <w:spacing w:line="240" w:lineRule="auto"/>
              <w:ind w:left="714" w:hanging="357"/>
              <w:rPr>
                <w:rFonts w:cs="Calibri"/>
                <w:highlight w:val="yellow"/>
              </w:rPr>
            </w:pPr>
            <w:r w:rsidRPr="00CC37A0">
              <w:rPr>
                <w:rFonts w:cs="Calibri"/>
                <w:highlight w:val="yellow"/>
              </w:rPr>
              <w:t>Outdoor c</w:t>
            </w:r>
            <w:r w:rsidR="00726B9B" w:rsidRPr="00CC37A0">
              <w:rPr>
                <w:rFonts w:cs="Calibri"/>
                <w:highlight w:val="yellow"/>
              </w:rPr>
              <w:t>abinet</w:t>
            </w:r>
            <w:r w:rsidRPr="00CC37A0">
              <w:rPr>
                <w:rFonts w:cs="Calibri"/>
                <w:highlight w:val="yellow"/>
              </w:rPr>
              <w:t xml:space="preserve"> with rack, </w:t>
            </w:r>
            <w:proofErr w:type="gramStart"/>
            <w:r w:rsidRPr="00CC37A0">
              <w:rPr>
                <w:rFonts w:cs="Calibri"/>
                <w:highlight w:val="yellow"/>
              </w:rPr>
              <w:t>HVAC</w:t>
            </w:r>
            <w:proofErr w:type="gramEnd"/>
            <w:r w:rsidRPr="00CC37A0">
              <w:rPr>
                <w:rFonts w:cs="Calibri"/>
                <w:highlight w:val="yellow"/>
              </w:rPr>
              <w:t xml:space="preserve"> and Fire Suppression system</w:t>
            </w:r>
          </w:p>
          <w:p w14:paraId="29D22296" w14:textId="77777777" w:rsidR="003003D3" w:rsidRPr="00EB7344" w:rsidRDefault="003003D3" w:rsidP="009E6A5D">
            <w:pPr>
              <w:numPr>
                <w:ilvl w:val="0"/>
                <w:numId w:val="7"/>
              </w:numPr>
              <w:spacing w:line="240" w:lineRule="auto"/>
              <w:ind w:left="714" w:hanging="357"/>
              <w:rPr>
                <w:rFonts w:cs="Calibri"/>
              </w:rPr>
            </w:pPr>
            <w:r>
              <w:rPr>
                <w:rFonts w:cs="Calibri"/>
              </w:rPr>
              <w:t>Power Conversion System</w:t>
            </w:r>
          </w:p>
        </w:tc>
      </w:tr>
      <w:tr w:rsidR="003003D3" w:rsidRPr="00043C11" w14:paraId="5B3EFC08" w14:textId="77777777" w:rsidTr="008C1869">
        <w:tc>
          <w:tcPr>
            <w:tcW w:w="9350" w:type="dxa"/>
            <w:shd w:val="clear" w:color="auto" w:fill="auto"/>
          </w:tcPr>
          <w:p w14:paraId="0739A135" w14:textId="4CC73CEB" w:rsidR="003003D3" w:rsidRPr="00CC37A0" w:rsidRDefault="003003D3" w:rsidP="009E6A5D">
            <w:pPr>
              <w:numPr>
                <w:ilvl w:val="0"/>
                <w:numId w:val="7"/>
              </w:numPr>
              <w:spacing w:line="240" w:lineRule="auto"/>
              <w:ind w:left="714" w:hanging="357"/>
              <w:rPr>
                <w:rFonts w:cs="Calibri"/>
                <w:highlight w:val="yellow"/>
              </w:rPr>
            </w:pPr>
            <w:r w:rsidRPr="00CC37A0">
              <w:rPr>
                <w:rFonts w:cs="Calibri"/>
                <w:highlight w:val="yellow"/>
              </w:rPr>
              <w:t>Microgrid Controller</w:t>
            </w:r>
            <w:r w:rsidR="00CC37A0">
              <w:rPr>
                <w:rFonts w:cs="Calibri"/>
                <w:highlight w:val="yellow"/>
              </w:rPr>
              <w:t xml:space="preserve"> </w:t>
            </w:r>
            <w:r w:rsidR="00CC37A0">
              <w:rPr>
                <w:rFonts w:cs="Calibri"/>
                <w:b/>
                <w:bCs/>
                <w:sz w:val="24"/>
                <w:highlight w:val="yellow"/>
              </w:rPr>
              <w:t>(</w:t>
            </w:r>
            <w:r w:rsidR="00CC37A0" w:rsidRPr="009270D5">
              <w:rPr>
                <w:rFonts w:cs="Calibri"/>
                <w:b/>
                <w:bCs/>
                <w:sz w:val="24"/>
                <w:highlight w:val="yellow"/>
              </w:rPr>
              <w:t>only keep this in the template if Microgrid Controller Software is purchased in the PO)</w:t>
            </w:r>
          </w:p>
          <w:p w14:paraId="48EA2FF7" w14:textId="77777777" w:rsidR="003003D3" w:rsidRPr="00043C11" w:rsidRDefault="003003D3" w:rsidP="009E6A5D">
            <w:pPr>
              <w:numPr>
                <w:ilvl w:val="0"/>
                <w:numId w:val="7"/>
              </w:numPr>
              <w:spacing w:line="240" w:lineRule="auto"/>
              <w:ind w:left="714" w:hanging="357"/>
              <w:rPr>
                <w:rFonts w:cs="Calibri"/>
              </w:rPr>
            </w:pPr>
            <w:r>
              <w:rPr>
                <w:rFonts w:cs="Calibri"/>
              </w:rPr>
              <w:t>DC disconnector and AC disconnector</w:t>
            </w:r>
          </w:p>
        </w:tc>
      </w:tr>
    </w:tbl>
    <w:p w14:paraId="468D2C8B" w14:textId="77777777" w:rsidR="00B5240A" w:rsidRDefault="00B5240A" w:rsidP="00C500C3">
      <w:pPr>
        <w:rPr>
          <w:rFonts w:cs="Calibri"/>
          <w:b/>
          <w:bCs/>
          <w:color w:val="000000" w:themeColor="text1"/>
          <w:sz w:val="24"/>
          <w:szCs w:val="24"/>
        </w:rPr>
      </w:pPr>
    </w:p>
    <w:p w14:paraId="08B436DE" w14:textId="19E2C064" w:rsidR="00CC37A0" w:rsidRDefault="00C500C3" w:rsidP="00CC37A0">
      <w:pPr>
        <w:pStyle w:val="ListParagraph"/>
        <w:numPr>
          <w:ilvl w:val="0"/>
          <w:numId w:val="0"/>
        </w:numPr>
        <w:ind w:left="480"/>
        <w:rPr>
          <w:b/>
        </w:rPr>
      </w:pPr>
      <w:r w:rsidRPr="00CC37A0">
        <w:rPr>
          <w:highlight w:val="yellow"/>
        </w:rPr>
        <w:t>Requirements: Technical Specifications</w:t>
      </w:r>
      <w:r w:rsidR="00CC37A0">
        <w:t xml:space="preserve"> </w:t>
      </w:r>
    </w:p>
    <w:p w14:paraId="2AFB6D68" w14:textId="2F3C7ACF" w:rsidR="00CC37A0" w:rsidRPr="00CC37A0" w:rsidRDefault="00CC37A0" w:rsidP="00CC37A0">
      <w:pPr>
        <w:pStyle w:val="ListParagraph"/>
        <w:numPr>
          <w:ilvl w:val="0"/>
          <w:numId w:val="54"/>
        </w:numPr>
        <w:rPr>
          <w:b/>
          <w:highlight w:val="yellow"/>
        </w:rPr>
      </w:pPr>
      <w:r w:rsidRPr="00CC37A0">
        <w:rPr>
          <w:b/>
          <w:highlight w:val="yellow"/>
        </w:rPr>
        <w:t>Technical Specifications to be inputted here, if needed.</w:t>
      </w:r>
    </w:p>
    <w:p w14:paraId="5B436B54" w14:textId="77777777" w:rsidR="00B5240A" w:rsidRPr="00D666E0" w:rsidRDefault="00B5240A" w:rsidP="00B5240A">
      <w:pPr>
        <w:pStyle w:val="ListParagraph"/>
        <w:numPr>
          <w:ilvl w:val="0"/>
          <w:numId w:val="0"/>
        </w:numPr>
        <w:ind w:left="720"/>
        <w:rPr>
          <w:rFonts w:asciiTheme="minorHAnsi" w:eastAsia="Simang" w:hAnsiTheme="minorHAnsi" w:cstheme="minorHAnsi"/>
          <w:color w:val="000000" w:themeColor="text1"/>
          <w:szCs w:val="20"/>
          <w:lang w:val="en-US" w:eastAsia="zh-CN"/>
        </w:rPr>
      </w:pPr>
    </w:p>
    <w:p w14:paraId="38C88A4C" w14:textId="6194DE42" w:rsidR="00C500C3" w:rsidRPr="007B2681" w:rsidRDefault="00C500C3" w:rsidP="007B2681">
      <w:pPr>
        <w:pStyle w:val="ListParagraph"/>
        <w:numPr>
          <w:ilvl w:val="0"/>
          <w:numId w:val="20"/>
        </w:numPr>
        <w:rPr>
          <w:rFonts w:cs="Calibri"/>
          <w:b/>
          <w:bCs/>
          <w:color w:val="000000" w:themeColor="text1"/>
          <w:sz w:val="24"/>
        </w:rPr>
      </w:pPr>
      <w:r w:rsidRPr="007B2681">
        <w:rPr>
          <w:rFonts w:cs="Calibri"/>
          <w:b/>
          <w:bCs/>
          <w:color w:val="000000" w:themeColor="text1"/>
          <w:sz w:val="24"/>
        </w:rPr>
        <w:t>Requirements: Commercial</w:t>
      </w:r>
    </w:p>
    <w:p w14:paraId="006E5F61" w14:textId="7D5125E8" w:rsidR="00C500C3" w:rsidRPr="00762862" w:rsidRDefault="00C500C3" w:rsidP="002051B7">
      <w:pPr>
        <w:pStyle w:val="ListParagraph"/>
        <w:numPr>
          <w:ilvl w:val="0"/>
          <w:numId w:val="4"/>
        </w:numPr>
        <w:rPr>
          <w:rFonts w:ascii="Calibri" w:hAnsi="Calibri" w:cs="Calibri"/>
          <w:color w:val="000000" w:themeColor="text1"/>
          <w:sz w:val="24"/>
        </w:rPr>
      </w:pPr>
      <w:r w:rsidRPr="00762862">
        <w:rPr>
          <w:rFonts w:ascii="Calibri" w:hAnsi="Calibri" w:cs="Calibri"/>
          <w:color w:val="000000" w:themeColor="text1"/>
          <w:sz w:val="24"/>
        </w:rPr>
        <w:t xml:space="preserve">The following assumes that PO is signed by </w:t>
      </w:r>
      <w:r w:rsidR="00CC37A0" w:rsidRPr="00CC37A0">
        <w:rPr>
          <w:rFonts w:ascii="Calibri" w:hAnsi="Calibri" w:cs="Calibri"/>
          <w:color w:val="000000" w:themeColor="text1"/>
          <w:sz w:val="24"/>
          <w:highlight w:val="yellow"/>
        </w:rPr>
        <w:t>XXX</w:t>
      </w:r>
      <w:r w:rsidRPr="00762862">
        <w:rPr>
          <w:rFonts w:ascii="Calibri" w:hAnsi="Calibri" w:cs="Calibri"/>
          <w:color w:val="000000" w:themeColor="text1"/>
          <w:sz w:val="24"/>
        </w:rPr>
        <w:t>.</w:t>
      </w:r>
    </w:p>
    <w:p w14:paraId="254DB095" w14:textId="675BFD85" w:rsidR="00C500C3" w:rsidRPr="00C95DB7" w:rsidRDefault="00762862" w:rsidP="002051B7">
      <w:pPr>
        <w:pStyle w:val="ListParagraph"/>
        <w:numPr>
          <w:ilvl w:val="0"/>
          <w:numId w:val="4"/>
        </w:numPr>
        <w:rPr>
          <w:rFonts w:ascii="Calibri" w:hAnsi="Calibri" w:cs="Calibri"/>
          <w:color w:val="000000" w:themeColor="text1"/>
          <w:sz w:val="24"/>
        </w:rPr>
      </w:pPr>
      <w:r>
        <w:rPr>
          <w:rFonts w:ascii="Calibri" w:hAnsi="Calibri" w:cs="Calibri"/>
          <w:color w:val="000000" w:themeColor="text1"/>
          <w:sz w:val="24"/>
        </w:rPr>
        <w:t>The</w:t>
      </w:r>
      <w:r w:rsidR="00C500C3" w:rsidRPr="00C95DB7">
        <w:rPr>
          <w:rFonts w:ascii="Calibri" w:hAnsi="Calibri" w:cs="Calibri"/>
          <w:color w:val="000000" w:themeColor="text1"/>
          <w:sz w:val="24"/>
        </w:rPr>
        <w:t xml:space="preserve"> unit</w:t>
      </w:r>
      <w:r>
        <w:rPr>
          <w:rFonts w:ascii="Calibri" w:hAnsi="Calibri" w:cs="Calibri"/>
          <w:color w:val="000000" w:themeColor="text1"/>
          <w:sz w:val="24"/>
        </w:rPr>
        <w:t xml:space="preserve"> is</w:t>
      </w:r>
      <w:r w:rsidR="00C500C3" w:rsidRPr="00C95DB7">
        <w:rPr>
          <w:rFonts w:ascii="Calibri" w:hAnsi="Calibri" w:cs="Calibri"/>
          <w:color w:val="000000" w:themeColor="text1"/>
          <w:sz w:val="24"/>
        </w:rPr>
        <w:t xml:space="preserve"> to be delivered to </w:t>
      </w:r>
      <w:r>
        <w:rPr>
          <w:rFonts w:ascii="Calibri" w:hAnsi="Calibri" w:cs="Calibri"/>
          <w:color w:val="000000" w:themeColor="text1"/>
          <w:sz w:val="24"/>
        </w:rPr>
        <w:t xml:space="preserve">Port of </w:t>
      </w:r>
      <w:r w:rsidR="00CC37A0" w:rsidRPr="00CC37A0">
        <w:rPr>
          <w:rFonts w:ascii="Calibri" w:hAnsi="Calibri" w:cs="Calibri"/>
          <w:color w:val="000000" w:themeColor="text1"/>
          <w:sz w:val="24"/>
          <w:highlight w:val="yellow"/>
        </w:rPr>
        <w:t>XXX</w:t>
      </w:r>
      <w:r w:rsidR="00192FFF">
        <w:rPr>
          <w:rFonts w:ascii="Calibri" w:hAnsi="Calibri" w:cs="Calibri"/>
          <w:color w:val="000000" w:themeColor="text1"/>
          <w:sz w:val="24"/>
        </w:rPr>
        <w:t xml:space="preserve"> </w:t>
      </w:r>
      <w:r w:rsidR="00CC37A0" w:rsidRPr="00CC37A0">
        <w:rPr>
          <w:rFonts w:ascii="Calibri" w:hAnsi="Calibri" w:cs="Calibri"/>
          <w:color w:val="000000" w:themeColor="text1"/>
          <w:sz w:val="24"/>
          <w:highlight w:val="yellow"/>
        </w:rPr>
        <w:t>X</w:t>
      </w:r>
      <w:r w:rsidR="00723978" w:rsidRPr="007B2681">
        <w:rPr>
          <w:rFonts w:ascii="Calibri" w:hAnsi="Calibri" w:cs="Calibri"/>
          <w:color w:val="000000" w:themeColor="text1"/>
          <w:sz w:val="24"/>
        </w:rPr>
        <w:t xml:space="preserve"> days after Supplier’s rec</w:t>
      </w:r>
      <w:r w:rsidR="008E532B">
        <w:rPr>
          <w:rFonts w:ascii="Calibri" w:hAnsi="Calibri" w:cs="Calibri"/>
          <w:color w:val="000000" w:themeColor="text1"/>
          <w:sz w:val="24"/>
        </w:rPr>
        <w:t>e</w:t>
      </w:r>
      <w:r w:rsidR="00723978" w:rsidRPr="007B2681">
        <w:rPr>
          <w:rFonts w:ascii="Calibri" w:hAnsi="Calibri" w:cs="Calibri"/>
          <w:color w:val="000000" w:themeColor="text1"/>
          <w:sz w:val="24"/>
        </w:rPr>
        <w:t>ival of second deposit</w:t>
      </w:r>
      <w:r w:rsidR="00723978">
        <w:rPr>
          <w:rFonts w:ascii="Calibri" w:hAnsi="Calibri" w:cs="Calibri"/>
          <w:color w:val="000000" w:themeColor="text1"/>
          <w:sz w:val="24"/>
        </w:rPr>
        <w:t xml:space="preserve"> </w:t>
      </w:r>
      <w:r w:rsidR="00C500C3" w:rsidRPr="00C95DB7">
        <w:rPr>
          <w:rFonts w:ascii="Calibri" w:hAnsi="Calibri" w:cs="Calibri"/>
          <w:color w:val="000000" w:themeColor="text1"/>
          <w:sz w:val="24"/>
        </w:rPr>
        <w:t>(</w:t>
      </w:r>
      <w:r w:rsidRPr="008E532B">
        <w:rPr>
          <w:rFonts w:ascii="Calibri" w:hAnsi="Calibri" w:cs="Calibri"/>
          <w:color w:val="000000" w:themeColor="text1"/>
          <w:sz w:val="24"/>
          <w:highlight w:val="yellow"/>
        </w:rPr>
        <w:t>T</w:t>
      </w:r>
      <w:r w:rsidR="00C500C3" w:rsidRPr="008E532B">
        <w:rPr>
          <w:rFonts w:ascii="Calibri" w:hAnsi="Calibri" w:cs="Calibri"/>
          <w:color w:val="000000" w:themeColor="text1"/>
          <w:sz w:val="24"/>
          <w:highlight w:val="yellow"/>
        </w:rPr>
        <w:t xml:space="preserve">his unit will be forwarded to project site at the expense of </w:t>
      </w:r>
      <w:r w:rsidR="00961AE5" w:rsidRPr="008E532B">
        <w:rPr>
          <w:rFonts w:ascii="Calibri" w:hAnsi="Calibri" w:cs="Calibri"/>
          <w:color w:val="000000" w:themeColor="text1"/>
          <w:sz w:val="24"/>
          <w:highlight w:val="yellow"/>
        </w:rPr>
        <w:t>Buyer</w:t>
      </w:r>
      <w:r w:rsidR="00C500C3" w:rsidRPr="008E532B">
        <w:rPr>
          <w:rFonts w:ascii="Calibri" w:hAnsi="Calibri" w:cs="Calibri"/>
          <w:color w:val="000000" w:themeColor="text1"/>
          <w:sz w:val="24"/>
          <w:highlight w:val="yellow"/>
        </w:rPr>
        <w:t>)</w:t>
      </w:r>
    </w:p>
    <w:p w14:paraId="3B9F01C8" w14:textId="26078A00" w:rsidR="00C500C3" w:rsidRPr="00C95DB7" w:rsidRDefault="00C500C3" w:rsidP="002051B7">
      <w:pPr>
        <w:pStyle w:val="ListParagraph"/>
        <w:numPr>
          <w:ilvl w:val="0"/>
          <w:numId w:val="4"/>
        </w:numPr>
        <w:rPr>
          <w:rFonts w:ascii="Calibri" w:hAnsi="Calibri" w:cs="Calibri"/>
          <w:color w:val="000000" w:themeColor="text1"/>
          <w:sz w:val="24"/>
        </w:rPr>
      </w:pPr>
      <w:r w:rsidRPr="00C95DB7">
        <w:rPr>
          <w:rFonts w:ascii="Calibri" w:hAnsi="Calibri" w:cs="Calibri"/>
          <w:color w:val="000000" w:themeColor="text1"/>
          <w:sz w:val="24"/>
        </w:rPr>
        <w:t>Power conver</w:t>
      </w:r>
      <w:r w:rsidR="00AD7729">
        <w:rPr>
          <w:rFonts w:ascii="Calibri" w:hAnsi="Calibri" w:cs="Calibri"/>
          <w:color w:val="000000" w:themeColor="text1"/>
          <w:sz w:val="24"/>
        </w:rPr>
        <w:t>te</w:t>
      </w:r>
      <w:r w:rsidRPr="00C95DB7">
        <w:rPr>
          <w:rFonts w:ascii="Calibri" w:hAnsi="Calibri" w:cs="Calibri"/>
          <w:color w:val="000000" w:themeColor="text1"/>
          <w:sz w:val="24"/>
        </w:rPr>
        <w:t xml:space="preserve">r type testing and fault testing reports </w:t>
      </w:r>
      <w:r w:rsidR="00AD7729">
        <w:rPr>
          <w:rFonts w:ascii="Calibri" w:hAnsi="Calibri" w:cs="Calibri"/>
          <w:color w:val="000000" w:themeColor="text1"/>
          <w:sz w:val="24"/>
        </w:rPr>
        <w:t xml:space="preserve">will be forwarded by the </w:t>
      </w:r>
      <w:r w:rsidR="007E447D">
        <w:rPr>
          <w:rFonts w:ascii="Calibri" w:hAnsi="Calibri" w:cs="Calibri"/>
          <w:color w:val="000000" w:themeColor="text1"/>
          <w:sz w:val="24"/>
        </w:rPr>
        <w:t>Supplier</w:t>
      </w:r>
      <w:r w:rsidR="00AD7729">
        <w:rPr>
          <w:rFonts w:ascii="Calibri" w:hAnsi="Calibri" w:cs="Calibri"/>
          <w:color w:val="000000" w:themeColor="text1"/>
          <w:sz w:val="24"/>
        </w:rPr>
        <w:t xml:space="preserve"> prior to shipment from factory</w:t>
      </w:r>
      <w:r w:rsidRPr="00C95DB7">
        <w:rPr>
          <w:rFonts w:ascii="Calibri" w:hAnsi="Calibri" w:cs="Calibri"/>
          <w:color w:val="000000" w:themeColor="text1"/>
          <w:sz w:val="24"/>
        </w:rPr>
        <w:t>.</w:t>
      </w:r>
    </w:p>
    <w:p w14:paraId="5E14217B" w14:textId="36E45AEC" w:rsidR="00C500C3" w:rsidRPr="00C95DB7" w:rsidRDefault="007E447D" w:rsidP="002051B7">
      <w:pPr>
        <w:pStyle w:val="ListParagraph"/>
        <w:numPr>
          <w:ilvl w:val="0"/>
          <w:numId w:val="4"/>
        </w:numPr>
        <w:rPr>
          <w:rFonts w:ascii="Calibri" w:hAnsi="Calibri" w:cs="Calibri"/>
          <w:color w:val="000000" w:themeColor="text1"/>
          <w:sz w:val="24"/>
        </w:rPr>
      </w:pPr>
      <w:r>
        <w:rPr>
          <w:rFonts w:ascii="Calibri" w:hAnsi="Calibri" w:cs="Calibri"/>
          <w:color w:val="000000" w:themeColor="text1"/>
          <w:sz w:val="24"/>
        </w:rPr>
        <w:t>Supplier</w:t>
      </w:r>
      <w:r w:rsidR="00D3730A">
        <w:rPr>
          <w:rFonts w:ascii="Calibri" w:hAnsi="Calibri" w:cs="Calibri"/>
          <w:color w:val="000000" w:themeColor="text1"/>
          <w:sz w:val="24"/>
        </w:rPr>
        <w:t xml:space="preserve"> will s</w:t>
      </w:r>
      <w:r w:rsidR="00C500C3" w:rsidRPr="00C95DB7">
        <w:rPr>
          <w:rFonts w:ascii="Calibri" w:hAnsi="Calibri" w:cs="Calibri"/>
          <w:color w:val="000000" w:themeColor="text1"/>
          <w:sz w:val="24"/>
        </w:rPr>
        <w:t xml:space="preserve">ubmit a </w:t>
      </w:r>
      <w:r w:rsidR="00AD7729">
        <w:rPr>
          <w:rFonts w:ascii="Calibri" w:hAnsi="Calibri" w:cs="Calibri"/>
          <w:color w:val="000000" w:themeColor="text1"/>
          <w:sz w:val="24"/>
        </w:rPr>
        <w:t>Factory Acceptance Test (FAT) report to the Buyer</w:t>
      </w:r>
      <w:r w:rsidR="00C500C3" w:rsidRPr="00C95DB7">
        <w:rPr>
          <w:rFonts w:ascii="Calibri" w:hAnsi="Calibri" w:cs="Calibri"/>
          <w:color w:val="000000" w:themeColor="text1"/>
          <w:sz w:val="24"/>
        </w:rPr>
        <w:t xml:space="preserve"> </w:t>
      </w:r>
      <w:r w:rsidR="00D3730A">
        <w:rPr>
          <w:rFonts w:ascii="Calibri" w:hAnsi="Calibri" w:cs="Calibri"/>
          <w:color w:val="000000" w:themeColor="text1"/>
          <w:sz w:val="24"/>
        </w:rPr>
        <w:t>prior to shipment from factory.</w:t>
      </w:r>
    </w:p>
    <w:p w14:paraId="455564FE" w14:textId="0D3A65B9" w:rsidR="00C500C3" w:rsidRPr="00C95DB7" w:rsidRDefault="00D3730A" w:rsidP="002051B7">
      <w:pPr>
        <w:pStyle w:val="ListParagraph"/>
        <w:numPr>
          <w:ilvl w:val="0"/>
          <w:numId w:val="4"/>
        </w:numPr>
        <w:rPr>
          <w:rFonts w:ascii="Calibri" w:hAnsi="Calibri" w:cs="Calibri"/>
          <w:color w:val="000000" w:themeColor="text1"/>
          <w:sz w:val="24"/>
        </w:rPr>
      </w:pPr>
      <w:r>
        <w:rPr>
          <w:rFonts w:ascii="Calibri" w:hAnsi="Calibri" w:cs="Calibri"/>
          <w:color w:val="000000" w:themeColor="text1"/>
          <w:sz w:val="24"/>
        </w:rPr>
        <w:t>The price i</w:t>
      </w:r>
      <w:r w:rsidR="00C500C3" w:rsidRPr="00C95DB7">
        <w:rPr>
          <w:rFonts w:ascii="Calibri" w:hAnsi="Calibri" w:cs="Calibri"/>
          <w:color w:val="000000" w:themeColor="text1"/>
          <w:sz w:val="24"/>
        </w:rPr>
        <w:t>nclude</w:t>
      </w:r>
      <w:r>
        <w:rPr>
          <w:rFonts w:ascii="Calibri" w:hAnsi="Calibri" w:cs="Calibri"/>
          <w:color w:val="000000" w:themeColor="text1"/>
          <w:sz w:val="24"/>
        </w:rPr>
        <w:t>s</w:t>
      </w:r>
      <w:r w:rsidR="00C500C3" w:rsidRPr="00C95DB7">
        <w:rPr>
          <w:rFonts w:ascii="Calibri" w:hAnsi="Calibri" w:cs="Calibri"/>
          <w:color w:val="000000" w:themeColor="text1"/>
          <w:sz w:val="24"/>
        </w:rPr>
        <w:t xml:space="preserve"> start and full commissioning of each system</w:t>
      </w:r>
      <w:r>
        <w:rPr>
          <w:rFonts w:ascii="Calibri" w:hAnsi="Calibri" w:cs="Calibri"/>
          <w:color w:val="000000" w:themeColor="text1"/>
          <w:sz w:val="24"/>
        </w:rPr>
        <w:t xml:space="preserve">. </w:t>
      </w:r>
    </w:p>
    <w:p w14:paraId="78104108" w14:textId="335F65A0" w:rsidR="00C500C3" w:rsidRPr="00C95DB7" w:rsidRDefault="00961AE5" w:rsidP="002051B7">
      <w:pPr>
        <w:pStyle w:val="ListParagraph"/>
        <w:numPr>
          <w:ilvl w:val="0"/>
          <w:numId w:val="4"/>
        </w:numPr>
        <w:rPr>
          <w:rFonts w:ascii="Calibri" w:hAnsi="Calibri" w:cs="Calibri"/>
          <w:color w:val="000000" w:themeColor="text1"/>
          <w:sz w:val="24"/>
        </w:rPr>
      </w:pPr>
      <w:r w:rsidRPr="00C95DB7">
        <w:rPr>
          <w:rFonts w:ascii="Calibri" w:hAnsi="Calibri" w:cs="Calibri"/>
          <w:color w:val="000000" w:themeColor="text1"/>
          <w:sz w:val="24"/>
        </w:rPr>
        <w:t>Buyer</w:t>
      </w:r>
      <w:r w:rsidR="00C500C3" w:rsidRPr="00C95DB7">
        <w:rPr>
          <w:rFonts w:ascii="Calibri" w:hAnsi="Calibri" w:cs="Calibri"/>
          <w:color w:val="000000" w:themeColor="text1"/>
          <w:sz w:val="24"/>
        </w:rPr>
        <w:t xml:space="preserve"> agrees to display the Supplier’s name plate on the exterior of each container. </w:t>
      </w:r>
    </w:p>
    <w:p w14:paraId="229BCB2A" w14:textId="77777777" w:rsidR="00C500C3" w:rsidRPr="00C95DB7" w:rsidRDefault="00C500C3" w:rsidP="007D78C8">
      <w:pPr>
        <w:rPr>
          <w:rFonts w:cs="Calibri"/>
          <w:color w:val="000000" w:themeColor="text1"/>
          <w:sz w:val="24"/>
          <w:szCs w:val="24"/>
          <w:highlight w:val="yellow"/>
        </w:rPr>
      </w:pPr>
    </w:p>
    <w:p w14:paraId="4DCDDC74" w14:textId="04AFD04A" w:rsidR="00C500C3" w:rsidRPr="007B2681" w:rsidRDefault="00C500C3" w:rsidP="007B2681">
      <w:pPr>
        <w:pStyle w:val="ListParagraph"/>
        <w:numPr>
          <w:ilvl w:val="0"/>
          <w:numId w:val="20"/>
        </w:numPr>
        <w:spacing w:after="0" w:line="240" w:lineRule="auto"/>
        <w:rPr>
          <w:rFonts w:cs="Calibri"/>
          <w:b/>
          <w:bCs/>
          <w:color w:val="000000" w:themeColor="text1"/>
          <w:sz w:val="24"/>
        </w:rPr>
      </w:pPr>
      <w:r w:rsidRPr="007B2681">
        <w:rPr>
          <w:rFonts w:cs="Calibri"/>
          <w:b/>
          <w:bCs/>
          <w:color w:val="000000" w:themeColor="text1"/>
          <w:sz w:val="24"/>
        </w:rPr>
        <w:lastRenderedPageBreak/>
        <w:t xml:space="preserve">Payment terms: </w:t>
      </w:r>
    </w:p>
    <w:p w14:paraId="1D578CBA" w14:textId="4F19C277" w:rsidR="00AE6BAB" w:rsidRPr="007B2681" w:rsidRDefault="00A054AB" w:rsidP="007B2681">
      <w:pPr>
        <w:pStyle w:val="ListParagraph"/>
        <w:numPr>
          <w:ilvl w:val="1"/>
          <w:numId w:val="20"/>
        </w:numPr>
        <w:spacing w:after="0" w:line="360" w:lineRule="auto"/>
        <w:rPr>
          <w:rFonts w:cs="Calibri"/>
          <w:sz w:val="24"/>
        </w:rPr>
      </w:pPr>
      <w:proofErr w:type="spellStart"/>
      <w:r w:rsidRPr="00A054AB">
        <w:rPr>
          <w:rFonts w:cs="Calibri"/>
          <w:sz w:val="24"/>
          <w:highlight w:val="yellow"/>
        </w:rPr>
        <w:t>US$</w:t>
      </w:r>
      <w:r w:rsidR="009C0079">
        <w:rPr>
          <w:rFonts w:asciiTheme="minorEastAsia" w:eastAsiaTheme="minorEastAsia" w:hAnsiTheme="minorEastAsia" w:cs="Calibri" w:hint="eastAsia"/>
          <w:sz w:val="24"/>
          <w:highlight w:val="yellow"/>
          <w:lang w:eastAsia="zh-CN"/>
        </w:rPr>
        <w:t>XXX</w:t>
      </w:r>
      <w:r w:rsidR="005E6677" w:rsidRPr="00AE6BAB">
        <w:rPr>
          <w:rFonts w:cs="Calibri"/>
          <w:sz w:val="24"/>
        </w:rPr>
        <w:t>to</w:t>
      </w:r>
      <w:proofErr w:type="spellEnd"/>
      <w:r w:rsidR="005E6677" w:rsidRPr="00AE6BAB">
        <w:rPr>
          <w:rFonts w:cs="Calibri"/>
          <w:sz w:val="24"/>
        </w:rPr>
        <w:t xml:space="preserve"> be invoiced upon PO signing, net 10-day terms and will be considered as a deposit towards the PO. </w:t>
      </w:r>
    </w:p>
    <w:p w14:paraId="03397070" w14:textId="330CB47A" w:rsidR="00A054AB" w:rsidRPr="007B2681" w:rsidRDefault="009C0079" w:rsidP="007B2681">
      <w:pPr>
        <w:pStyle w:val="ListParagraph"/>
        <w:numPr>
          <w:ilvl w:val="1"/>
          <w:numId w:val="20"/>
        </w:numPr>
        <w:spacing w:after="0" w:line="360" w:lineRule="auto"/>
        <w:rPr>
          <w:rFonts w:cs="Calibri"/>
          <w:sz w:val="24"/>
          <w:highlight w:val="yellow"/>
        </w:rPr>
      </w:pPr>
      <w:r w:rsidRPr="00A054AB">
        <w:rPr>
          <w:rFonts w:cs="Calibri"/>
          <w:sz w:val="24"/>
          <w:highlight w:val="yellow"/>
        </w:rPr>
        <w:t>US$</w:t>
      </w:r>
      <w:r>
        <w:rPr>
          <w:rFonts w:asciiTheme="minorEastAsia" w:eastAsiaTheme="minorEastAsia" w:hAnsiTheme="minorEastAsia" w:cs="Calibri" w:hint="eastAsia"/>
          <w:sz w:val="24"/>
          <w:highlight w:val="yellow"/>
          <w:lang w:eastAsia="zh-CN"/>
        </w:rPr>
        <w:t>XXX</w:t>
      </w:r>
      <w:r>
        <w:rPr>
          <w:rFonts w:cs="Calibri"/>
          <w:sz w:val="24"/>
        </w:rPr>
        <w:t xml:space="preserve"> </w:t>
      </w:r>
      <w:r w:rsidR="00A054AB" w:rsidRPr="007B2681">
        <w:rPr>
          <w:rFonts w:cs="Calibri"/>
          <w:sz w:val="24"/>
          <w:highlight w:val="yellow"/>
        </w:rPr>
        <w:t xml:space="preserve">to be invoiced upon </w:t>
      </w:r>
      <w:r w:rsidR="003D1EA6" w:rsidRPr="007B2681">
        <w:rPr>
          <w:rFonts w:cs="Calibri"/>
          <w:sz w:val="24"/>
          <w:highlight w:val="yellow"/>
        </w:rPr>
        <w:t xml:space="preserve">Buyer’s receival </w:t>
      </w:r>
      <w:r w:rsidR="00E3406E" w:rsidRPr="007B2681">
        <w:rPr>
          <w:rFonts w:cs="Calibri"/>
          <w:sz w:val="24"/>
          <w:highlight w:val="yellow"/>
        </w:rPr>
        <w:t xml:space="preserve">of </w:t>
      </w:r>
      <w:r w:rsidR="00C74DB9" w:rsidRPr="007B2681">
        <w:rPr>
          <w:rFonts w:cs="Calibri"/>
          <w:sz w:val="24"/>
          <w:highlight w:val="yellow"/>
        </w:rPr>
        <w:t xml:space="preserve">product </w:t>
      </w:r>
      <w:r w:rsidR="00E3406E" w:rsidRPr="007B2681">
        <w:rPr>
          <w:rFonts w:cs="Calibri"/>
          <w:sz w:val="24"/>
          <w:highlight w:val="yellow"/>
        </w:rPr>
        <w:t xml:space="preserve">shop drawing for the </w:t>
      </w:r>
      <w:r w:rsidR="00086BCF" w:rsidRPr="007B2681">
        <w:rPr>
          <w:rFonts w:cs="Calibri"/>
          <w:sz w:val="24"/>
          <w:highlight w:val="yellow"/>
        </w:rPr>
        <w:t>beginning of hardware manufacturing</w:t>
      </w:r>
      <w:r w:rsidR="00D20B33" w:rsidRPr="007B2681">
        <w:rPr>
          <w:rFonts w:cs="Calibri"/>
          <w:sz w:val="24"/>
          <w:highlight w:val="yellow"/>
        </w:rPr>
        <w:t xml:space="preserve"> and will be considered as the second deposit towards the PO</w:t>
      </w:r>
      <w:r w:rsidR="00A054AB" w:rsidRPr="007B2681">
        <w:rPr>
          <w:rFonts w:cs="Calibri"/>
          <w:sz w:val="24"/>
          <w:highlight w:val="yellow"/>
        </w:rPr>
        <w:t xml:space="preserve">, net </w:t>
      </w:r>
      <w:r w:rsidR="002A474E" w:rsidRPr="007B2681">
        <w:rPr>
          <w:rFonts w:cs="Calibri"/>
          <w:sz w:val="24"/>
          <w:highlight w:val="yellow"/>
        </w:rPr>
        <w:t>10</w:t>
      </w:r>
      <w:r w:rsidR="00A054AB" w:rsidRPr="007B2681">
        <w:rPr>
          <w:rFonts w:cs="Calibri"/>
          <w:sz w:val="24"/>
          <w:highlight w:val="yellow"/>
        </w:rPr>
        <w:t>-day terms.</w:t>
      </w:r>
    </w:p>
    <w:p w14:paraId="4D9B2E7C" w14:textId="5A408864" w:rsidR="00A054AB" w:rsidRPr="007B2681" w:rsidRDefault="009C0079" w:rsidP="007B2681">
      <w:pPr>
        <w:pStyle w:val="ListParagraph"/>
        <w:numPr>
          <w:ilvl w:val="1"/>
          <w:numId w:val="20"/>
        </w:numPr>
        <w:spacing w:after="0" w:line="360" w:lineRule="auto"/>
        <w:rPr>
          <w:rFonts w:cs="Calibri"/>
          <w:sz w:val="24"/>
          <w:highlight w:val="yellow"/>
        </w:rPr>
      </w:pPr>
      <w:r w:rsidRPr="00A054AB">
        <w:rPr>
          <w:rFonts w:cs="Calibri"/>
          <w:sz w:val="24"/>
          <w:highlight w:val="yellow"/>
        </w:rPr>
        <w:t>US$</w:t>
      </w:r>
      <w:r>
        <w:rPr>
          <w:rFonts w:asciiTheme="minorEastAsia" w:eastAsiaTheme="minorEastAsia" w:hAnsiTheme="minorEastAsia" w:cs="Calibri" w:hint="eastAsia"/>
          <w:sz w:val="24"/>
          <w:highlight w:val="yellow"/>
          <w:lang w:eastAsia="zh-CN"/>
        </w:rPr>
        <w:t>XXX</w:t>
      </w:r>
      <w:r>
        <w:rPr>
          <w:rFonts w:cs="Calibri"/>
          <w:sz w:val="24"/>
        </w:rPr>
        <w:t xml:space="preserve"> </w:t>
      </w:r>
      <w:r w:rsidR="00086BCF" w:rsidRPr="007B2681">
        <w:rPr>
          <w:rFonts w:cs="Calibri"/>
          <w:sz w:val="24"/>
          <w:highlight w:val="yellow"/>
        </w:rPr>
        <w:t>on factory exit</w:t>
      </w:r>
      <w:r w:rsidR="00A054AB" w:rsidRPr="007B2681">
        <w:rPr>
          <w:rFonts w:cs="Calibri"/>
          <w:sz w:val="24"/>
          <w:highlight w:val="yellow"/>
        </w:rPr>
        <w:t>; terms net</w:t>
      </w:r>
      <w:r w:rsidR="00086BCF" w:rsidRPr="007B2681">
        <w:rPr>
          <w:rFonts w:cs="Calibri"/>
          <w:sz w:val="24"/>
          <w:highlight w:val="yellow"/>
        </w:rPr>
        <w:t xml:space="preserve"> </w:t>
      </w:r>
      <w:r w:rsidR="002A474E" w:rsidRPr="007B2681">
        <w:rPr>
          <w:rFonts w:cs="Calibri"/>
          <w:sz w:val="24"/>
          <w:highlight w:val="yellow"/>
        </w:rPr>
        <w:t>10</w:t>
      </w:r>
      <w:r w:rsidR="00086BCF" w:rsidRPr="007B2681">
        <w:rPr>
          <w:rFonts w:cs="Calibri"/>
          <w:sz w:val="24"/>
          <w:highlight w:val="yellow"/>
        </w:rPr>
        <w:t>-</w:t>
      </w:r>
      <w:r w:rsidR="00A054AB" w:rsidRPr="007B2681">
        <w:rPr>
          <w:rFonts w:cs="Calibri"/>
          <w:sz w:val="24"/>
          <w:highlight w:val="yellow"/>
        </w:rPr>
        <w:t>day.</w:t>
      </w:r>
    </w:p>
    <w:p w14:paraId="555334EC" w14:textId="5BB4B66C" w:rsidR="00A054AB" w:rsidRPr="007B2681" w:rsidRDefault="009C0079" w:rsidP="007B2681">
      <w:pPr>
        <w:pStyle w:val="ListParagraph"/>
        <w:numPr>
          <w:ilvl w:val="1"/>
          <w:numId w:val="20"/>
        </w:numPr>
        <w:spacing w:after="0" w:line="360" w:lineRule="auto"/>
        <w:rPr>
          <w:rFonts w:cs="Calibri"/>
          <w:sz w:val="24"/>
          <w:highlight w:val="yellow"/>
        </w:rPr>
      </w:pPr>
      <w:r w:rsidRPr="00A054AB">
        <w:rPr>
          <w:rFonts w:cs="Calibri"/>
          <w:sz w:val="24"/>
          <w:highlight w:val="yellow"/>
        </w:rPr>
        <w:t>US$</w:t>
      </w:r>
      <w:r>
        <w:rPr>
          <w:rFonts w:asciiTheme="minorEastAsia" w:eastAsiaTheme="minorEastAsia" w:hAnsiTheme="minorEastAsia" w:cs="Calibri" w:hint="eastAsia"/>
          <w:sz w:val="24"/>
          <w:highlight w:val="yellow"/>
          <w:lang w:eastAsia="zh-CN"/>
        </w:rPr>
        <w:t>XXX</w:t>
      </w:r>
      <w:r>
        <w:rPr>
          <w:rFonts w:cs="Calibri"/>
          <w:sz w:val="24"/>
        </w:rPr>
        <w:t xml:space="preserve"> </w:t>
      </w:r>
      <w:r w:rsidR="00A054AB" w:rsidRPr="007B2681">
        <w:rPr>
          <w:rFonts w:cs="Calibri"/>
          <w:sz w:val="24"/>
          <w:highlight w:val="yellow"/>
        </w:rPr>
        <w:t xml:space="preserve">to be invoiced </w:t>
      </w:r>
      <w:r w:rsidR="00086BCF" w:rsidRPr="007B2681">
        <w:rPr>
          <w:rFonts w:cs="Calibri"/>
          <w:sz w:val="24"/>
          <w:highlight w:val="yellow"/>
        </w:rPr>
        <w:t xml:space="preserve">upon </w:t>
      </w:r>
      <w:r w:rsidR="00FD5DBC" w:rsidRPr="007B2681">
        <w:rPr>
          <w:rFonts w:cs="Calibri"/>
          <w:sz w:val="24"/>
          <w:highlight w:val="yellow"/>
        </w:rPr>
        <w:t xml:space="preserve">Buyer’s receival of </w:t>
      </w:r>
      <w:r w:rsidR="00086BCF" w:rsidRPr="007B2681">
        <w:rPr>
          <w:rFonts w:cs="Calibri"/>
          <w:sz w:val="24"/>
          <w:highlight w:val="yellow"/>
        </w:rPr>
        <w:t>SAT completion</w:t>
      </w:r>
      <w:r w:rsidR="00FD5DBC" w:rsidRPr="007B2681">
        <w:rPr>
          <w:rFonts w:cs="Calibri"/>
          <w:sz w:val="24"/>
          <w:highlight w:val="yellow"/>
        </w:rPr>
        <w:t xml:space="preserve"> (</w:t>
      </w:r>
      <w:r w:rsidR="0062398C">
        <w:rPr>
          <w:rFonts w:cs="Calibri" w:hint="eastAsia"/>
          <w:sz w:val="24"/>
          <w:highlight w:val="yellow"/>
          <w:lang w:eastAsia="zh-CN"/>
        </w:rPr>
        <w:t>T</w:t>
      </w:r>
      <w:r w:rsidR="0062398C">
        <w:rPr>
          <w:rFonts w:cs="Calibri"/>
          <w:sz w:val="24"/>
          <w:highlight w:val="yellow"/>
          <w:lang w:val="en-CA" w:eastAsia="zh-CN"/>
        </w:rPr>
        <w:t xml:space="preserve">ROES Corp. </w:t>
      </w:r>
      <w:r w:rsidR="00FD5DBC" w:rsidRPr="007B2681">
        <w:rPr>
          <w:rFonts w:cs="Calibri"/>
          <w:sz w:val="24"/>
          <w:highlight w:val="yellow"/>
        </w:rPr>
        <w:t>Site Acceptance Test Form, Schedule “E”)</w:t>
      </w:r>
      <w:r w:rsidR="00A054AB" w:rsidRPr="007B2681">
        <w:rPr>
          <w:rFonts w:cs="Calibri"/>
          <w:sz w:val="24"/>
          <w:highlight w:val="yellow"/>
        </w:rPr>
        <w:t xml:space="preserve">, terms net </w:t>
      </w:r>
      <w:r w:rsidR="002A474E" w:rsidRPr="007B2681">
        <w:rPr>
          <w:rFonts w:cs="Calibri"/>
          <w:sz w:val="24"/>
          <w:highlight w:val="yellow"/>
        </w:rPr>
        <w:t>10</w:t>
      </w:r>
      <w:r w:rsidR="00A054AB" w:rsidRPr="007B2681">
        <w:rPr>
          <w:rFonts w:cs="Calibri"/>
          <w:sz w:val="24"/>
          <w:highlight w:val="yellow"/>
        </w:rPr>
        <w:t>-day.</w:t>
      </w:r>
    </w:p>
    <w:p w14:paraId="1321C3D2" w14:textId="5033674E" w:rsidR="00990E38" w:rsidRPr="007B2681" w:rsidRDefault="00990E38" w:rsidP="007B2681">
      <w:pPr>
        <w:pStyle w:val="ListParagraph"/>
        <w:numPr>
          <w:ilvl w:val="1"/>
          <w:numId w:val="20"/>
        </w:numPr>
        <w:spacing w:after="0" w:line="360" w:lineRule="auto"/>
        <w:rPr>
          <w:rFonts w:cs="Calibri"/>
          <w:sz w:val="24"/>
          <w:highlight w:val="yellow"/>
        </w:rPr>
      </w:pPr>
      <w:r w:rsidRPr="007B2681">
        <w:rPr>
          <w:rFonts w:cs="Calibri"/>
          <w:sz w:val="24"/>
          <w:highlight w:val="yellow"/>
        </w:rPr>
        <w:t xml:space="preserve">Annual recurring subscription fee for </w:t>
      </w:r>
      <w:r w:rsidR="006D12BE" w:rsidRPr="007B2681">
        <w:rPr>
          <w:rFonts w:cs="Calibri"/>
          <w:sz w:val="24"/>
          <w:highlight w:val="yellow"/>
        </w:rPr>
        <w:t xml:space="preserve">BESS + Microgrid Controller Maintenance </w:t>
      </w:r>
      <w:r w:rsidRPr="007B2681">
        <w:rPr>
          <w:rFonts w:cs="Calibri"/>
          <w:sz w:val="24"/>
          <w:highlight w:val="yellow"/>
        </w:rPr>
        <w:t xml:space="preserve">and </w:t>
      </w:r>
      <w:r w:rsidR="006D12BE" w:rsidRPr="007B2681">
        <w:rPr>
          <w:rFonts w:cs="Calibri"/>
          <w:sz w:val="24"/>
          <w:highlight w:val="yellow"/>
        </w:rPr>
        <w:t>Remote Monitoring</w:t>
      </w:r>
      <w:r w:rsidRPr="007B2681">
        <w:rPr>
          <w:rFonts w:cs="Calibri"/>
          <w:sz w:val="24"/>
          <w:highlight w:val="yellow"/>
        </w:rPr>
        <w:t xml:space="preserve"> to be invoiced upon system commission </w:t>
      </w:r>
      <w:proofErr w:type="spellStart"/>
      <w:r w:rsidRPr="007B2681">
        <w:rPr>
          <w:rFonts w:cs="Calibri"/>
          <w:sz w:val="24"/>
          <w:highlight w:val="yellow"/>
        </w:rPr>
        <w:t>completetion</w:t>
      </w:r>
      <w:proofErr w:type="spellEnd"/>
      <w:r w:rsidRPr="007B2681">
        <w:rPr>
          <w:rFonts w:cs="Calibri"/>
          <w:sz w:val="24"/>
          <w:highlight w:val="yellow"/>
        </w:rPr>
        <w:t xml:space="preserve"> date and annually, net </w:t>
      </w:r>
      <w:r w:rsidR="006D12BE" w:rsidRPr="007B2681">
        <w:rPr>
          <w:rFonts w:cs="Calibri"/>
          <w:sz w:val="24"/>
          <w:highlight w:val="yellow"/>
        </w:rPr>
        <w:t>10</w:t>
      </w:r>
      <w:r w:rsidRPr="007B2681">
        <w:rPr>
          <w:rFonts w:cs="Calibri"/>
          <w:sz w:val="24"/>
          <w:highlight w:val="yellow"/>
        </w:rPr>
        <w:t>-day payment terms.</w:t>
      </w:r>
      <w:r w:rsidR="008E532B">
        <w:rPr>
          <w:rFonts w:cs="Calibri"/>
          <w:sz w:val="24"/>
          <w:highlight w:val="yellow"/>
        </w:rPr>
        <w:t xml:space="preserve"> </w:t>
      </w:r>
      <w:r w:rsidR="008E532B">
        <w:rPr>
          <w:rFonts w:cs="Calibri"/>
          <w:b/>
          <w:bCs/>
          <w:sz w:val="24"/>
          <w:highlight w:val="yellow"/>
        </w:rPr>
        <w:t>(</w:t>
      </w:r>
      <w:proofErr w:type="gramStart"/>
      <w:r w:rsidR="008E532B" w:rsidRPr="009270D5">
        <w:rPr>
          <w:rFonts w:ascii="Calibri" w:hAnsi="Calibri" w:cs="Calibri"/>
          <w:b/>
          <w:bCs/>
          <w:sz w:val="24"/>
          <w:highlight w:val="yellow"/>
        </w:rPr>
        <w:t>only</w:t>
      </w:r>
      <w:proofErr w:type="gramEnd"/>
      <w:r w:rsidR="008E532B" w:rsidRPr="009270D5">
        <w:rPr>
          <w:rFonts w:ascii="Calibri" w:hAnsi="Calibri" w:cs="Calibri"/>
          <w:b/>
          <w:bCs/>
          <w:sz w:val="24"/>
          <w:highlight w:val="yellow"/>
        </w:rPr>
        <w:t xml:space="preserve"> keep this in the template if Microgrid Controller Software is purchased in the PO)</w:t>
      </w:r>
    </w:p>
    <w:p w14:paraId="015A1CAE" w14:textId="26EA5D5C" w:rsidR="00312DB8" w:rsidRPr="007B2681" w:rsidRDefault="00A054AB" w:rsidP="007B2681">
      <w:pPr>
        <w:pStyle w:val="ListParagraph"/>
        <w:numPr>
          <w:ilvl w:val="1"/>
          <w:numId w:val="20"/>
        </w:numPr>
        <w:spacing w:after="0" w:line="360" w:lineRule="auto"/>
        <w:rPr>
          <w:rFonts w:cs="Calibri"/>
          <w:sz w:val="24"/>
          <w:highlight w:val="yellow"/>
        </w:rPr>
      </w:pPr>
      <w:r w:rsidRPr="007B2681">
        <w:rPr>
          <w:rFonts w:cs="Calibri"/>
          <w:sz w:val="24"/>
          <w:highlight w:val="yellow"/>
        </w:rPr>
        <w:t>Should the Purchase Order be cancelled by the Buyer, then all funds paid to that point shall not be refunded.</w:t>
      </w:r>
    </w:p>
    <w:p w14:paraId="454908C5" w14:textId="760DBBC8" w:rsidR="00312DB8" w:rsidRPr="007B2681" w:rsidRDefault="00312DB8" w:rsidP="007B2681">
      <w:pPr>
        <w:pStyle w:val="ListParagraph"/>
        <w:numPr>
          <w:ilvl w:val="1"/>
          <w:numId w:val="20"/>
        </w:numPr>
        <w:spacing w:after="0" w:line="360" w:lineRule="auto"/>
        <w:rPr>
          <w:rFonts w:cs="Calibri"/>
          <w:sz w:val="24"/>
          <w:highlight w:val="yellow"/>
        </w:rPr>
      </w:pPr>
      <w:r w:rsidRPr="007B2681">
        <w:rPr>
          <w:rFonts w:cs="Calibri"/>
          <w:sz w:val="24"/>
          <w:highlight w:val="yellow"/>
        </w:rPr>
        <w:t>Other costs and expenses:</w:t>
      </w:r>
      <w:r w:rsidR="00C1227B" w:rsidRPr="007B2681">
        <w:rPr>
          <w:rFonts w:cs="Calibri"/>
          <w:sz w:val="24"/>
          <w:highlight w:val="yellow"/>
        </w:rPr>
        <w:t xml:space="preserve"> provision and maintenance of</w:t>
      </w:r>
      <w:r w:rsidRPr="007B2681">
        <w:rPr>
          <w:rFonts w:cs="Calibri"/>
          <w:sz w:val="24"/>
          <w:highlight w:val="yellow"/>
        </w:rPr>
        <w:t xml:space="preserve"> </w:t>
      </w:r>
      <w:r w:rsidR="00C1227B" w:rsidRPr="007B2681">
        <w:rPr>
          <w:rFonts w:cs="Calibri"/>
          <w:sz w:val="24"/>
          <w:highlight w:val="yellow"/>
        </w:rPr>
        <w:t xml:space="preserve">contract security as per article </w:t>
      </w:r>
      <w:r w:rsidR="004941BA" w:rsidRPr="007B2681">
        <w:rPr>
          <w:rFonts w:cs="Calibri"/>
          <w:sz w:val="24"/>
          <w:highlight w:val="yellow"/>
        </w:rPr>
        <w:t>13.2</w:t>
      </w:r>
      <w:r w:rsidR="00C1227B" w:rsidRPr="007B2681">
        <w:rPr>
          <w:rFonts w:cs="Calibri"/>
          <w:sz w:val="24"/>
          <w:highlight w:val="yellow"/>
        </w:rPr>
        <w:t xml:space="preserve"> of </w:t>
      </w:r>
      <w:r w:rsidR="004941BA" w:rsidRPr="007B2681">
        <w:rPr>
          <w:rFonts w:cs="Calibri"/>
          <w:sz w:val="24"/>
          <w:highlight w:val="yellow"/>
        </w:rPr>
        <w:t>PO</w:t>
      </w:r>
      <w:r w:rsidR="00C1227B" w:rsidRPr="007B2681">
        <w:rPr>
          <w:rFonts w:cs="Calibri"/>
          <w:sz w:val="24"/>
          <w:highlight w:val="yellow"/>
        </w:rPr>
        <w:t>.</w:t>
      </w:r>
    </w:p>
    <w:p w14:paraId="17C2BC60" w14:textId="77777777" w:rsidR="00A054AB" w:rsidRPr="00A054AB" w:rsidRDefault="00A054AB" w:rsidP="00A054AB">
      <w:pPr>
        <w:spacing w:after="0" w:line="360" w:lineRule="auto"/>
        <w:ind w:left="360"/>
        <w:rPr>
          <w:rFonts w:cs="Calibri"/>
          <w:sz w:val="24"/>
        </w:rPr>
      </w:pPr>
    </w:p>
    <w:p w14:paraId="3CD707A2" w14:textId="55A1FA1C" w:rsidR="00762862" w:rsidRPr="008E532B" w:rsidRDefault="00312DB8" w:rsidP="008E532B">
      <w:pPr>
        <w:pStyle w:val="ListParagraph"/>
        <w:numPr>
          <w:ilvl w:val="0"/>
          <w:numId w:val="4"/>
        </w:numPr>
        <w:rPr>
          <w:rFonts w:ascii="Calibri" w:hAnsi="Calibri" w:cs="Calibri"/>
          <w:color w:val="000000" w:themeColor="text1"/>
          <w:sz w:val="24"/>
        </w:rPr>
      </w:pPr>
      <w:r w:rsidRPr="00996D51">
        <w:rPr>
          <w:rFonts w:ascii="Calibri" w:hAnsi="Calibri" w:cs="Calibri"/>
          <w:color w:val="000000" w:themeColor="text1"/>
          <w:sz w:val="24"/>
        </w:rPr>
        <w:t xml:space="preserve">Buyer is responsible for all </w:t>
      </w:r>
      <w:r w:rsidR="0094787B">
        <w:rPr>
          <w:rFonts w:ascii="Calibri" w:hAnsi="Calibri" w:cs="Calibri"/>
          <w:color w:val="000000" w:themeColor="text1"/>
          <w:sz w:val="24"/>
        </w:rPr>
        <w:t>a</w:t>
      </w:r>
      <w:r w:rsidR="000A6D52" w:rsidRPr="00996D51">
        <w:rPr>
          <w:rFonts w:ascii="Calibri" w:hAnsi="Calibri" w:cs="Calibri"/>
          <w:color w:val="000000" w:themeColor="text1"/>
          <w:sz w:val="24"/>
        </w:rPr>
        <w:t>pplicable duties</w:t>
      </w:r>
      <w:r w:rsidR="0094787B">
        <w:rPr>
          <w:rFonts w:ascii="Calibri" w:hAnsi="Calibri" w:cs="Calibri"/>
          <w:color w:val="000000" w:themeColor="text1"/>
          <w:sz w:val="24"/>
        </w:rPr>
        <w:t>,</w:t>
      </w:r>
      <w:r w:rsidR="000A6D52" w:rsidRPr="00996D51">
        <w:rPr>
          <w:rFonts w:ascii="Calibri" w:hAnsi="Calibri" w:cs="Calibri"/>
          <w:color w:val="000000" w:themeColor="text1"/>
          <w:sz w:val="24"/>
        </w:rPr>
        <w:t xml:space="preserve"> </w:t>
      </w:r>
      <w:r w:rsidRPr="00996D51">
        <w:rPr>
          <w:rFonts w:ascii="Calibri" w:hAnsi="Calibri" w:cs="Calibri"/>
          <w:color w:val="000000" w:themeColor="text1"/>
          <w:sz w:val="24"/>
        </w:rPr>
        <w:t xml:space="preserve">import </w:t>
      </w:r>
      <w:r w:rsidR="000A6D52" w:rsidRPr="00996D51">
        <w:rPr>
          <w:rFonts w:ascii="Calibri" w:hAnsi="Calibri" w:cs="Calibri"/>
          <w:color w:val="000000" w:themeColor="text1"/>
          <w:sz w:val="24"/>
        </w:rPr>
        <w:t xml:space="preserve">tariffs </w:t>
      </w:r>
      <w:r w:rsidRPr="00996D51">
        <w:rPr>
          <w:rFonts w:ascii="Calibri" w:hAnsi="Calibri" w:cs="Calibri"/>
          <w:color w:val="000000" w:themeColor="text1"/>
          <w:sz w:val="24"/>
        </w:rPr>
        <w:t>and sales taxes.</w:t>
      </w:r>
      <w:r w:rsidR="008E532B">
        <w:rPr>
          <w:rFonts w:ascii="Calibri" w:hAnsi="Calibri" w:cs="Calibri"/>
          <w:color w:val="000000" w:themeColor="text1"/>
          <w:sz w:val="24"/>
        </w:rPr>
        <w:t xml:space="preserve"> </w:t>
      </w:r>
      <w:r w:rsidR="00762862" w:rsidRPr="008E532B">
        <w:rPr>
          <w:rFonts w:asciiTheme="minorHAnsi" w:hAnsiTheme="minorHAnsi" w:cstheme="minorHAnsi"/>
          <w:color w:val="000000" w:themeColor="text1"/>
          <w:sz w:val="24"/>
        </w:rPr>
        <w:t>These are not included in the above PO price</w:t>
      </w:r>
      <w:r w:rsidR="00762862" w:rsidRPr="008E532B">
        <w:rPr>
          <w:rFonts w:cs="Calibri"/>
          <w:color w:val="000000" w:themeColor="text1"/>
          <w:sz w:val="24"/>
        </w:rPr>
        <w:t>.</w:t>
      </w:r>
    </w:p>
    <w:p w14:paraId="36C3B5D1" w14:textId="63F10EEE" w:rsidR="0094787B" w:rsidRDefault="00E56A8B" w:rsidP="0094787B">
      <w:pPr>
        <w:pStyle w:val="ListParagraph"/>
        <w:numPr>
          <w:ilvl w:val="0"/>
          <w:numId w:val="4"/>
        </w:numPr>
        <w:rPr>
          <w:rFonts w:ascii="Calibri" w:hAnsi="Calibri" w:cs="Calibri"/>
          <w:color w:val="000000" w:themeColor="text1"/>
          <w:sz w:val="24"/>
        </w:rPr>
      </w:pPr>
      <w:r w:rsidRPr="007B2681">
        <w:rPr>
          <w:rFonts w:ascii="Calibri" w:hAnsi="Calibri" w:cs="Calibri"/>
          <w:color w:val="000000" w:themeColor="text1"/>
          <w:sz w:val="24"/>
        </w:rPr>
        <w:t xml:space="preserve">Supplier will be responsible for up to </w:t>
      </w:r>
      <w:proofErr w:type="spellStart"/>
      <w:r w:rsidRPr="008E532B">
        <w:rPr>
          <w:rFonts w:ascii="Calibri" w:hAnsi="Calibri" w:cs="Calibri"/>
          <w:color w:val="000000" w:themeColor="text1"/>
          <w:sz w:val="24"/>
          <w:highlight w:val="yellow"/>
        </w:rPr>
        <w:t>USD$</w:t>
      </w:r>
      <w:r w:rsidR="008E532B" w:rsidRPr="008E532B">
        <w:rPr>
          <w:rFonts w:ascii="Calibri" w:hAnsi="Calibri" w:cs="Calibri"/>
          <w:color w:val="000000" w:themeColor="text1"/>
          <w:sz w:val="24"/>
          <w:highlight w:val="yellow"/>
        </w:rPr>
        <w:t>x</w:t>
      </w:r>
      <w:proofErr w:type="spellEnd"/>
      <w:r w:rsidRPr="007B2681">
        <w:rPr>
          <w:rFonts w:ascii="Calibri" w:hAnsi="Calibri" w:cs="Calibri"/>
          <w:color w:val="000000" w:themeColor="text1"/>
          <w:sz w:val="24"/>
        </w:rPr>
        <w:t xml:space="preserve"> of transportation cost, Buyer will be responsible for any amounts </w:t>
      </w:r>
      <w:proofErr w:type="gramStart"/>
      <w:r w:rsidRPr="007B2681">
        <w:rPr>
          <w:rFonts w:ascii="Calibri" w:hAnsi="Calibri" w:cs="Calibri"/>
          <w:color w:val="000000" w:themeColor="text1"/>
          <w:sz w:val="24"/>
        </w:rPr>
        <w:t>in excess of</w:t>
      </w:r>
      <w:proofErr w:type="gramEnd"/>
      <w:r w:rsidRPr="007B2681">
        <w:rPr>
          <w:rFonts w:ascii="Calibri" w:hAnsi="Calibri" w:cs="Calibri"/>
          <w:color w:val="000000" w:themeColor="text1"/>
          <w:sz w:val="24"/>
        </w:rPr>
        <w:t xml:space="preserve"> </w:t>
      </w:r>
      <w:proofErr w:type="spellStart"/>
      <w:r w:rsidR="00263751" w:rsidRPr="008E532B">
        <w:rPr>
          <w:rFonts w:ascii="Calibri" w:hAnsi="Calibri" w:cs="Calibri"/>
          <w:color w:val="000000" w:themeColor="text1"/>
          <w:sz w:val="24"/>
          <w:highlight w:val="yellow"/>
        </w:rPr>
        <w:t>US</w:t>
      </w:r>
      <w:r w:rsidRPr="008E532B">
        <w:rPr>
          <w:rFonts w:ascii="Calibri" w:hAnsi="Calibri" w:cs="Calibri"/>
          <w:color w:val="000000" w:themeColor="text1"/>
          <w:sz w:val="24"/>
          <w:highlight w:val="yellow"/>
        </w:rPr>
        <w:t>D$</w:t>
      </w:r>
      <w:r w:rsidR="008E532B" w:rsidRPr="008E532B">
        <w:rPr>
          <w:rFonts w:ascii="Calibri" w:hAnsi="Calibri" w:cs="Calibri"/>
          <w:color w:val="000000" w:themeColor="text1"/>
          <w:sz w:val="24"/>
          <w:highlight w:val="yellow"/>
        </w:rPr>
        <w:t>x</w:t>
      </w:r>
      <w:proofErr w:type="spellEnd"/>
      <w:r w:rsidRPr="007B2681">
        <w:rPr>
          <w:rFonts w:ascii="Calibri" w:hAnsi="Calibri" w:cs="Calibri"/>
          <w:color w:val="000000" w:themeColor="text1"/>
          <w:sz w:val="24"/>
        </w:rPr>
        <w:t>.</w:t>
      </w:r>
      <w:r>
        <w:rPr>
          <w:rFonts w:ascii="Calibri" w:hAnsi="Calibri" w:cs="Calibri"/>
        </w:rPr>
        <w:t xml:space="preserve"> </w:t>
      </w:r>
      <w:r w:rsidR="007E447D">
        <w:rPr>
          <w:rFonts w:ascii="Calibri" w:hAnsi="Calibri" w:cs="Calibri"/>
          <w:color w:val="000000" w:themeColor="text1"/>
          <w:sz w:val="24"/>
        </w:rPr>
        <w:t>Supplier</w:t>
      </w:r>
      <w:r w:rsidR="00665C3D">
        <w:rPr>
          <w:rFonts w:ascii="Calibri" w:hAnsi="Calibri" w:cs="Calibri"/>
          <w:color w:val="000000" w:themeColor="text1"/>
          <w:sz w:val="24"/>
        </w:rPr>
        <w:t xml:space="preserve"> to provide Buyer with shipping quotation prior to execution of this Contract.</w:t>
      </w:r>
    </w:p>
    <w:p w14:paraId="0928B9C6" w14:textId="72DAE287" w:rsidR="0094787B" w:rsidRDefault="0094787B" w:rsidP="0094787B">
      <w:pPr>
        <w:pStyle w:val="ListParagraph"/>
        <w:numPr>
          <w:ilvl w:val="0"/>
          <w:numId w:val="4"/>
        </w:numPr>
        <w:rPr>
          <w:rFonts w:ascii="Calibri" w:hAnsi="Calibri" w:cs="Calibri"/>
          <w:color w:val="000000" w:themeColor="text1"/>
          <w:sz w:val="24"/>
        </w:rPr>
      </w:pPr>
      <w:r w:rsidRPr="0094787B">
        <w:rPr>
          <w:rFonts w:ascii="Calibri" w:hAnsi="Calibri" w:cs="Calibri"/>
          <w:color w:val="000000" w:themeColor="text1"/>
          <w:sz w:val="24"/>
        </w:rPr>
        <w:t>If</w:t>
      </w:r>
      <w:r>
        <w:rPr>
          <w:rFonts w:ascii="Calibri" w:hAnsi="Calibri" w:cs="Calibri"/>
          <w:color w:val="000000" w:themeColor="text1"/>
          <w:sz w:val="24"/>
        </w:rPr>
        <w:t>,</w:t>
      </w:r>
      <w:r w:rsidRPr="0094787B">
        <w:rPr>
          <w:rFonts w:ascii="Calibri" w:hAnsi="Calibri" w:cs="Calibri"/>
          <w:color w:val="000000" w:themeColor="text1"/>
          <w:sz w:val="24"/>
        </w:rPr>
        <w:t xml:space="preserve"> at the request of the Buyer, the system is held for shipment at the factory exit, a storage charge</w:t>
      </w:r>
      <w:r>
        <w:rPr>
          <w:rFonts w:ascii="Calibri" w:hAnsi="Calibri" w:cs="Calibri"/>
          <w:color w:val="000000" w:themeColor="text1"/>
          <w:sz w:val="24"/>
        </w:rPr>
        <w:t xml:space="preserve"> of $50 per day</w:t>
      </w:r>
      <w:r w:rsidRPr="0094787B">
        <w:rPr>
          <w:rFonts w:ascii="Calibri" w:hAnsi="Calibri" w:cs="Calibri"/>
          <w:color w:val="000000" w:themeColor="text1"/>
          <w:sz w:val="24"/>
        </w:rPr>
        <w:t xml:space="preserve"> will be </w:t>
      </w:r>
      <w:r>
        <w:rPr>
          <w:rFonts w:ascii="Calibri" w:hAnsi="Calibri" w:cs="Calibri"/>
          <w:color w:val="000000" w:themeColor="text1"/>
          <w:sz w:val="24"/>
        </w:rPr>
        <w:t>payable by the buyer</w:t>
      </w:r>
      <w:r w:rsidRPr="0094787B">
        <w:rPr>
          <w:rFonts w:ascii="Calibri" w:hAnsi="Calibri" w:cs="Calibri"/>
          <w:color w:val="000000" w:themeColor="text1"/>
          <w:sz w:val="24"/>
        </w:rPr>
        <w:t xml:space="preserve"> for</w:t>
      </w:r>
      <w:r>
        <w:rPr>
          <w:rFonts w:ascii="Calibri" w:hAnsi="Calibri" w:cs="Calibri"/>
          <w:color w:val="000000" w:themeColor="text1"/>
          <w:sz w:val="24"/>
        </w:rPr>
        <w:t xml:space="preserve"> the</w:t>
      </w:r>
      <w:r w:rsidRPr="0094787B">
        <w:rPr>
          <w:rFonts w:ascii="Calibri" w:hAnsi="Calibri" w:cs="Calibri"/>
          <w:color w:val="000000" w:themeColor="text1"/>
          <w:sz w:val="24"/>
        </w:rPr>
        <w:t xml:space="preserve"> </w:t>
      </w:r>
      <w:r>
        <w:rPr>
          <w:rFonts w:ascii="Calibri" w:hAnsi="Calibri" w:cs="Calibri"/>
          <w:color w:val="000000" w:themeColor="text1"/>
          <w:sz w:val="24"/>
        </w:rPr>
        <w:t xml:space="preserve">number of </w:t>
      </w:r>
      <w:r w:rsidRPr="0094787B">
        <w:rPr>
          <w:rFonts w:ascii="Calibri" w:hAnsi="Calibri" w:cs="Calibri"/>
          <w:color w:val="000000" w:themeColor="text1"/>
          <w:sz w:val="24"/>
        </w:rPr>
        <w:t>days the system is held</w:t>
      </w:r>
      <w:r>
        <w:rPr>
          <w:rFonts w:ascii="Calibri" w:hAnsi="Calibri" w:cs="Calibri"/>
          <w:color w:val="000000" w:themeColor="text1"/>
          <w:sz w:val="24"/>
        </w:rPr>
        <w:t>,</w:t>
      </w:r>
      <w:r w:rsidRPr="0094787B">
        <w:rPr>
          <w:rFonts w:ascii="Calibri" w:hAnsi="Calibri" w:cs="Calibri"/>
          <w:color w:val="000000" w:themeColor="text1"/>
          <w:sz w:val="24"/>
        </w:rPr>
        <w:t xml:space="preserve"> with </w:t>
      </w:r>
      <w:r>
        <w:rPr>
          <w:rFonts w:ascii="Calibri" w:hAnsi="Calibri" w:cs="Calibri"/>
          <w:color w:val="000000" w:themeColor="text1"/>
          <w:sz w:val="24"/>
        </w:rPr>
        <w:t xml:space="preserve">a </w:t>
      </w:r>
      <w:r w:rsidRPr="0094787B">
        <w:rPr>
          <w:rFonts w:ascii="Calibri" w:hAnsi="Calibri" w:cs="Calibri"/>
          <w:color w:val="000000" w:themeColor="text1"/>
          <w:sz w:val="24"/>
        </w:rPr>
        <w:t>minimum charge of 3 days.</w:t>
      </w:r>
    </w:p>
    <w:p w14:paraId="52315B8A" w14:textId="0EFA6258" w:rsidR="0094787B" w:rsidRPr="0094787B" w:rsidRDefault="0094787B" w:rsidP="0094787B">
      <w:pPr>
        <w:pStyle w:val="ListParagraph"/>
        <w:numPr>
          <w:ilvl w:val="0"/>
          <w:numId w:val="4"/>
        </w:numPr>
        <w:rPr>
          <w:rFonts w:ascii="Calibri" w:hAnsi="Calibri" w:cs="Calibri"/>
          <w:color w:val="000000" w:themeColor="text1"/>
          <w:sz w:val="24"/>
        </w:rPr>
      </w:pPr>
      <w:r>
        <w:rPr>
          <w:rFonts w:ascii="Calibri" w:hAnsi="Calibri" w:cs="Calibri"/>
          <w:color w:val="000000" w:themeColor="text1"/>
          <w:sz w:val="24"/>
        </w:rPr>
        <w:t>Any costs or expenses under this section</w:t>
      </w:r>
      <w:r w:rsidR="00AD7729">
        <w:rPr>
          <w:rFonts w:ascii="Calibri" w:hAnsi="Calibri" w:cs="Calibri"/>
          <w:color w:val="000000" w:themeColor="text1"/>
          <w:sz w:val="24"/>
        </w:rPr>
        <w:t xml:space="preserve"> that are payable by the buyer will be due </w:t>
      </w:r>
      <w:r w:rsidR="00665C3D">
        <w:rPr>
          <w:rFonts w:ascii="Calibri" w:hAnsi="Calibri" w:cs="Calibri"/>
          <w:color w:val="000000" w:themeColor="text1"/>
          <w:sz w:val="24"/>
        </w:rPr>
        <w:t xml:space="preserve">net </w:t>
      </w:r>
      <w:r w:rsidR="002A474E">
        <w:rPr>
          <w:rFonts w:ascii="Calibri" w:hAnsi="Calibri" w:cs="Calibri"/>
          <w:color w:val="000000" w:themeColor="text1"/>
          <w:sz w:val="24"/>
        </w:rPr>
        <w:t>15</w:t>
      </w:r>
      <w:r w:rsidR="006F0BBD">
        <w:rPr>
          <w:rFonts w:ascii="Calibri" w:hAnsi="Calibri" w:cs="Calibri"/>
          <w:color w:val="000000" w:themeColor="text1"/>
          <w:sz w:val="24"/>
        </w:rPr>
        <w:t xml:space="preserve"> days</w:t>
      </w:r>
      <w:r w:rsidR="00AD7729">
        <w:rPr>
          <w:rFonts w:ascii="Calibri" w:hAnsi="Calibri" w:cs="Calibri"/>
          <w:color w:val="000000" w:themeColor="text1"/>
          <w:sz w:val="24"/>
        </w:rPr>
        <w:t xml:space="preserve"> Overdue accounts will be charged a fee of 1% per month on the outstanding balance.</w:t>
      </w:r>
    </w:p>
    <w:p w14:paraId="14BCCF0B" w14:textId="369B76B4" w:rsidR="00F14243" w:rsidRDefault="00F14243">
      <w:pPr>
        <w:spacing w:after="0" w:line="240" w:lineRule="auto"/>
        <w:rPr>
          <w:rFonts w:cs="Calibri"/>
          <w:b/>
          <w:bCs/>
          <w:color w:val="000007"/>
          <w:lang w:val="en-CA"/>
        </w:rPr>
      </w:pPr>
    </w:p>
    <w:p w14:paraId="2B7094C3" w14:textId="2D3992AD" w:rsidR="008A4A56" w:rsidRPr="001F11DC" w:rsidRDefault="008A4A56" w:rsidP="008A4A56">
      <w:pPr>
        <w:rPr>
          <w:rFonts w:cs="Calibri"/>
          <w:b/>
          <w:bCs/>
        </w:rPr>
      </w:pPr>
      <w:r w:rsidRPr="001F11DC">
        <w:rPr>
          <w:rFonts w:cs="Calibri"/>
          <w:b/>
          <w:bCs/>
        </w:rPr>
        <w:t>Agreement sign</w:t>
      </w:r>
      <w:r>
        <w:rPr>
          <w:rFonts w:cs="Calibri"/>
          <w:b/>
          <w:bCs/>
        </w:rPr>
        <w:t>ee</w:t>
      </w:r>
      <w:r w:rsidRPr="001F11DC">
        <w:rPr>
          <w:rFonts w:cs="Calibri"/>
          <w:b/>
          <w:bCs/>
        </w:rPr>
        <w:t>:</w:t>
      </w:r>
    </w:p>
    <w:p w14:paraId="1907BDBB" w14:textId="77777777" w:rsidR="008A4A56" w:rsidRDefault="008A4A56" w:rsidP="008A4A56">
      <w:pPr>
        <w:pStyle w:val="ListParagraph"/>
        <w:keepNext w:val="0"/>
        <w:keepLines w:val="0"/>
        <w:numPr>
          <w:ilvl w:val="0"/>
          <w:numId w:val="0"/>
        </w:numPr>
        <w:spacing w:after="0" w:line="360" w:lineRule="auto"/>
        <w:ind w:left="624"/>
        <w:rPr>
          <w:rFonts w:ascii="Calibri" w:hAnsi="Calibri" w:cs="Calibri"/>
        </w:rPr>
      </w:pPr>
    </w:p>
    <w:tbl>
      <w:tblPr>
        <w:tblStyle w:val="TableGrid"/>
        <w:tblW w:w="9448" w:type="dxa"/>
        <w:tblInd w:w="-5" w:type="dxa"/>
        <w:tblLook w:val="04A0" w:firstRow="1" w:lastRow="0" w:firstColumn="1" w:lastColumn="0" w:noHBand="0" w:noVBand="1"/>
      </w:tblPr>
      <w:tblGrid>
        <w:gridCol w:w="4678"/>
        <w:gridCol w:w="4770"/>
      </w:tblGrid>
      <w:tr w:rsidR="008A4A56" w14:paraId="043A8492" w14:textId="77777777" w:rsidTr="008C1869">
        <w:tc>
          <w:tcPr>
            <w:tcW w:w="4678" w:type="dxa"/>
          </w:tcPr>
          <w:p w14:paraId="59066DF2" w14:textId="77777777" w:rsidR="008A4A56" w:rsidRPr="00EA00C4" w:rsidRDefault="008A4A56" w:rsidP="008C1869">
            <w:pPr>
              <w:autoSpaceDE w:val="0"/>
              <w:autoSpaceDN w:val="0"/>
              <w:adjustRightInd w:val="0"/>
              <w:spacing w:after="0" w:line="240" w:lineRule="auto"/>
              <w:rPr>
                <w:rFonts w:eastAsia="SimSun" w:cs="Calibri"/>
                <w:color w:val="00000A"/>
                <w:lang w:val="en-US" w:eastAsia="en-GB"/>
              </w:rPr>
            </w:pPr>
            <w:r w:rsidRPr="00EA00C4">
              <w:rPr>
                <w:rFonts w:eastAsia="SimSun" w:cs="Calibri"/>
                <w:color w:val="00000A"/>
                <w:lang w:val="en-US" w:eastAsia="en-GB"/>
              </w:rPr>
              <w:t>For the “Supplier”</w:t>
            </w:r>
            <w:r>
              <w:rPr>
                <w:rFonts w:eastAsia="SimSun" w:cs="Calibri"/>
                <w:color w:val="00000A"/>
                <w:lang w:val="en-US" w:eastAsia="en-GB"/>
              </w:rPr>
              <w:tab/>
            </w:r>
            <w:r>
              <w:rPr>
                <w:rFonts w:eastAsia="SimSun" w:cs="Calibri"/>
                <w:color w:val="00000A"/>
                <w:lang w:val="en-US" w:eastAsia="en-GB"/>
              </w:rPr>
              <w:tab/>
            </w:r>
            <w:r>
              <w:rPr>
                <w:rFonts w:eastAsia="SimSun" w:cs="Calibri"/>
                <w:color w:val="00000A"/>
                <w:lang w:val="en-US" w:eastAsia="en-GB"/>
              </w:rPr>
              <w:tab/>
            </w:r>
            <w:r>
              <w:rPr>
                <w:rFonts w:eastAsia="SimSun" w:cs="Calibri"/>
                <w:color w:val="00000A"/>
                <w:lang w:val="en-US" w:eastAsia="en-GB"/>
              </w:rPr>
              <w:tab/>
            </w:r>
            <w:r>
              <w:rPr>
                <w:rFonts w:eastAsia="SimSun" w:cs="Calibri"/>
                <w:color w:val="00000A"/>
                <w:lang w:val="en-US" w:eastAsia="en-GB"/>
              </w:rPr>
              <w:tab/>
            </w:r>
          </w:p>
          <w:p w14:paraId="66B4D3E6" w14:textId="77777777" w:rsidR="008A4A56" w:rsidRPr="00EA00C4" w:rsidRDefault="008A4A56" w:rsidP="008C1869">
            <w:pPr>
              <w:autoSpaceDE w:val="0"/>
              <w:autoSpaceDN w:val="0"/>
              <w:adjustRightInd w:val="0"/>
              <w:spacing w:after="0" w:line="240" w:lineRule="auto"/>
              <w:rPr>
                <w:rFonts w:eastAsia="SimSun" w:cs="Calibri"/>
                <w:color w:val="00000A"/>
                <w:lang w:val="en-US" w:eastAsia="en-GB"/>
              </w:rPr>
            </w:pPr>
          </w:p>
          <w:p w14:paraId="4232097A" w14:textId="77777777" w:rsidR="008A4A56" w:rsidRPr="00EA00C4" w:rsidRDefault="008A4A56" w:rsidP="008C1869">
            <w:pPr>
              <w:autoSpaceDE w:val="0"/>
              <w:autoSpaceDN w:val="0"/>
              <w:adjustRightInd w:val="0"/>
              <w:spacing w:after="0" w:line="240" w:lineRule="auto"/>
              <w:rPr>
                <w:rFonts w:eastAsia="SimSun" w:cs="Calibri"/>
                <w:color w:val="00000A"/>
                <w:lang w:val="en-US" w:eastAsia="en-GB"/>
              </w:rPr>
            </w:pPr>
          </w:p>
          <w:p w14:paraId="14A26EE1" w14:textId="77777777" w:rsidR="008A4A56" w:rsidRPr="00EA00C4" w:rsidRDefault="008A4A56" w:rsidP="008C1869">
            <w:pPr>
              <w:autoSpaceDE w:val="0"/>
              <w:autoSpaceDN w:val="0"/>
              <w:adjustRightInd w:val="0"/>
              <w:spacing w:after="0" w:line="240" w:lineRule="auto"/>
              <w:rPr>
                <w:rFonts w:eastAsia="SimSun" w:cs="Calibri"/>
                <w:color w:val="00000A"/>
                <w:lang w:val="en-US" w:eastAsia="en-GB"/>
              </w:rPr>
            </w:pPr>
            <w:r w:rsidRPr="00EA00C4">
              <w:rPr>
                <w:rFonts w:eastAsia="SimSun" w:cs="Calibri"/>
                <w:color w:val="00000A"/>
                <w:lang w:val="en-US" w:eastAsia="en-GB"/>
              </w:rPr>
              <w:t>____________________________________</w:t>
            </w:r>
          </w:p>
          <w:p w14:paraId="3684743F" w14:textId="77777777" w:rsidR="008A4A56" w:rsidRPr="00EA00C4" w:rsidRDefault="008A4A56" w:rsidP="008C1869">
            <w:pPr>
              <w:autoSpaceDE w:val="0"/>
              <w:autoSpaceDN w:val="0"/>
              <w:adjustRightInd w:val="0"/>
              <w:spacing w:after="0" w:line="240" w:lineRule="auto"/>
              <w:rPr>
                <w:rFonts w:eastAsia="SimSun" w:cs="Calibri"/>
                <w:color w:val="00000A"/>
                <w:lang w:val="en-US" w:eastAsia="en-GB"/>
              </w:rPr>
            </w:pPr>
            <w:r w:rsidRPr="00EA00C4">
              <w:rPr>
                <w:rFonts w:eastAsia="SimSun" w:cs="Calibri"/>
                <w:color w:val="00000A"/>
                <w:lang w:val="en-US" w:eastAsia="en-GB"/>
              </w:rPr>
              <w:lastRenderedPageBreak/>
              <w:t>NAME: Vienna Zhou, CEO</w:t>
            </w:r>
          </w:p>
          <w:p w14:paraId="126C6BCF" w14:textId="77777777" w:rsidR="008A4A56" w:rsidRPr="00EA00C4" w:rsidRDefault="008A4A56" w:rsidP="008C1869">
            <w:pPr>
              <w:autoSpaceDE w:val="0"/>
              <w:autoSpaceDN w:val="0"/>
              <w:adjustRightInd w:val="0"/>
              <w:spacing w:after="0" w:line="240" w:lineRule="auto"/>
              <w:rPr>
                <w:rFonts w:eastAsia="SimSun" w:cs="Calibri"/>
                <w:color w:val="00000A"/>
                <w:lang w:val="en-US" w:eastAsia="en-GB"/>
              </w:rPr>
            </w:pPr>
            <w:r w:rsidRPr="00EA00C4">
              <w:rPr>
                <w:rFonts w:eastAsia="SimSun" w:cs="Calibri"/>
                <w:color w:val="00000A"/>
                <w:lang w:val="en-US" w:eastAsia="en-GB"/>
              </w:rPr>
              <w:t xml:space="preserve">TEL #:416 </w:t>
            </w:r>
            <w:r>
              <w:rPr>
                <w:rFonts w:eastAsia="SimSun" w:cs="Calibri"/>
                <w:color w:val="00000A"/>
                <w:lang w:val="en-US" w:eastAsia="en-GB"/>
              </w:rPr>
              <w:t>606</w:t>
            </w:r>
            <w:r w:rsidRPr="00EA00C4">
              <w:rPr>
                <w:rFonts w:eastAsia="SimSun" w:cs="Calibri"/>
                <w:color w:val="00000A"/>
                <w:lang w:val="en-US" w:eastAsia="en-GB"/>
              </w:rPr>
              <w:t xml:space="preserve"> </w:t>
            </w:r>
            <w:r>
              <w:rPr>
                <w:rFonts w:eastAsia="SimSun" w:cs="Calibri"/>
                <w:color w:val="00000A"/>
                <w:lang w:val="en-US" w:eastAsia="en-GB"/>
              </w:rPr>
              <w:t>8819</w:t>
            </w:r>
          </w:p>
          <w:p w14:paraId="64708C49" w14:textId="77777777" w:rsidR="008A4A56" w:rsidRPr="00FD1E88" w:rsidRDefault="008A4A56" w:rsidP="008C1869">
            <w:pPr>
              <w:autoSpaceDE w:val="0"/>
              <w:autoSpaceDN w:val="0"/>
              <w:adjustRightInd w:val="0"/>
              <w:spacing w:after="0" w:line="240" w:lineRule="auto"/>
              <w:rPr>
                <w:rFonts w:eastAsia="SimSun" w:cs="Calibri"/>
                <w:color w:val="00000A"/>
                <w:lang w:val="en-US" w:eastAsia="en-GB"/>
              </w:rPr>
            </w:pPr>
            <w:r w:rsidRPr="00EA00C4">
              <w:rPr>
                <w:rFonts w:eastAsia="SimSun" w:cs="Calibri"/>
                <w:color w:val="00000A"/>
                <w:lang w:val="en-US" w:eastAsia="en-GB"/>
              </w:rPr>
              <w:t>EMAIL: vzh</w:t>
            </w:r>
            <w:r w:rsidRPr="00FD1E88">
              <w:rPr>
                <w:rFonts w:eastAsia="SimSun" w:cs="Calibri"/>
                <w:color w:val="00000A"/>
                <w:lang w:val="en-US" w:eastAsia="en-GB"/>
              </w:rPr>
              <w:t xml:space="preserve">ou@troescorp.com </w:t>
            </w:r>
          </w:p>
          <w:p w14:paraId="637A7D53" w14:textId="1B5D4472" w:rsidR="008A4A56" w:rsidRPr="00FD1E88" w:rsidRDefault="008A4A56" w:rsidP="00FD1E88">
            <w:pPr>
              <w:rPr>
                <w:rFonts w:eastAsiaTheme="minorHAnsi"/>
              </w:rPr>
            </w:pPr>
            <w:r w:rsidRPr="00FD1E88">
              <w:rPr>
                <w:rFonts w:eastAsia="SimSun" w:cs="Calibri"/>
                <w:color w:val="00000A"/>
                <w:lang w:val="en-US" w:eastAsia="en-GB"/>
              </w:rPr>
              <w:t xml:space="preserve">ADDRESS: </w:t>
            </w:r>
            <w:r w:rsidR="00FD1E88" w:rsidRPr="00FD1E88">
              <w:rPr>
                <w:rFonts w:eastAsiaTheme="minorHAnsi"/>
                <w:color w:val="000000"/>
                <w:bdr w:val="none" w:sz="0" w:space="0" w:color="auto" w:frame="1"/>
              </w:rPr>
              <w:t>401 Bentley Street, Unit 3, Markham, Ontario, Canada L3R 9T2</w:t>
            </w:r>
          </w:p>
        </w:tc>
        <w:tc>
          <w:tcPr>
            <w:tcW w:w="4770" w:type="dxa"/>
          </w:tcPr>
          <w:p w14:paraId="6D26BB28" w14:textId="77777777" w:rsidR="008A4A56" w:rsidRPr="008A4A56" w:rsidRDefault="008A4A56" w:rsidP="008A4A56">
            <w:pPr>
              <w:autoSpaceDE w:val="0"/>
              <w:autoSpaceDN w:val="0"/>
              <w:adjustRightInd w:val="0"/>
              <w:spacing w:after="0" w:line="240" w:lineRule="auto"/>
              <w:rPr>
                <w:rFonts w:eastAsia="SimSun" w:cs="Calibri"/>
                <w:color w:val="00000A"/>
                <w:lang w:val="en-US" w:eastAsia="en-GB"/>
              </w:rPr>
            </w:pPr>
            <w:r>
              <w:rPr>
                <w:rFonts w:cs="Calibri"/>
              </w:rPr>
              <w:lastRenderedPageBreak/>
              <w:t xml:space="preserve">For </w:t>
            </w:r>
            <w:r w:rsidRPr="008A4A56">
              <w:rPr>
                <w:rFonts w:eastAsia="SimSun" w:cs="Calibri"/>
                <w:color w:val="00000A"/>
                <w:lang w:val="en-US" w:eastAsia="en-GB"/>
              </w:rPr>
              <w:t>the “Buyer”</w:t>
            </w:r>
          </w:p>
          <w:p w14:paraId="01E6DDDA" w14:textId="77777777" w:rsidR="008A4A56" w:rsidRPr="008A4A56" w:rsidRDefault="008A4A56" w:rsidP="008A4A56">
            <w:pPr>
              <w:autoSpaceDE w:val="0"/>
              <w:autoSpaceDN w:val="0"/>
              <w:adjustRightInd w:val="0"/>
              <w:spacing w:after="0" w:line="240" w:lineRule="auto"/>
              <w:rPr>
                <w:rFonts w:eastAsia="SimSun" w:cs="Calibri"/>
                <w:color w:val="00000A"/>
                <w:lang w:val="en-US" w:eastAsia="en-GB"/>
              </w:rPr>
            </w:pPr>
          </w:p>
          <w:p w14:paraId="10D9B277" w14:textId="28F25345" w:rsidR="008A4A56" w:rsidRDefault="008A4A56" w:rsidP="008A4A56">
            <w:pPr>
              <w:autoSpaceDE w:val="0"/>
              <w:autoSpaceDN w:val="0"/>
              <w:adjustRightInd w:val="0"/>
              <w:spacing w:after="0" w:line="240" w:lineRule="auto"/>
              <w:rPr>
                <w:rFonts w:eastAsia="SimSun" w:cs="Calibri"/>
                <w:color w:val="00000A"/>
                <w:lang w:val="en-US" w:eastAsia="en-GB"/>
              </w:rPr>
            </w:pPr>
          </w:p>
          <w:p w14:paraId="73714060" w14:textId="77777777" w:rsidR="008A4A56" w:rsidRPr="008A4A56" w:rsidRDefault="008A4A56" w:rsidP="008A4A56">
            <w:pPr>
              <w:autoSpaceDE w:val="0"/>
              <w:autoSpaceDN w:val="0"/>
              <w:adjustRightInd w:val="0"/>
              <w:spacing w:after="0" w:line="240" w:lineRule="auto"/>
              <w:rPr>
                <w:rFonts w:eastAsia="SimSun" w:cs="Calibri"/>
                <w:color w:val="00000A"/>
                <w:lang w:val="en-US" w:eastAsia="en-GB"/>
              </w:rPr>
            </w:pPr>
          </w:p>
          <w:p w14:paraId="4F343EB4" w14:textId="77777777" w:rsidR="008A4A56" w:rsidRDefault="008A4A56" w:rsidP="008C1869">
            <w:pPr>
              <w:autoSpaceDE w:val="0"/>
              <w:autoSpaceDN w:val="0"/>
              <w:adjustRightInd w:val="0"/>
              <w:spacing w:after="0" w:line="240" w:lineRule="auto"/>
              <w:rPr>
                <w:rFonts w:eastAsia="SimSun" w:cs="Calibri"/>
                <w:color w:val="00000A"/>
                <w:lang w:val="en-US" w:eastAsia="en-GB"/>
              </w:rPr>
            </w:pPr>
            <w:r w:rsidRPr="00EA00C4">
              <w:rPr>
                <w:rFonts w:eastAsia="SimSun" w:cs="Calibri"/>
                <w:color w:val="00000A"/>
                <w:lang w:val="en-US" w:eastAsia="en-GB"/>
              </w:rPr>
              <w:t>____________________________________</w:t>
            </w:r>
          </w:p>
          <w:p w14:paraId="3E72D62E" w14:textId="175FB509" w:rsidR="008A4A56" w:rsidRPr="00EA00C4" w:rsidRDefault="008A4A56" w:rsidP="008C1869">
            <w:pPr>
              <w:autoSpaceDE w:val="0"/>
              <w:autoSpaceDN w:val="0"/>
              <w:adjustRightInd w:val="0"/>
              <w:spacing w:after="0" w:line="240" w:lineRule="auto"/>
              <w:rPr>
                <w:rFonts w:eastAsia="SimSun" w:cs="Calibri"/>
                <w:color w:val="00000A"/>
                <w:lang w:val="en-US" w:eastAsia="en-GB"/>
              </w:rPr>
            </w:pPr>
            <w:r w:rsidRPr="00EA00C4">
              <w:rPr>
                <w:rFonts w:eastAsia="SimSun" w:cs="Calibri"/>
                <w:color w:val="00000A"/>
                <w:lang w:val="en-US" w:eastAsia="en-GB"/>
              </w:rPr>
              <w:lastRenderedPageBreak/>
              <w:t xml:space="preserve">NAME: </w:t>
            </w:r>
          </w:p>
          <w:p w14:paraId="568F7774" w14:textId="4DB0E161" w:rsidR="008A4A56" w:rsidRPr="00EA00C4" w:rsidRDefault="008A4A56" w:rsidP="008C1869">
            <w:pPr>
              <w:autoSpaceDE w:val="0"/>
              <w:autoSpaceDN w:val="0"/>
              <w:adjustRightInd w:val="0"/>
              <w:spacing w:after="0" w:line="240" w:lineRule="auto"/>
              <w:rPr>
                <w:rFonts w:eastAsia="SimSun" w:cs="Calibri"/>
                <w:color w:val="00000A"/>
                <w:lang w:val="en-US" w:eastAsia="en-GB"/>
              </w:rPr>
            </w:pPr>
            <w:r w:rsidRPr="00EA00C4">
              <w:rPr>
                <w:rFonts w:eastAsia="SimSun" w:cs="Calibri"/>
                <w:color w:val="00000A"/>
                <w:lang w:val="en-US" w:eastAsia="en-GB"/>
              </w:rPr>
              <w:t>TEL #:</w:t>
            </w:r>
            <w:r>
              <w:rPr>
                <w:rFonts w:eastAsia="SimSun" w:cs="Calibri"/>
                <w:color w:val="00000A"/>
                <w:lang w:val="en-US" w:eastAsia="en-GB"/>
              </w:rPr>
              <w:t xml:space="preserve"> </w:t>
            </w:r>
          </w:p>
          <w:p w14:paraId="58E687B0" w14:textId="015E3D3B" w:rsidR="008A4A56" w:rsidRPr="00EA00C4" w:rsidRDefault="008A4A56" w:rsidP="008C1869">
            <w:pPr>
              <w:autoSpaceDE w:val="0"/>
              <w:autoSpaceDN w:val="0"/>
              <w:adjustRightInd w:val="0"/>
              <w:spacing w:after="0" w:line="240" w:lineRule="auto"/>
              <w:rPr>
                <w:rFonts w:eastAsia="SimSun" w:cs="Calibri"/>
                <w:color w:val="00000A"/>
                <w:lang w:val="en-US" w:eastAsia="en-GB"/>
              </w:rPr>
            </w:pPr>
            <w:r w:rsidRPr="00EA00C4">
              <w:rPr>
                <w:rFonts w:eastAsia="SimSun" w:cs="Calibri"/>
                <w:color w:val="00000A"/>
                <w:lang w:val="en-US" w:eastAsia="en-GB"/>
              </w:rPr>
              <w:t>EMAIL:</w:t>
            </w:r>
            <w:r w:rsidR="008E532B" w:rsidRPr="00EA00C4">
              <w:rPr>
                <w:rFonts w:eastAsia="SimSun" w:cs="Calibri"/>
                <w:color w:val="00000A"/>
                <w:lang w:val="en-US" w:eastAsia="en-GB"/>
              </w:rPr>
              <w:t xml:space="preserve"> </w:t>
            </w:r>
          </w:p>
          <w:p w14:paraId="1EF05005" w14:textId="15C313AE" w:rsidR="008A4A56" w:rsidRDefault="008A4A56" w:rsidP="008A4A56">
            <w:pPr>
              <w:autoSpaceDE w:val="0"/>
              <w:autoSpaceDN w:val="0"/>
              <w:adjustRightInd w:val="0"/>
              <w:spacing w:after="0" w:line="240" w:lineRule="auto"/>
              <w:rPr>
                <w:rFonts w:cs="Calibri"/>
              </w:rPr>
            </w:pPr>
            <w:r w:rsidRPr="00EA00C4">
              <w:rPr>
                <w:rFonts w:eastAsia="SimSun" w:cs="Calibri"/>
                <w:color w:val="00000A"/>
                <w:lang w:val="en-US" w:eastAsia="en-GB"/>
              </w:rPr>
              <w:t xml:space="preserve">ADDRESS: </w:t>
            </w:r>
          </w:p>
        </w:tc>
      </w:tr>
    </w:tbl>
    <w:p w14:paraId="53FC83B8" w14:textId="77777777" w:rsidR="008A4A56" w:rsidRDefault="008A4A56" w:rsidP="008A4A56">
      <w:pPr>
        <w:pStyle w:val="ListParagraph"/>
        <w:keepNext w:val="0"/>
        <w:keepLines w:val="0"/>
        <w:numPr>
          <w:ilvl w:val="0"/>
          <w:numId w:val="0"/>
        </w:numPr>
        <w:spacing w:after="0" w:line="360" w:lineRule="auto"/>
        <w:ind w:left="624"/>
        <w:rPr>
          <w:rFonts w:ascii="Calibri" w:hAnsi="Calibri" w:cs="Calibri"/>
        </w:rPr>
      </w:pPr>
    </w:p>
    <w:p w14:paraId="534B9F9F" w14:textId="77777777" w:rsidR="008E532B" w:rsidRDefault="008E532B">
      <w:pPr>
        <w:spacing w:after="0" w:line="240" w:lineRule="auto"/>
        <w:rPr>
          <w:rFonts w:cs="Calibri"/>
          <w:color w:val="000000" w:themeColor="text1"/>
          <w:sz w:val="24"/>
          <w:szCs w:val="24"/>
          <w:lang w:val="en-CA"/>
        </w:rPr>
      </w:pPr>
      <w:r>
        <w:rPr>
          <w:rFonts w:cs="Calibri"/>
          <w:color w:val="000000" w:themeColor="text1"/>
          <w:sz w:val="24"/>
          <w:szCs w:val="24"/>
          <w:lang w:val="en-CA"/>
        </w:rPr>
        <w:br w:type="page"/>
      </w:r>
    </w:p>
    <w:p w14:paraId="6B29951A" w14:textId="32C539EA" w:rsidR="008F7979" w:rsidRPr="008E532B" w:rsidRDefault="008F7979" w:rsidP="008E532B">
      <w:pPr>
        <w:spacing w:line="360" w:lineRule="auto"/>
        <w:jc w:val="center"/>
        <w:rPr>
          <w:rFonts w:cs="Calibri"/>
          <w:b/>
          <w:bCs/>
          <w:sz w:val="20"/>
          <w:szCs w:val="20"/>
          <w:u w:val="single"/>
        </w:rPr>
      </w:pPr>
      <w:r w:rsidRPr="007B2681">
        <w:rPr>
          <w:rFonts w:cs="Calibri"/>
          <w:b/>
          <w:bCs/>
          <w:sz w:val="20"/>
          <w:szCs w:val="20"/>
          <w:u w:val="single"/>
        </w:rPr>
        <w:lastRenderedPageBreak/>
        <w:t>Schedule “A” – Letter of Credit Draf</w:t>
      </w:r>
      <w:r w:rsidR="008E532B">
        <w:rPr>
          <w:rFonts w:cs="Calibri"/>
          <w:b/>
          <w:bCs/>
          <w:sz w:val="20"/>
          <w:szCs w:val="20"/>
          <w:u w:val="single"/>
        </w:rPr>
        <w:t>t</w:t>
      </w:r>
    </w:p>
    <w:p w14:paraId="3549F45E" w14:textId="77777777" w:rsidR="008F7979" w:rsidRDefault="008F7979" w:rsidP="008F7979">
      <w:pPr>
        <w:rPr>
          <w:rFonts w:cs="Calibri"/>
          <w:sz w:val="20"/>
          <w:szCs w:val="20"/>
        </w:rPr>
      </w:pPr>
    </w:p>
    <w:p w14:paraId="10E17EE8" w14:textId="3AFC205B" w:rsidR="008F7979" w:rsidRDefault="008F7979">
      <w:pPr>
        <w:spacing w:after="0" w:line="240" w:lineRule="auto"/>
        <w:rPr>
          <w:rFonts w:cs="Calibri"/>
          <w:color w:val="000000" w:themeColor="text1"/>
          <w:sz w:val="24"/>
          <w:szCs w:val="24"/>
          <w:lang w:val="en-CA"/>
        </w:rPr>
      </w:pPr>
      <w:r>
        <w:rPr>
          <w:rFonts w:cs="Calibri"/>
          <w:color w:val="000000" w:themeColor="text1"/>
          <w:sz w:val="24"/>
          <w:szCs w:val="24"/>
          <w:lang w:val="en-CA"/>
        </w:rPr>
        <w:br w:type="page"/>
      </w:r>
    </w:p>
    <w:p w14:paraId="720A6A91" w14:textId="17D5E9C3" w:rsidR="008F7979" w:rsidRDefault="00665C3D" w:rsidP="008F7979">
      <w:pPr>
        <w:jc w:val="center"/>
        <w:rPr>
          <w:rFonts w:cs="Calibri"/>
          <w:color w:val="000000" w:themeColor="text1"/>
          <w:sz w:val="24"/>
          <w:szCs w:val="24"/>
          <w:lang w:val="en-CA"/>
        </w:rPr>
      </w:pPr>
      <w:r w:rsidRPr="00574A16">
        <w:rPr>
          <w:rFonts w:cs="Calibri"/>
          <w:b/>
          <w:bCs/>
          <w:sz w:val="20"/>
          <w:szCs w:val="20"/>
          <w:u w:val="single"/>
        </w:rPr>
        <w:lastRenderedPageBreak/>
        <w:t>Schedule “</w:t>
      </w:r>
      <w:r>
        <w:rPr>
          <w:rFonts w:cs="Calibri"/>
          <w:b/>
          <w:bCs/>
          <w:sz w:val="20"/>
          <w:szCs w:val="20"/>
          <w:u w:val="single"/>
        </w:rPr>
        <w:t>B</w:t>
      </w:r>
      <w:r w:rsidRPr="00574A16">
        <w:rPr>
          <w:rFonts w:cs="Calibri"/>
          <w:b/>
          <w:bCs/>
          <w:sz w:val="20"/>
          <w:szCs w:val="20"/>
          <w:u w:val="single"/>
        </w:rPr>
        <w:t xml:space="preserve">” – </w:t>
      </w:r>
      <w:r>
        <w:rPr>
          <w:rFonts w:cs="Calibri"/>
          <w:b/>
          <w:bCs/>
          <w:sz w:val="20"/>
          <w:szCs w:val="20"/>
          <w:u w:val="single"/>
        </w:rPr>
        <w:t>Warranty</w:t>
      </w:r>
    </w:p>
    <w:p w14:paraId="370AF4DB" w14:textId="77777777" w:rsidR="008F7979" w:rsidRDefault="008F7979" w:rsidP="008F7979">
      <w:pPr>
        <w:pStyle w:val="Title"/>
      </w:pPr>
      <w:r>
        <w:rPr>
          <w:spacing w:val="-2"/>
        </w:rPr>
        <w:t>Warranty</w:t>
      </w:r>
      <w:r>
        <w:rPr>
          <w:spacing w:val="-14"/>
        </w:rPr>
        <w:t xml:space="preserve"> </w:t>
      </w:r>
      <w:r>
        <w:rPr>
          <w:spacing w:val="-1"/>
        </w:rPr>
        <w:t>Terms</w:t>
      </w:r>
      <w:r>
        <w:rPr>
          <w:spacing w:val="-16"/>
        </w:rPr>
        <w:t xml:space="preserve"> </w:t>
      </w:r>
      <w:r>
        <w:rPr>
          <w:spacing w:val="-1"/>
        </w:rPr>
        <w:t>and</w:t>
      </w:r>
      <w:r>
        <w:rPr>
          <w:spacing w:val="-15"/>
        </w:rPr>
        <w:t xml:space="preserve"> </w:t>
      </w:r>
      <w:r>
        <w:rPr>
          <w:spacing w:val="-1"/>
        </w:rPr>
        <w:t>Conditions</w:t>
      </w:r>
    </w:p>
    <w:p w14:paraId="3A604D86" w14:textId="77777777" w:rsidR="008F7979" w:rsidRDefault="008F7979" w:rsidP="008F7979">
      <w:pPr>
        <w:spacing w:before="85"/>
        <w:ind w:left="2719" w:right="2620"/>
        <w:jc w:val="center"/>
        <w:rPr>
          <w:rFonts w:ascii="Arial"/>
          <w:b/>
          <w:sz w:val="18"/>
        </w:rPr>
      </w:pPr>
      <w:r>
        <w:rPr>
          <w:rFonts w:ascii="Arial"/>
          <w:b/>
          <w:sz w:val="18"/>
        </w:rPr>
        <w:t>For</w:t>
      </w:r>
      <w:r>
        <w:rPr>
          <w:rFonts w:ascii="Arial"/>
          <w:b/>
          <w:spacing w:val="-2"/>
          <w:sz w:val="18"/>
        </w:rPr>
        <w:t xml:space="preserve"> </w:t>
      </w:r>
      <w:r>
        <w:rPr>
          <w:rFonts w:ascii="Arial"/>
          <w:b/>
          <w:sz w:val="18"/>
        </w:rPr>
        <w:t>battery</w:t>
      </w:r>
      <w:r>
        <w:rPr>
          <w:rFonts w:ascii="Arial"/>
          <w:b/>
          <w:spacing w:val="-1"/>
          <w:sz w:val="18"/>
        </w:rPr>
        <w:t xml:space="preserve"> </w:t>
      </w:r>
      <w:r>
        <w:rPr>
          <w:rFonts w:ascii="Arial"/>
          <w:b/>
          <w:sz w:val="18"/>
        </w:rPr>
        <w:t>energy</w:t>
      </w:r>
      <w:r>
        <w:rPr>
          <w:rFonts w:ascii="Arial"/>
          <w:b/>
          <w:spacing w:val="-1"/>
          <w:sz w:val="18"/>
        </w:rPr>
        <w:t xml:space="preserve"> </w:t>
      </w:r>
      <w:r>
        <w:rPr>
          <w:rFonts w:ascii="Arial"/>
          <w:b/>
          <w:sz w:val="18"/>
        </w:rPr>
        <w:t>storage</w:t>
      </w:r>
      <w:r>
        <w:rPr>
          <w:rFonts w:ascii="Arial"/>
          <w:b/>
          <w:spacing w:val="-1"/>
          <w:sz w:val="18"/>
        </w:rPr>
        <w:t xml:space="preserve"> </w:t>
      </w:r>
      <w:r>
        <w:rPr>
          <w:rFonts w:ascii="Arial"/>
          <w:b/>
          <w:sz w:val="18"/>
        </w:rPr>
        <w:t>system</w:t>
      </w:r>
      <w:r>
        <w:rPr>
          <w:rFonts w:ascii="Arial"/>
          <w:b/>
          <w:spacing w:val="-1"/>
          <w:sz w:val="18"/>
        </w:rPr>
        <w:t xml:space="preserve"> </w:t>
      </w:r>
      <w:r>
        <w:rPr>
          <w:rFonts w:ascii="Arial"/>
          <w:b/>
          <w:sz w:val="18"/>
        </w:rPr>
        <w:t>from</w:t>
      </w:r>
      <w:r>
        <w:rPr>
          <w:rFonts w:ascii="Arial"/>
          <w:b/>
          <w:spacing w:val="-2"/>
          <w:sz w:val="18"/>
        </w:rPr>
        <w:t xml:space="preserve"> </w:t>
      </w:r>
      <w:r>
        <w:rPr>
          <w:rFonts w:ascii="Arial"/>
          <w:b/>
          <w:sz w:val="18"/>
        </w:rPr>
        <w:t>TROES</w:t>
      </w:r>
    </w:p>
    <w:p w14:paraId="1B8AF0F6" w14:textId="77777777" w:rsidR="008F7979" w:rsidRDefault="008F7979" w:rsidP="008F7979">
      <w:pPr>
        <w:pStyle w:val="BodyText"/>
        <w:spacing w:before="4"/>
        <w:rPr>
          <w:sz w:val="10"/>
        </w:rPr>
      </w:pPr>
    </w:p>
    <w:p w14:paraId="3C4ADAB2" w14:textId="77777777" w:rsidR="008F7979" w:rsidRDefault="008F7979" w:rsidP="008F7979">
      <w:pPr>
        <w:pStyle w:val="BodyText"/>
        <w:spacing w:before="56"/>
        <w:ind w:left="280"/>
        <w:jc w:val="both"/>
      </w:pPr>
      <w:r>
        <w:rPr>
          <w:spacing w:val="-1"/>
        </w:rPr>
        <w:t>Dear</w:t>
      </w:r>
      <w:r>
        <w:rPr>
          <w:spacing w:val="-11"/>
        </w:rPr>
        <w:t xml:space="preserve"> </w:t>
      </w:r>
      <w:r>
        <w:rPr>
          <w:spacing w:val="-1"/>
        </w:rPr>
        <w:t>Customer,</w:t>
      </w:r>
    </w:p>
    <w:p w14:paraId="1EB4A387" w14:textId="77777777" w:rsidR="008F7979" w:rsidRDefault="008F7979" w:rsidP="008F7979">
      <w:pPr>
        <w:pStyle w:val="BodyText"/>
        <w:spacing w:before="181" w:line="362" w:lineRule="auto"/>
        <w:ind w:left="280" w:right="687"/>
        <w:jc w:val="both"/>
      </w:pPr>
      <w:r>
        <w:t>We are delighted that you have purchased this TROES product and believe that you have made a good</w:t>
      </w:r>
      <w:r>
        <w:rPr>
          <w:spacing w:val="1"/>
        </w:rPr>
        <w:t xml:space="preserve"> </w:t>
      </w:r>
      <w:r>
        <w:t>decision.</w:t>
      </w:r>
      <w:r>
        <w:rPr>
          <w:spacing w:val="1"/>
        </w:rPr>
        <w:t xml:space="preserve"> </w:t>
      </w:r>
      <w:r>
        <w:t>This</w:t>
      </w:r>
      <w:r>
        <w:rPr>
          <w:spacing w:val="1"/>
        </w:rPr>
        <w:t xml:space="preserve"> </w:t>
      </w:r>
      <w:r>
        <w:t>document</w:t>
      </w:r>
      <w:r>
        <w:rPr>
          <w:spacing w:val="1"/>
        </w:rPr>
        <w:t xml:space="preserve"> </w:t>
      </w:r>
      <w:r>
        <w:t>describes</w:t>
      </w:r>
      <w:r>
        <w:rPr>
          <w:spacing w:val="1"/>
        </w:rPr>
        <w:t xml:space="preserve"> </w:t>
      </w:r>
      <w:r>
        <w:t>the</w:t>
      </w:r>
      <w:r>
        <w:rPr>
          <w:spacing w:val="1"/>
        </w:rPr>
        <w:t xml:space="preserve"> </w:t>
      </w:r>
      <w:r>
        <w:t>terms</w:t>
      </w:r>
      <w:r>
        <w:rPr>
          <w:spacing w:val="1"/>
        </w:rPr>
        <w:t xml:space="preserve"> </w:t>
      </w:r>
      <w:r>
        <w:t>and</w:t>
      </w:r>
      <w:r>
        <w:rPr>
          <w:spacing w:val="1"/>
        </w:rPr>
        <w:t xml:space="preserve"> </w:t>
      </w:r>
      <w:r>
        <w:t>conditions</w:t>
      </w:r>
      <w:r>
        <w:rPr>
          <w:spacing w:val="1"/>
        </w:rPr>
        <w:t xml:space="preserve"> </w:t>
      </w:r>
      <w:r>
        <w:t>of</w:t>
      </w:r>
      <w:r>
        <w:rPr>
          <w:spacing w:val="1"/>
        </w:rPr>
        <w:t xml:space="preserve"> </w:t>
      </w:r>
      <w:r>
        <w:t>your</w:t>
      </w:r>
      <w:r>
        <w:rPr>
          <w:spacing w:val="1"/>
        </w:rPr>
        <w:t xml:space="preserve"> </w:t>
      </w:r>
      <w:r>
        <w:t>TROES</w:t>
      </w:r>
      <w:r>
        <w:rPr>
          <w:spacing w:val="1"/>
        </w:rPr>
        <w:t xml:space="preserve"> </w:t>
      </w:r>
      <w:r>
        <w:t>product</w:t>
      </w:r>
      <w:r>
        <w:rPr>
          <w:spacing w:val="1"/>
        </w:rPr>
        <w:t xml:space="preserve"> </w:t>
      </w:r>
      <w:r>
        <w:t>warranty</w:t>
      </w:r>
      <w:r>
        <w:rPr>
          <w:spacing w:val="1"/>
        </w:rPr>
        <w:t xml:space="preserve"> </w:t>
      </w:r>
      <w:r>
        <w:t>(“Warranty”).</w:t>
      </w:r>
      <w:r>
        <w:rPr>
          <w:spacing w:val="-2"/>
        </w:rPr>
        <w:t xml:space="preserve"> </w:t>
      </w:r>
      <w:r>
        <w:t>In</w:t>
      </w:r>
      <w:r>
        <w:rPr>
          <w:spacing w:val="-2"/>
        </w:rPr>
        <w:t xml:space="preserve"> </w:t>
      </w:r>
      <w:r>
        <w:t>accordance with</w:t>
      </w:r>
      <w:r>
        <w:rPr>
          <w:spacing w:val="-2"/>
        </w:rPr>
        <w:t xml:space="preserve"> </w:t>
      </w:r>
      <w:r>
        <w:t>your</w:t>
      </w:r>
      <w:r>
        <w:rPr>
          <w:spacing w:val="-8"/>
        </w:rPr>
        <w:t xml:space="preserve"> </w:t>
      </w:r>
      <w:r>
        <w:t>purchase</w:t>
      </w:r>
      <w:r>
        <w:rPr>
          <w:spacing w:val="-1"/>
        </w:rPr>
        <w:t xml:space="preserve"> </w:t>
      </w:r>
      <w:r>
        <w:t>agreement,</w:t>
      </w:r>
      <w:r>
        <w:rPr>
          <w:spacing w:val="-1"/>
        </w:rPr>
        <w:t xml:space="preserve"> </w:t>
      </w:r>
      <w:r>
        <w:t>your</w:t>
      </w:r>
      <w:r>
        <w:rPr>
          <w:spacing w:val="-3"/>
        </w:rPr>
        <w:t xml:space="preserve"> </w:t>
      </w:r>
      <w:r>
        <w:t>Warranty</w:t>
      </w:r>
      <w:r>
        <w:rPr>
          <w:spacing w:val="-2"/>
        </w:rPr>
        <w:t xml:space="preserve"> </w:t>
      </w:r>
      <w:r>
        <w:t>terms</w:t>
      </w:r>
      <w:r>
        <w:rPr>
          <w:spacing w:val="-6"/>
        </w:rPr>
        <w:t xml:space="preserve"> </w:t>
      </w:r>
      <w:r>
        <w:t>are as</w:t>
      </w:r>
      <w:r>
        <w:rPr>
          <w:spacing w:val="-3"/>
        </w:rPr>
        <w:t xml:space="preserve"> </w:t>
      </w:r>
      <w:r>
        <w:t>follows:</w:t>
      </w:r>
    </w:p>
    <w:p w14:paraId="12F222C0" w14:textId="77777777" w:rsidR="008F7979" w:rsidRDefault="008F7979" w:rsidP="008F7979">
      <w:pPr>
        <w:pStyle w:val="BodyText"/>
        <w:tabs>
          <w:tab w:val="left" w:pos="6678"/>
        </w:tabs>
        <w:spacing w:before="149"/>
        <w:ind w:left="700"/>
        <w:jc w:val="both"/>
      </w:pPr>
      <w:r>
        <w:t>System</w:t>
      </w:r>
      <w:r>
        <w:rPr>
          <w:spacing w:val="-7"/>
        </w:rPr>
        <w:t xml:space="preserve"> </w:t>
      </w:r>
      <w:r>
        <w:t>Production</w:t>
      </w:r>
      <w:r>
        <w:rPr>
          <w:spacing w:val="-7"/>
        </w:rPr>
        <w:t xml:space="preserve"> </w:t>
      </w:r>
      <w:r>
        <w:t xml:space="preserve">Code:     </w:t>
      </w:r>
      <w:r>
        <w:rPr>
          <w:u w:val="single"/>
        </w:rPr>
        <w:tab/>
      </w:r>
      <w:r>
        <w:rPr>
          <w:u w:val="single"/>
        </w:rPr>
        <w:tab/>
      </w:r>
      <w:r>
        <w:rPr>
          <w:u w:val="single"/>
        </w:rPr>
        <w:tab/>
      </w:r>
      <w:r>
        <w:rPr>
          <w:u w:val="single"/>
        </w:rPr>
        <w:tab/>
      </w:r>
      <w:r>
        <w:rPr>
          <w:u w:val="single"/>
        </w:rPr>
        <w:tab/>
      </w:r>
    </w:p>
    <w:p w14:paraId="6E2BD5C5" w14:textId="77777777" w:rsidR="008F7979" w:rsidRDefault="008F7979" w:rsidP="008F7979">
      <w:pPr>
        <w:pStyle w:val="BodyText"/>
        <w:spacing w:before="9"/>
        <w:rPr>
          <w:sz w:val="19"/>
        </w:rPr>
      </w:pPr>
    </w:p>
    <w:p w14:paraId="22B4E559" w14:textId="77777777" w:rsidR="008F7979" w:rsidRDefault="008F7979" w:rsidP="008F7979">
      <w:pPr>
        <w:pStyle w:val="BodyText"/>
        <w:tabs>
          <w:tab w:val="left" w:pos="2801"/>
          <w:tab w:val="left" w:pos="8359"/>
        </w:tabs>
        <w:spacing w:before="55"/>
        <w:ind w:left="700"/>
      </w:pPr>
      <w:r>
        <w:t>Installation</w:t>
      </w:r>
      <w:r>
        <w:rPr>
          <w:spacing w:val="-8"/>
        </w:rPr>
        <w:t xml:space="preserve"> </w:t>
      </w:r>
      <w:r>
        <w:t>Location:</w:t>
      </w:r>
      <w:r>
        <w:tab/>
      </w:r>
      <w:r>
        <w:rPr>
          <w:u w:val="single"/>
        </w:rPr>
        <w:tab/>
      </w:r>
      <w:r>
        <w:rPr>
          <w:u w:val="single"/>
        </w:rPr>
        <w:tab/>
      </w:r>
      <w:r>
        <w:rPr>
          <w:u w:val="single"/>
        </w:rPr>
        <w:tab/>
      </w:r>
    </w:p>
    <w:p w14:paraId="10CF47B3" w14:textId="77777777" w:rsidR="008F7979" w:rsidRDefault="008F7979" w:rsidP="008F7979">
      <w:pPr>
        <w:pStyle w:val="BodyText"/>
        <w:spacing w:before="4"/>
        <w:rPr>
          <w:sz w:val="19"/>
        </w:rPr>
      </w:pPr>
    </w:p>
    <w:p w14:paraId="7AFE52A0" w14:textId="77777777" w:rsidR="008F7979" w:rsidRDefault="008F7979" w:rsidP="008F7979">
      <w:pPr>
        <w:pStyle w:val="BodyText"/>
        <w:tabs>
          <w:tab w:val="left" w:pos="3341"/>
          <w:tab w:val="left" w:pos="3866"/>
          <w:tab w:val="left" w:pos="4547"/>
          <w:tab w:val="left" w:pos="5572"/>
          <w:tab w:val="left" w:pos="6212"/>
          <w:tab w:val="left" w:pos="7163"/>
        </w:tabs>
        <w:spacing w:before="56"/>
        <w:ind w:left="700"/>
      </w:pPr>
      <w:r>
        <w:rPr>
          <w:spacing w:val="-1"/>
        </w:rPr>
        <w:t>Warranty</w:t>
      </w:r>
      <w:r>
        <w:rPr>
          <w:spacing w:val="-11"/>
        </w:rPr>
        <w:t xml:space="preserve"> </w:t>
      </w:r>
      <w:r>
        <w:t>Period:</w:t>
      </w:r>
      <w:r>
        <w:rPr>
          <w:u w:val="single"/>
        </w:rPr>
        <w:tab/>
      </w:r>
      <w:r>
        <w:rPr>
          <w:u w:val="single"/>
        </w:rPr>
        <w:tab/>
      </w:r>
      <w:r w:rsidRPr="00C47D14">
        <w:rPr>
          <w:u w:val="single"/>
        </w:rPr>
        <w:tab/>
      </w:r>
      <w:r>
        <w:t>to</w:t>
      </w:r>
      <w:r>
        <w:rPr>
          <w:u w:val="single"/>
        </w:rPr>
        <w:tab/>
      </w:r>
      <w:r>
        <w:rPr>
          <w:u w:val="single"/>
        </w:rPr>
        <w:tab/>
      </w:r>
      <w:r>
        <w:rPr>
          <w:u w:val="single"/>
        </w:rPr>
        <w:tab/>
      </w:r>
      <w:r>
        <w:rPr>
          <w:u w:val="single"/>
        </w:rPr>
        <w:tab/>
      </w:r>
      <w:r>
        <w:rPr>
          <w:u w:val="single"/>
        </w:rPr>
        <w:tab/>
      </w:r>
      <w:r>
        <w:rPr>
          <w:u w:val="single"/>
        </w:rPr>
        <w:tab/>
      </w:r>
      <w:r w:rsidRPr="00C47D14">
        <w:rPr>
          <w:u w:val="single"/>
        </w:rPr>
        <w:t xml:space="preserve"> </w:t>
      </w:r>
      <w:r w:rsidRPr="00C47D14">
        <w:rPr>
          <w:u w:val="single"/>
        </w:rPr>
        <w:tab/>
      </w:r>
    </w:p>
    <w:p w14:paraId="09B4B199" w14:textId="77777777" w:rsidR="008F7979" w:rsidRDefault="008F7979" w:rsidP="008F7979">
      <w:pPr>
        <w:pStyle w:val="BodyText"/>
        <w:spacing w:before="2"/>
        <w:rPr>
          <w:sz w:val="20"/>
        </w:rPr>
      </w:pPr>
    </w:p>
    <w:p w14:paraId="740DFC97" w14:textId="77777777" w:rsidR="008F7979" w:rsidRDefault="008F7979" w:rsidP="008F7979">
      <w:pPr>
        <w:pStyle w:val="BodyText"/>
        <w:tabs>
          <w:tab w:val="left" w:pos="4121"/>
          <w:tab w:val="left" w:pos="4757"/>
          <w:tab w:val="left" w:pos="5708"/>
        </w:tabs>
        <w:spacing w:before="56" w:line="504" w:lineRule="auto"/>
        <w:ind w:left="700" w:right="4459"/>
        <w:rPr>
          <w:spacing w:val="1"/>
        </w:rPr>
      </w:pPr>
      <w:r>
        <w:t xml:space="preserve">If </w:t>
      </w:r>
      <w:r>
        <w:rPr>
          <w:b/>
          <w:bCs/>
        </w:rPr>
        <w:t>Performance</w:t>
      </w:r>
      <w:r w:rsidRPr="00A9233C">
        <w:rPr>
          <w:b/>
          <w:bCs/>
        </w:rPr>
        <w:t xml:space="preserve"> </w:t>
      </w:r>
      <w:r>
        <w:rPr>
          <w:b/>
          <w:bCs/>
        </w:rPr>
        <w:t>Guarantee</w:t>
      </w:r>
      <w:r>
        <w:t xml:space="preserve"> is included in the contract,</w:t>
      </w:r>
    </w:p>
    <w:p w14:paraId="57A02E08" w14:textId="77777777" w:rsidR="008F7979" w:rsidRDefault="008F7979" w:rsidP="008F7979">
      <w:pPr>
        <w:pStyle w:val="BodyText"/>
        <w:tabs>
          <w:tab w:val="left" w:pos="4121"/>
          <w:tab w:val="left" w:pos="4757"/>
          <w:tab w:val="left" w:pos="5708"/>
        </w:tabs>
        <w:spacing w:before="56" w:line="504" w:lineRule="auto"/>
        <w:ind w:left="700" w:right="531"/>
      </w:pPr>
      <w:r>
        <w:t>Performance</w:t>
      </w:r>
      <w:r>
        <w:rPr>
          <w:spacing w:val="-2"/>
        </w:rPr>
        <w:t xml:space="preserve"> </w:t>
      </w:r>
      <w:r>
        <w:t>Guarantee</w:t>
      </w:r>
      <w:r>
        <w:rPr>
          <w:spacing w:val="-2"/>
        </w:rPr>
        <w:t xml:space="preserve"> </w:t>
      </w:r>
      <w:r>
        <w:t>Period</w:t>
      </w:r>
      <w:r w:rsidRPr="004026D3">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12C871" w14:textId="77777777" w:rsidR="008F7979" w:rsidRDefault="008F7979" w:rsidP="008F7979">
      <w:pPr>
        <w:pStyle w:val="BodyText"/>
        <w:spacing w:line="265" w:lineRule="exact"/>
        <w:ind w:left="700"/>
      </w:pPr>
      <w:r>
        <w:rPr>
          <w:u w:val="single"/>
        </w:rPr>
        <w:t>Your</w:t>
      </w:r>
      <w:r>
        <w:rPr>
          <w:spacing w:val="-9"/>
          <w:u w:val="single"/>
        </w:rPr>
        <w:t xml:space="preserve"> </w:t>
      </w:r>
      <w:r>
        <w:rPr>
          <w:u w:val="single"/>
        </w:rPr>
        <w:t>Performance</w:t>
      </w:r>
      <w:r>
        <w:rPr>
          <w:spacing w:val="-2"/>
          <w:u w:val="single"/>
        </w:rPr>
        <w:t xml:space="preserve"> </w:t>
      </w:r>
      <w:r>
        <w:rPr>
          <w:u w:val="single"/>
        </w:rPr>
        <w:t>Guarantee Specifications</w:t>
      </w:r>
      <w:r>
        <w:rPr>
          <w:spacing w:val="2"/>
          <w:u w:val="single"/>
        </w:rPr>
        <w:t xml:space="preserve"> </w:t>
      </w:r>
      <w:r>
        <w:rPr>
          <w:u w:val="single"/>
        </w:rPr>
        <w:t>(Section 3)</w:t>
      </w:r>
    </w:p>
    <w:p w14:paraId="66A0613A" w14:textId="77777777" w:rsidR="008F7979" w:rsidRDefault="008F7979" w:rsidP="008F7979">
      <w:pPr>
        <w:pStyle w:val="BodyText"/>
        <w:spacing w:before="7"/>
        <w:rPr>
          <w:sz w:val="15"/>
        </w:rPr>
      </w:pPr>
    </w:p>
    <w:p w14:paraId="31BEE788" w14:textId="77777777" w:rsidR="008F7979" w:rsidRDefault="008F7979" w:rsidP="008F7979">
      <w:pPr>
        <w:pStyle w:val="ListParagraph"/>
        <w:keepNext w:val="0"/>
        <w:keepLines w:val="0"/>
        <w:widowControl w:val="0"/>
        <w:numPr>
          <w:ilvl w:val="0"/>
          <w:numId w:val="46"/>
        </w:numPr>
        <w:tabs>
          <w:tab w:val="left" w:pos="1421"/>
          <w:tab w:val="left" w:pos="8269"/>
        </w:tabs>
        <w:autoSpaceDE w:val="0"/>
        <w:autoSpaceDN w:val="0"/>
        <w:spacing w:before="100" w:after="0" w:line="240" w:lineRule="auto"/>
        <w:jc w:val="left"/>
        <w:outlineLvl w:val="9"/>
      </w:pPr>
      <w:r>
        <w:t>Installed Capacity</w:t>
      </w:r>
      <w:r w:rsidRPr="00C47D14">
        <w:t>:</w:t>
      </w:r>
      <w:r>
        <w:rPr>
          <w:u w:val="single"/>
        </w:rPr>
        <w:tab/>
      </w:r>
      <w:r>
        <w:rPr>
          <w:u w:val="single"/>
        </w:rPr>
        <w:tab/>
      </w:r>
      <w:r>
        <w:rPr>
          <w:u w:val="single"/>
        </w:rPr>
        <w:tab/>
      </w:r>
    </w:p>
    <w:p w14:paraId="03C510BF" w14:textId="77777777" w:rsidR="008F7979" w:rsidRDefault="008F7979" w:rsidP="008F7979">
      <w:pPr>
        <w:pStyle w:val="BodyText"/>
        <w:spacing w:before="11"/>
        <w:rPr>
          <w:sz w:val="15"/>
        </w:rPr>
      </w:pPr>
    </w:p>
    <w:p w14:paraId="3A2015AD" w14:textId="77777777" w:rsidR="008F7979" w:rsidRDefault="008F7979" w:rsidP="008F7979">
      <w:pPr>
        <w:pStyle w:val="ListParagraph"/>
        <w:keepNext w:val="0"/>
        <w:keepLines w:val="0"/>
        <w:widowControl w:val="0"/>
        <w:numPr>
          <w:ilvl w:val="0"/>
          <w:numId w:val="46"/>
        </w:numPr>
        <w:tabs>
          <w:tab w:val="left" w:pos="1421"/>
          <w:tab w:val="left" w:pos="8379"/>
        </w:tabs>
        <w:autoSpaceDE w:val="0"/>
        <w:autoSpaceDN w:val="0"/>
        <w:spacing w:before="101" w:after="0" w:line="240" w:lineRule="auto"/>
        <w:jc w:val="left"/>
        <w:outlineLvl w:val="9"/>
      </w:pPr>
      <w:r>
        <w:t>Requested Usable</w:t>
      </w:r>
      <w:r>
        <w:rPr>
          <w:spacing w:val="-2"/>
        </w:rPr>
        <w:t xml:space="preserve"> </w:t>
      </w:r>
      <w:r>
        <w:t xml:space="preserve">Capacity: </w:t>
      </w:r>
      <w:r>
        <w:rPr>
          <w:spacing w:val="12"/>
        </w:rPr>
        <w:t xml:space="preserve"> </w:t>
      </w:r>
      <w:r>
        <w:rPr>
          <w:u w:val="single"/>
        </w:rPr>
        <w:tab/>
      </w:r>
      <w:r>
        <w:rPr>
          <w:u w:val="single"/>
        </w:rPr>
        <w:tab/>
      </w:r>
      <w:r>
        <w:rPr>
          <w:u w:val="single"/>
        </w:rPr>
        <w:tab/>
      </w:r>
    </w:p>
    <w:p w14:paraId="7BEC60B7" w14:textId="77777777" w:rsidR="008F7979" w:rsidRDefault="008F7979" w:rsidP="008F7979">
      <w:pPr>
        <w:pStyle w:val="BodyText"/>
        <w:spacing w:before="6"/>
        <w:rPr>
          <w:sz w:val="15"/>
        </w:rPr>
      </w:pPr>
    </w:p>
    <w:p w14:paraId="364748A3" w14:textId="77777777" w:rsidR="008F7979" w:rsidRPr="005A6D34" w:rsidRDefault="008F7979" w:rsidP="008F7979">
      <w:pPr>
        <w:pStyle w:val="ListParagraph"/>
        <w:keepNext w:val="0"/>
        <w:keepLines w:val="0"/>
        <w:widowControl w:val="0"/>
        <w:numPr>
          <w:ilvl w:val="0"/>
          <w:numId w:val="46"/>
        </w:numPr>
        <w:tabs>
          <w:tab w:val="left" w:pos="1421"/>
          <w:tab w:val="left" w:pos="8379"/>
        </w:tabs>
        <w:autoSpaceDE w:val="0"/>
        <w:autoSpaceDN w:val="0"/>
        <w:spacing w:before="101" w:after="0" w:line="240" w:lineRule="auto"/>
        <w:jc w:val="left"/>
        <w:outlineLvl w:val="9"/>
      </w:pPr>
      <w:r>
        <w:t xml:space="preserve">Maximum Power Output: </w:t>
      </w:r>
      <w:r>
        <w:rPr>
          <w:spacing w:val="12"/>
        </w:rPr>
        <w:t xml:space="preserve"> </w:t>
      </w:r>
      <w:r>
        <w:rPr>
          <w:u w:val="single"/>
        </w:rPr>
        <w:tab/>
      </w:r>
      <w:r>
        <w:rPr>
          <w:u w:val="single"/>
        </w:rPr>
        <w:tab/>
      </w:r>
      <w:r>
        <w:rPr>
          <w:u w:val="single"/>
        </w:rPr>
        <w:tab/>
      </w:r>
    </w:p>
    <w:p w14:paraId="67BA6E4D" w14:textId="77777777" w:rsidR="008F7979" w:rsidRPr="007B2681" w:rsidRDefault="008F7979" w:rsidP="007B2681">
      <w:pPr>
        <w:rPr>
          <w:spacing w:val="-1"/>
        </w:rPr>
      </w:pPr>
    </w:p>
    <w:p w14:paraId="76267F0C" w14:textId="77777777" w:rsidR="008F7979" w:rsidRDefault="008F7979" w:rsidP="008F7979">
      <w:pPr>
        <w:pStyle w:val="ListParagraph"/>
        <w:keepNext w:val="0"/>
        <w:keepLines w:val="0"/>
        <w:widowControl w:val="0"/>
        <w:numPr>
          <w:ilvl w:val="0"/>
          <w:numId w:val="46"/>
        </w:numPr>
        <w:tabs>
          <w:tab w:val="left" w:pos="1421"/>
          <w:tab w:val="left" w:pos="6002"/>
        </w:tabs>
        <w:autoSpaceDE w:val="0"/>
        <w:autoSpaceDN w:val="0"/>
        <w:spacing w:before="100" w:after="0" w:line="240" w:lineRule="auto"/>
        <w:jc w:val="left"/>
        <w:outlineLvl w:val="9"/>
      </w:pPr>
      <w:r>
        <w:rPr>
          <w:spacing w:val="-1"/>
        </w:rPr>
        <w:t>70%</w:t>
      </w:r>
      <w:r>
        <w:rPr>
          <w:spacing w:val="-9"/>
        </w:rPr>
        <w:t xml:space="preserve"> </w:t>
      </w:r>
      <w:r>
        <w:rPr>
          <w:spacing w:val="-1"/>
        </w:rPr>
        <w:t>EOL</w:t>
      </w:r>
      <w:r>
        <w:t xml:space="preserve"> </w:t>
      </w:r>
      <w:r>
        <w:rPr>
          <w:spacing w:val="-1"/>
        </w:rPr>
        <w:t>means:</w:t>
      </w:r>
      <w:r>
        <w:t xml:space="preserve"> </w:t>
      </w:r>
      <w:r>
        <w:rPr>
          <w:spacing w:val="-1"/>
          <w:u w:val="single"/>
        </w:rPr>
        <w:t>70%</w:t>
      </w:r>
      <w:r>
        <w:rPr>
          <w:spacing w:val="-4"/>
          <w:u w:val="single"/>
        </w:rPr>
        <w:t xml:space="preserve"> </w:t>
      </w:r>
      <w:r>
        <w:rPr>
          <w:u w:val="single"/>
        </w:rPr>
        <w:t>of</w:t>
      </w:r>
      <w:r>
        <w:rPr>
          <w:spacing w:val="-8"/>
          <w:u w:val="single"/>
        </w:rPr>
        <w:t xml:space="preserve"> </w:t>
      </w:r>
      <w:r>
        <w:rPr>
          <w:u w:val="single"/>
        </w:rPr>
        <w:t>Initial</w:t>
      </w:r>
      <w:r>
        <w:rPr>
          <w:spacing w:val="-13"/>
          <w:u w:val="single"/>
        </w:rPr>
        <w:t xml:space="preserve"> </w:t>
      </w:r>
      <w:r>
        <w:rPr>
          <w:u w:val="single"/>
        </w:rPr>
        <w:t>Usable Capacity</w:t>
      </w:r>
      <w:r>
        <w:rPr>
          <w:spacing w:val="-1"/>
          <w:u w:val="single"/>
        </w:rPr>
        <w:t xml:space="preserve"> </w:t>
      </w:r>
      <w:r>
        <w:rPr>
          <w:u w:val="single"/>
        </w:rPr>
        <w:t>or kWh</w:t>
      </w:r>
      <w:r>
        <w:rPr>
          <w:spacing w:val="-7"/>
          <w:u w:val="single"/>
        </w:rPr>
        <w:t xml:space="preserve"> </w:t>
      </w:r>
      <w:r>
        <w:rPr>
          <w:u w:val="single"/>
        </w:rPr>
        <w:t>as</w:t>
      </w:r>
      <w:r>
        <w:rPr>
          <w:spacing w:val="-7"/>
          <w:u w:val="single"/>
        </w:rPr>
        <w:t xml:space="preserve"> </w:t>
      </w:r>
      <w:r>
        <w:rPr>
          <w:u w:val="single"/>
        </w:rPr>
        <w:t>measured</w:t>
      </w:r>
      <w:r>
        <w:rPr>
          <w:spacing w:val="-1"/>
          <w:u w:val="single"/>
        </w:rPr>
        <w:t xml:space="preserve"> </w:t>
      </w:r>
      <w:r>
        <w:rPr>
          <w:u w:val="single"/>
        </w:rPr>
        <w:t>on</w:t>
      </w:r>
      <w:r>
        <w:rPr>
          <w:spacing w:val="-7"/>
          <w:u w:val="single"/>
        </w:rPr>
        <w:t xml:space="preserve"> </w:t>
      </w:r>
      <w:r>
        <w:rPr>
          <w:u w:val="single"/>
        </w:rPr>
        <w:t>the DC</w:t>
      </w:r>
      <w:r>
        <w:rPr>
          <w:spacing w:val="1"/>
          <w:u w:val="single"/>
        </w:rPr>
        <w:t xml:space="preserve"> </w:t>
      </w:r>
      <w:r>
        <w:rPr>
          <w:u w:val="single"/>
        </w:rPr>
        <w:t>side</w:t>
      </w:r>
      <w:r>
        <w:rPr>
          <w:u w:val="single"/>
        </w:rPr>
        <w:tab/>
      </w:r>
    </w:p>
    <w:p w14:paraId="3DE4F1F6" w14:textId="77777777" w:rsidR="008F7979" w:rsidRDefault="008F7979" w:rsidP="008F7979">
      <w:pPr>
        <w:pStyle w:val="BodyText"/>
        <w:spacing w:before="5"/>
        <w:rPr>
          <w:sz w:val="16"/>
        </w:rPr>
      </w:pPr>
    </w:p>
    <w:p w14:paraId="132334ED" w14:textId="77777777" w:rsidR="008F7979" w:rsidRPr="00A9233C" w:rsidRDefault="008F7979" w:rsidP="008F7979">
      <w:pPr>
        <w:pStyle w:val="ListParagraph"/>
        <w:keepNext w:val="0"/>
        <w:keepLines w:val="0"/>
        <w:widowControl w:val="0"/>
        <w:numPr>
          <w:ilvl w:val="0"/>
          <w:numId w:val="46"/>
        </w:numPr>
        <w:tabs>
          <w:tab w:val="left" w:pos="1421"/>
          <w:tab w:val="left" w:pos="7993"/>
        </w:tabs>
        <w:autoSpaceDE w:val="0"/>
        <w:autoSpaceDN w:val="0"/>
        <w:spacing w:before="100" w:after="0" w:line="240" w:lineRule="auto"/>
        <w:jc w:val="left"/>
        <w:outlineLvl w:val="9"/>
        <w:rPr>
          <w:u w:val="single"/>
        </w:rPr>
      </w:pPr>
      <w:r>
        <w:t>Augmentation</w:t>
      </w:r>
      <w:r>
        <w:rPr>
          <w:spacing w:val="-9"/>
        </w:rPr>
        <w:t xml:space="preserve"> </w:t>
      </w:r>
      <w:r>
        <w:t>required</w:t>
      </w:r>
      <w:r>
        <w:rPr>
          <w:spacing w:val="-3"/>
        </w:rPr>
        <w:t xml:space="preserve"> </w:t>
      </w:r>
      <w:r>
        <w:t>to</w:t>
      </w:r>
      <w:r>
        <w:rPr>
          <w:spacing w:val="-10"/>
        </w:rPr>
        <w:t xml:space="preserve"> </w:t>
      </w:r>
      <w:r>
        <w:t>meet</w:t>
      </w:r>
      <w:r>
        <w:rPr>
          <w:spacing w:val="-2"/>
        </w:rPr>
        <w:t xml:space="preserve"> </w:t>
      </w:r>
      <w:r>
        <w:t>Performance Guarantee</w:t>
      </w:r>
      <w:r>
        <w:rPr>
          <w:spacing w:val="3"/>
        </w:rPr>
        <w:t xml:space="preserve"> </w:t>
      </w:r>
      <w:r>
        <w:t>specifications.</w:t>
      </w:r>
      <w:r>
        <w:rPr>
          <w:spacing w:val="-4"/>
        </w:rPr>
        <w:t xml:space="preserve"> Yes/</w:t>
      </w:r>
      <w:r w:rsidRPr="00A052CB">
        <w:t>No</w:t>
      </w:r>
    </w:p>
    <w:p w14:paraId="48B2114F" w14:textId="77777777" w:rsidR="008F7979" w:rsidRDefault="008F7979" w:rsidP="008F7979">
      <w:pPr>
        <w:pStyle w:val="BodyText"/>
        <w:spacing w:before="4"/>
        <w:rPr>
          <w:sz w:val="24"/>
        </w:rPr>
      </w:pPr>
    </w:p>
    <w:p w14:paraId="56060F45" w14:textId="4C335028" w:rsidR="008F7979" w:rsidRPr="007B2681" w:rsidRDefault="008F7979" w:rsidP="007B2681">
      <w:pPr>
        <w:pStyle w:val="BodyText"/>
        <w:ind w:left="1781"/>
      </w:pPr>
      <w:r>
        <w:rPr>
          <w:rFonts w:ascii="Courier New" w:hAnsi="Courier New"/>
        </w:rPr>
        <w:t>o</w:t>
      </w:r>
      <w:r>
        <w:rPr>
          <w:rFonts w:ascii="Courier New" w:hAnsi="Courier New"/>
          <w:spacing w:val="77"/>
        </w:rPr>
        <w:t xml:space="preserve"> </w:t>
      </w:r>
      <w:r>
        <w:t>If</w:t>
      </w:r>
      <w:r>
        <w:rPr>
          <w:spacing w:val="-4"/>
        </w:rPr>
        <w:t xml:space="preserve"> </w:t>
      </w:r>
      <w:r>
        <w:t>“Yes”,</w:t>
      </w:r>
      <w:r>
        <w:rPr>
          <w:spacing w:val="-2"/>
        </w:rPr>
        <w:t xml:space="preserve"> </w:t>
      </w:r>
      <w:r>
        <w:t>then</w:t>
      </w:r>
      <w:r>
        <w:rPr>
          <w:spacing w:val="-6"/>
        </w:rPr>
        <w:t xml:space="preserve"> </w:t>
      </w:r>
      <w:r>
        <w:t>augmentation</w:t>
      </w:r>
      <w:r>
        <w:rPr>
          <w:spacing w:val="-2"/>
        </w:rPr>
        <w:t xml:space="preserve"> </w:t>
      </w:r>
      <w:r>
        <w:t>plan, which will be attached, must</w:t>
      </w:r>
      <w:r>
        <w:rPr>
          <w:spacing w:val="-1"/>
        </w:rPr>
        <w:t xml:space="preserve"> </w:t>
      </w:r>
      <w:r>
        <w:t>be</w:t>
      </w:r>
      <w:r>
        <w:rPr>
          <w:spacing w:val="-1"/>
        </w:rPr>
        <w:t xml:space="preserve"> </w:t>
      </w:r>
      <w:r>
        <w:t>implemented.</w:t>
      </w:r>
    </w:p>
    <w:p w14:paraId="4184B1B1" w14:textId="77777777" w:rsidR="008F7979" w:rsidRDefault="008F7979" w:rsidP="008F7979">
      <w:pPr>
        <w:pStyle w:val="BodyText"/>
        <w:spacing w:before="3"/>
        <w:rPr>
          <w:sz w:val="14"/>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1691"/>
        <w:gridCol w:w="1826"/>
        <w:gridCol w:w="1561"/>
        <w:gridCol w:w="1540"/>
        <w:gridCol w:w="1545"/>
      </w:tblGrid>
      <w:tr w:rsidR="008F7979" w14:paraId="7FBB97E9" w14:textId="77777777" w:rsidTr="00574A16">
        <w:trPr>
          <w:trHeight w:val="830"/>
        </w:trPr>
        <w:tc>
          <w:tcPr>
            <w:tcW w:w="1566" w:type="dxa"/>
          </w:tcPr>
          <w:p w14:paraId="1AA1B529" w14:textId="77777777" w:rsidR="008F7979" w:rsidRPr="00963ADE" w:rsidRDefault="008F7979" w:rsidP="00574A16">
            <w:pPr>
              <w:pStyle w:val="TableParagraph"/>
              <w:spacing w:line="259" w:lineRule="auto"/>
              <w:ind w:left="90" w:right="168" w:hanging="17"/>
              <w:rPr>
                <w:b/>
              </w:rPr>
            </w:pPr>
            <w:r w:rsidRPr="00963ADE">
              <w:rPr>
                <w:b/>
              </w:rPr>
              <w:t>Guaranteed cycles</w:t>
            </w:r>
          </w:p>
        </w:tc>
        <w:tc>
          <w:tcPr>
            <w:tcW w:w="1691" w:type="dxa"/>
          </w:tcPr>
          <w:p w14:paraId="48AFA1E9" w14:textId="77777777" w:rsidR="008F7979" w:rsidRPr="00963ADE" w:rsidRDefault="008F7979" w:rsidP="00574A16">
            <w:pPr>
              <w:pStyle w:val="TableParagraph"/>
              <w:spacing w:line="259" w:lineRule="auto"/>
              <w:ind w:left="90" w:right="168" w:hanging="17"/>
              <w:rPr>
                <w:b/>
              </w:rPr>
            </w:pPr>
            <w:r w:rsidRPr="00963ADE">
              <w:rPr>
                <w:b/>
              </w:rPr>
              <w:t>Temperature range</w:t>
            </w:r>
          </w:p>
        </w:tc>
        <w:tc>
          <w:tcPr>
            <w:tcW w:w="1826" w:type="dxa"/>
          </w:tcPr>
          <w:p w14:paraId="14E35472" w14:textId="77777777" w:rsidR="008F7979" w:rsidRPr="00963ADE" w:rsidRDefault="008F7979" w:rsidP="00574A16">
            <w:pPr>
              <w:pStyle w:val="TableParagraph"/>
              <w:spacing w:line="259" w:lineRule="auto"/>
              <w:ind w:left="90" w:right="168" w:hanging="17"/>
              <w:rPr>
                <w:b/>
              </w:rPr>
            </w:pPr>
            <w:r w:rsidRPr="00963ADE">
              <w:rPr>
                <w:b/>
              </w:rPr>
              <w:t>C-rate (discharge current)</w:t>
            </w:r>
          </w:p>
        </w:tc>
        <w:tc>
          <w:tcPr>
            <w:tcW w:w="1561" w:type="dxa"/>
          </w:tcPr>
          <w:p w14:paraId="702B42FF" w14:textId="77777777" w:rsidR="008F7979" w:rsidRPr="00963ADE" w:rsidRDefault="008F7979" w:rsidP="00574A16">
            <w:pPr>
              <w:pStyle w:val="TableParagraph"/>
              <w:spacing w:line="240" w:lineRule="auto"/>
              <w:ind w:left="90" w:right="168" w:hanging="17"/>
              <w:rPr>
                <w:b/>
              </w:rPr>
            </w:pPr>
            <w:r w:rsidRPr="00963ADE">
              <w:rPr>
                <w:b/>
              </w:rPr>
              <w:t>EOL (End-Of-</w:t>
            </w:r>
          </w:p>
          <w:p w14:paraId="46B62992" w14:textId="77777777" w:rsidR="008F7979" w:rsidRPr="00963ADE" w:rsidRDefault="008F7979" w:rsidP="00574A16">
            <w:pPr>
              <w:pStyle w:val="TableParagraph"/>
              <w:spacing w:line="240" w:lineRule="auto"/>
              <w:ind w:left="90" w:right="168" w:hanging="17"/>
              <w:rPr>
                <w:b/>
              </w:rPr>
            </w:pPr>
            <w:r w:rsidRPr="00963ADE">
              <w:rPr>
                <w:b/>
              </w:rPr>
              <w:t>Life)</w:t>
            </w:r>
          </w:p>
        </w:tc>
        <w:tc>
          <w:tcPr>
            <w:tcW w:w="1540" w:type="dxa"/>
          </w:tcPr>
          <w:p w14:paraId="5565A679" w14:textId="77777777" w:rsidR="008F7979" w:rsidRPr="00963ADE" w:rsidRDefault="008F7979" w:rsidP="00574A16">
            <w:pPr>
              <w:pStyle w:val="TableParagraph"/>
              <w:spacing w:line="259" w:lineRule="auto"/>
              <w:ind w:left="90" w:right="168" w:hanging="17"/>
              <w:rPr>
                <w:b/>
              </w:rPr>
            </w:pPr>
            <w:r w:rsidRPr="00963ADE">
              <w:rPr>
                <w:b/>
              </w:rPr>
              <w:t>Charging/</w:t>
            </w:r>
            <w:r w:rsidRPr="00963ADE">
              <w:rPr>
                <w:b/>
                <w:spacing w:val="1"/>
              </w:rPr>
              <w:t xml:space="preserve"> </w:t>
            </w:r>
            <w:r w:rsidRPr="00963ADE">
              <w:rPr>
                <w:b/>
              </w:rPr>
              <w:t>discharging</w:t>
            </w:r>
            <w:r w:rsidRPr="00963ADE">
              <w:rPr>
                <w:b/>
                <w:spacing w:val="-48"/>
              </w:rPr>
              <w:t xml:space="preserve"> </w:t>
            </w:r>
            <w:r w:rsidRPr="00963ADE">
              <w:rPr>
                <w:b/>
              </w:rPr>
              <w:t>frequency</w:t>
            </w:r>
          </w:p>
        </w:tc>
        <w:tc>
          <w:tcPr>
            <w:tcW w:w="1545" w:type="dxa"/>
          </w:tcPr>
          <w:p w14:paraId="37B04108" w14:textId="77777777" w:rsidR="008F7979" w:rsidRPr="00963ADE" w:rsidRDefault="008F7979" w:rsidP="00574A16">
            <w:pPr>
              <w:pStyle w:val="TableParagraph"/>
              <w:spacing w:line="259" w:lineRule="auto"/>
              <w:ind w:left="90" w:right="168" w:hanging="17"/>
              <w:rPr>
                <w:b/>
              </w:rPr>
            </w:pPr>
            <w:r>
              <w:rPr>
                <w:b/>
              </w:rPr>
              <w:t>Performance Guarantee</w:t>
            </w:r>
          </w:p>
        </w:tc>
      </w:tr>
      <w:tr w:rsidR="008F7979" w14:paraId="6BA44773" w14:textId="77777777" w:rsidTr="00574A16">
        <w:trPr>
          <w:trHeight w:val="450"/>
        </w:trPr>
        <w:tc>
          <w:tcPr>
            <w:tcW w:w="1566" w:type="dxa"/>
          </w:tcPr>
          <w:p w14:paraId="5ABFB4D6" w14:textId="77777777" w:rsidR="008F7979" w:rsidRPr="00963ADE" w:rsidRDefault="008F7979" w:rsidP="00574A16">
            <w:pPr>
              <w:pStyle w:val="TableParagraph"/>
              <w:spacing w:line="240" w:lineRule="auto"/>
            </w:pPr>
          </w:p>
        </w:tc>
        <w:tc>
          <w:tcPr>
            <w:tcW w:w="1691" w:type="dxa"/>
          </w:tcPr>
          <w:p w14:paraId="078964DD" w14:textId="77777777" w:rsidR="008F7979" w:rsidRPr="00963ADE" w:rsidRDefault="008F7979" w:rsidP="00574A16">
            <w:pPr>
              <w:pStyle w:val="TableParagraph"/>
              <w:spacing w:line="240" w:lineRule="auto"/>
            </w:pPr>
          </w:p>
        </w:tc>
        <w:tc>
          <w:tcPr>
            <w:tcW w:w="1826" w:type="dxa"/>
          </w:tcPr>
          <w:p w14:paraId="3CEF3413" w14:textId="77777777" w:rsidR="008F7979" w:rsidRPr="00963ADE" w:rsidRDefault="008F7979" w:rsidP="00574A16">
            <w:pPr>
              <w:pStyle w:val="TableParagraph"/>
              <w:spacing w:line="240" w:lineRule="auto"/>
            </w:pPr>
          </w:p>
        </w:tc>
        <w:tc>
          <w:tcPr>
            <w:tcW w:w="1561" w:type="dxa"/>
          </w:tcPr>
          <w:p w14:paraId="3FAD82D0" w14:textId="77777777" w:rsidR="008F7979" w:rsidRPr="00963ADE" w:rsidRDefault="008F7979" w:rsidP="00574A16">
            <w:pPr>
              <w:pStyle w:val="TableParagraph"/>
              <w:spacing w:line="240" w:lineRule="auto"/>
            </w:pPr>
          </w:p>
        </w:tc>
        <w:tc>
          <w:tcPr>
            <w:tcW w:w="1540" w:type="dxa"/>
          </w:tcPr>
          <w:p w14:paraId="7E802B18" w14:textId="77777777" w:rsidR="008F7979" w:rsidRPr="00963ADE" w:rsidRDefault="008F7979" w:rsidP="00574A16">
            <w:pPr>
              <w:pStyle w:val="TableParagraph"/>
              <w:spacing w:line="240" w:lineRule="auto"/>
            </w:pPr>
          </w:p>
        </w:tc>
        <w:tc>
          <w:tcPr>
            <w:tcW w:w="1545" w:type="dxa"/>
          </w:tcPr>
          <w:p w14:paraId="16022724" w14:textId="77777777" w:rsidR="008F7979" w:rsidRPr="00963ADE" w:rsidRDefault="008F7979" w:rsidP="00574A16">
            <w:pPr>
              <w:pStyle w:val="TableParagraph"/>
              <w:spacing w:line="240" w:lineRule="auto"/>
            </w:pPr>
          </w:p>
        </w:tc>
      </w:tr>
    </w:tbl>
    <w:p w14:paraId="1855E989" w14:textId="77777777" w:rsidR="008F7979" w:rsidRDefault="008F7979" w:rsidP="008F7979">
      <w:pPr>
        <w:pStyle w:val="BodyText"/>
        <w:rPr>
          <w:sz w:val="20"/>
        </w:rPr>
      </w:pPr>
    </w:p>
    <w:p w14:paraId="50BF3EAD" w14:textId="77777777" w:rsidR="008F7979" w:rsidRPr="00963ADE" w:rsidRDefault="008F7979" w:rsidP="008F7979">
      <w:pPr>
        <w:pStyle w:val="BodyText"/>
        <w:widowControl w:val="0"/>
        <w:numPr>
          <w:ilvl w:val="0"/>
          <w:numId w:val="45"/>
        </w:numPr>
        <w:autoSpaceDE w:val="0"/>
        <w:autoSpaceDN w:val="0"/>
        <w:spacing w:before="10" w:after="0" w:line="240" w:lineRule="auto"/>
        <w:rPr>
          <w:b/>
          <w:bCs/>
          <w:sz w:val="21"/>
        </w:rPr>
      </w:pPr>
      <w:bookmarkStart w:id="0" w:name="1._General_Terms"/>
      <w:bookmarkEnd w:id="0"/>
      <w:r w:rsidRPr="00963ADE">
        <w:rPr>
          <w:b/>
          <w:bCs/>
          <w:sz w:val="21"/>
        </w:rPr>
        <w:br w:type="page"/>
      </w:r>
      <w:r w:rsidRPr="00963ADE">
        <w:rPr>
          <w:b/>
          <w:bCs/>
        </w:rPr>
        <w:lastRenderedPageBreak/>
        <w:t>General</w:t>
      </w:r>
      <w:r w:rsidRPr="00963ADE">
        <w:rPr>
          <w:b/>
          <w:bCs/>
          <w:spacing w:val="-8"/>
        </w:rPr>
        <w:t xml:space="preserve"> </w:t>
      </w:r>
      <w:r w:rsidRPr="00963ADE">
        <w:rPr>
          <w:b/>
          <w:bCs/>
        </w:rPr>
        <w:t>Terms</w:t>
      </w:r>
    </w:p>
    <w:p w14:paraId="53D44352" w14:textId="77777777" w:rsidR="008F7979" w:rsidRDefault="008F7979" w:rsidP="007B2681">
      <w:pPr>
        <w:pStyle w:val="Heading1"/>
        <w:numPr>
          <w:ilvl w:val="0"/>
          <w:numId w:val="0"/>
        </w:numPr>
        <w:tabs>
          <w:tab w:val="left" w:pos="701"/>
        </w:tabs>
        <w:spacing w:before="56"/>
      </w:pPr>
    </w:p>
    <w:p w14:paraId="11277DC7" w14:textId="5CF74A0A" w:rsidR="008F7979" w:rsidRPr="00963ADE" w:rsidRDefault="008F7979" w:rsidP="008F7979">
      <w:pPr>
        <w:pStyle w:val="ListParagraph"/>
        <w:keepNext w:val="0"/>
        <w:keepLines w:val="0"/>
        <w:widowControl w:val="0"/>
        <w:numPr>
          <w:ilvl w:val="1"/>
          <w:numId w:val="45"/>
        </w:numPr>
        <w:tabs>
          <w:tab w:val="left" w:pos="606"/>
        </w:tabs>
        <w:autoSpaceDE w:val="0"/>
        <w:autoSpaceDN w:val="0"/>
        <w:spacing w:after="0" w:line="259" w:lineRule="auto"/>
        <w:ind w:left="280" w:right="338" w:firstLine="0"/>
        <w:outlineLvl w:val="9"/>
        <w:rPr>
          <w:spacing w:val="-1"/>
        </w:rPr>
      </w:pPr>
      <w:r w:rsidRPr="00963ADE">
        <w:rPr>
          <w:spacing w:val="-1"/>
        </w:rPr>
        <w:t xml:space="preserve">In no event shall </w:t>
      </w:r>
      <w:r w:rsidR="007E447D">
        <w:rPr>
          <w:spacing w:val="-1"/>
        </w:rPr>
        <w:t>Supplier</w:t>
      </w:r>
      <w:r w:rsidRPr="00963ADE">
        <w:rPr>
          <w:spacing w:val="-1"/>
        </w:rPr>
        <w:t xml:space="preserve"> be liable, or in any way responsible,</w:t>
      </w:r>
      <w:r>
        <w:rPr>
          <w:spacing w:val="-1"/>
        </w:rPr>
        <w:t xml:space="preserve"> </w:t>
      </w:r>
      <w:r w:rsidRPr="00963ADE">
        <w:rPr>
          <w:spacing w:val="-1"/>
        </w:rPr>
        <w:t>for any</w:t>
      </w:r>
      <w:r>
        <w:rPr>
          <w:spacing w:val="-1"/>
        </w:rPr>
        <w:t xml:space="preserve"> </w:t>
      </w:r>
      <w:r w:rsidRPr="00963ADE">
        <w:rPr>
          <w:spacing w:val="-1"/>
        </w:rPr>
        <w:t xml:space="preserve">damages or defects in the Product(s) that are caused by repairs or attempted repairs performed by anyone other than </w:t>
      </w:r>
      <w:r w:rsidR="007E447D">
        <w:rPr>
          <w:spacing w:val="-1"/>
        </w:rPr>
        <w:t>Supplier</w:t>
      </w:r>
      <w:r w:rsidRPr="00963ADE">
        <w:rPr>
          <w:spacing w:val="-1"/>
        </w:rPr>
        <w:t xml:space="preserve"> or its employees or </w:t>
      </w:r>
      <w:r>
        <w:rPr>
          <w:spacing w:val="-1"/>
        </w:rPr>
        <w:t>contractors</w:t>
      </w:r>
      <w:r w:rsidRPr="00963ADE">
        <w:rPr>
          <w:spacing w:val="-1"/>
        </w:rPr>
        <w:t xml:space="preserve"> </w:t>
      </w:r>
      <w:r>
        <w:rPr>
          <w:spacing w:val="-1"/>
        </w:rPr>
        <w:t>or</w:t>
      </w:r>
      <w:r w:rsidRPr="00963ADE">
        <w:rPr>
          <w:spacing w:val="-1"/>
        </w:rPr>
        <w:t xml:space="preserve"> </w:t>
      </w:r>
      <w:r>
        <w:rPr>
          <w:spacing w:val="-1"/>
        </w:rPr>
        <w:t>other</w:t>
      </w:r>
      <w:r w:rsidRPr="00963ADE">
        <w:rPr>
          <w:spacing w:val="-1"/>
        </w:rPr>
        <w:t xml:space="preserve"> </w:t>
      </w:r>
      <w:r>
        <w:rPr>
          <w:spacing w:val="-1"/>
        </w:rPr>
        <w:t>service</w:t>
      </w:r>
      <w:r w:rsidRPr="00963ADE">
        <w:rPr>
          <w:spacing w:val="-1"/>
        </w:rPr>
        <w:t xml:space="preserve"> </w:t>
      </w:r>
      <w:r>
        <w:rPr>
          <w:spacing w:val="-1"/>
        </w:rPr>
        <w:t>providers</w:t>
      </w:r>
      <w:r w:rsidRPr="00963ADE">
        <w:rPr>
          <w:spacing w:val="-1"/>
        </w:rPr>
        <w:t xml:space="preserve"> </w:t>
      </w:r>
      <w:r>
        <w:rPr>
          <w:spacing w:val="-1"/>
        </w:rPr>
        <w:t>authorized</w:t>
      </w:r>
      <w:r w:rsidRPr="00963ADE">
        <w:rPr>
          <w:spacing w:val="-1"/>
        </w:rPr>
        <w:t xml:space="preserve"> </w:t>
      </w:r>
      <w:r>
        <w:rPr>
          <w:spacing w:val="-1"/>
        </w:rPr>
        <w:t>by</w:t>
      </w:r>
      <w:r w:rsidRPr="00963ADE">
        <w:rPr>
          <w:spacing w:val="-1"/>
        </w:rPr>
        <w:t xml:space="preserve"> </w:t>
      </w:r>
      <w:r w:rsidR="007E447D">
        <w:rPr>
          <w:spacing w:val="-1"/>
        </w:rPr>
        <w:t>Supplier</w:t>
      </w:r>
      <w:r>
        <w:rPr>
          <w:spacing w:val="-1"/>
        </w:rPr>
        <w:t>.</w:t>
      </w:r>
      <w:r w:rsidRPr="00963ADE">
        <w:rPr>
          <w:spacing w:val="-1"/>
        </w:rPr>
        <w:t xml:space="preserve"> </w:t>
      </w:r>
      <w:r w:rsidR="007E447D">
        <w:rPr>
          <w:spacing w:val="-1"/>
        </w:rPr>
        <w:t>Supplier</w:t>
      </w:r>
      <w:r w:rsidRPr="00963ADE">
        <w:rPr>
          <w:spacing w:val="-1"/>
        </w:rPr>
        <w:t xml:space="preserve"> </w:t>
      </w:r>
      <w:r>
        <w:rPr>
          <w:spacing w:val="-1"/>
        </w:rPr>
        <w:t>shall</w:t>
      </w:r>
      <w:r w:rsidRPr="00963ADE">
        <w:rPr>
          <w:spacing w:val="-1"/>
        </w:rPr>
        <w:t xml:space="preserve"> </w:t>
      </w:r>
      <w:r>
        <w:rPr>
          <w:spacing w:val="-1"/>
        </w:rPr>
        <w:t>not</w:t>
      </w:r>
      <w:r w:rsidRPr="00963ADE">
        <w:rPr>
          <w:spacing w:val="-1"/>
        </w:rPr>
        <w:t xml:space="preserve"> </w:t>
      </w:r>
      <w:r>
        <w:rPr>
          <w:spacing w:val="-1"/>
        </w:rPr>
        <w:t>be</w:t>
      </w:r>
      <w:r w:rsidRPr="00963ADE">
        <w:rPr>
          <w:spacing w:val="-1"/>
        </w:rPr>
        <w:t xml:space="preserve"> </w:t>
      </w:r>
      <w:r>
        <w:rPr>
          <w:spacing w:val="-1"/>
        </w:rPr>
        <w:t>liable</w:t>
      </w:r>
      <w:r w:rsidRPr="00963ADE">
        <w:rPr>
          <w:spacing w:val="-1"/>
        </w:rPr>
        <w:t xml:space="preserve"> </w:t>
      </w:r>
      <w:r>
        <w:rPr>
          <w:spacing w:val="-1"/>
        </w:rPr>
        <w:t>or</w:t>
      </w:r>
      <w:r w:rsidRPr="00963ADE">
        <w:rPr>
          <w:spacing w:val="-1"/>
        </w:rPr>
        <w:t xml:space="preserve"> in any way responsible for any incidental or consequential loss. </w:t>
      </w:r>
      <w:r w:rsidR="007E447D">
        <w:rPr>
          <w:spacing w:val="-1"/>
        </w:rPr>
        <w:t>Supplier</w:t>
      </w:r>
      <w:r w:rsidRPr="00963ADE">
        <w:rPr>
          <w:spacing w:val="-1"/>
        </w:rPr>
        <w:t>’s aggregate liability in damages or otherwise</w:t>
      </w:r>
      <w:r>
        <w:rPr>
          <w:spacing w:val="-1"/>
        </w:rPr>
        <w:t xml:space="preserve"> </w:t>
      </w:r>
      <w:r w:rsidRPr="00963ADE">
        <w:rPr>
          <w:spacing w:val="-1"/>
        </w:rPr>
        <w:t>shall not exceed the</w:t>
      </w:r>
      <w:r>
        <w:rPr>
          <w:spacing w:val="-1"/>
        </w:rPr>
        <w:t xml:space="preserve"> </w:t>
      </w:r>
      <w:r w:rsidRPr="00963ADE">
        <w:rPr>
          <w:spacing w:val="-1"/>
        </w:rPr>
        <w:t>invoice amount actually paid by</w:t>
      </w:r>
      <w:r>
        <w:rPr>
          <w:spacing w:val="-1"/>
        </w:rPr>
        <w:t xml:space="preserve"> </w:t>
      </w:r>
      <w:r w:rsidRPr="00963ADE">
        <w:rPr>
          <w:spacing w:val="-1"/>
        </w:rPr>
        <w:t>Buyer</w:t>
      </w:r>
      <w:r>
        <w:rPr>
          <w:spacing w:val="-1"/>
        </w:rPr>
        <w:t xml:space="preserve"> </w:t>
      </w:r>
      <w:r w:rsidRPr="00963ADE">
        <w:rPr>
          <w:spacing w:val="-1"/>
        </w:rPr>
        <w:t>for the applicable Product(s).</w:t>
      </w:r>
    </w:p>
    <w:p w14:paraId="3310FEBB" w14:textId="77777777" w:rsidR="008F7979" w:rsidRPr="00963ADE" w:rsidRDefault="008F7979" w:rsidP="008F7979">
      <w:pPr>
        <w:pStyle w:val="ListParagraph"/>
        <w:tabs>
          <w:tab w:val="left" w:pos="606"/>
        </w:tabs>
        <w:spacing w:line="259" w:lineRule="auto"/>
        <w:ind w:left="280" w:right="338" w:firstLine="0"/>
        <w:rPr>
          <w:spacing w:val="-1"/>
        </w:rPr>
      </w:pPr>
    </w:p>
    <w:p w14:paraId="2E0911B1" w14:textId="77777777" w:rsidR="008F7979" w:rsidRDefault="008F7979" w:rsidP="008F7979">
      <w:pPr>
        <w:pStyle w:val="ListParagraph"/>
        <w:keepNext w:val="0"/>
        <w:keepLines w:val="0"/>
        <w:widowControl w:val="0"/>
        <w:numPr>
          <w:ilvl w:val="1"/>
          <w:numId w:val="45"/>
        </w:numPr>
        <w:tabs>
          <w:tab w:val="left" w:pos="606"/>
        </w:tabs>
        <w:autoSpaceDE w:val="0"/>
        <w:autoSpaceDN w:val="0"/>
        <w:spacing w:after="0" w:line="259" w:lineRule="auto"/>
        <w:ind w:left="280" w:right="338" w:firstLine="0"/>
        <w:outlineLvl w:val="9"/>
      </w:pPr>
      <w:r w:rsidRPr="00963ADE">
        <w:rPr>
          <w:spacing w:val="-1"/>
        </w:rPr>
        <w:t>Communications</w:t>
      </w:r>
      <w:r>
        <w:rPr>
          <w:spacing w:val="-8"/>
        </w:rPr>
        <w:t xml:space="preserve"> </w:t>
      </w:r>
      <w:r>
        <w:t>and</w:t>
      </w:r>
      <w:r>
        <w:rPr>
          <w:spacing w:val="-4"/>
        </w:rPr>
        <w:t xml:space="preserve"> </w:t>
      </w:r>
      <w:r>
        <w:t>Notices.</w:t>
      </w:r>
      <w:r>
        <w:rPr>
          <w:spacing w:val="-8"/>
        </w:rPr>
        <w:t xml:space="preserve"> </w:t>
      </w:r>
      <w:r>
        <w:t>All</w:t>
      </w:r>
      <w:r>
        <w:rPr>
          <w:spacing w:val="-8"/>
        </w:rPr>
        <w:t xml:space="preserve"> </w:t>
      </w:r>
      <w:r>
        <w:t>notices,</w:t>
      </w:r>
      <w:r>
        <w:rPr>
          <w:spacing w:val="-8"/>
        </w:rPr>
        <w:t xml:space="preserve"> </w:t>
      </w:r>
      <w:r>
        <w:t>claims,</w:t>
      </w:r>
      <w:r>
        <w:rPr>
          <w:spacing w:val="-3"/>
        </w:rPr>
        <w:t xml:space="preserve"> </w:t>
      </w:r>
      <w:r>
        <w:t>requests,</w:t>
      </w:r>
      <w:r>
        <w:rPr>
          <w:spacing w:val="-7"/>
        </w:rPr>
        <w:t xml:space="preserve"> </w:t>
      </w:r>
      <w:r>
        <w:t>demands</w:t>
      </w:r>
      <w:r>
        <w:rPr>
          <w:spacing w:val="-9"/>
        </w:rPr>
        <w:t xml:space="preserve"> </w:t>
      </w:r>
      <w:r>
        <w:t>and</w:t>
      </w:r>
      <w:r>
        <w:rPr>
          <w:spacing w:val="-9"/>
        </w:rPr>
        <w:t xml:space="preserve"> </w:t>
      </w:r>
      <w:r>
        <w:t>other</w:t>
      </w:r>
      <w:r>
        <w:rPr>
          <w:spacing w:val="-8"/>
        </w:rPr>
        <w:t xml:space="preserve"> </w:t>
      </w:r>
      <w:r>
        <w:t>communications</w:t>
      </w:r>
      <w:r>
        <w:rPr>
          <w:spacing w:val="-8"/>
        </w:rPr>
        <w:t xml:space="preserve"> </w:t>
      </w:r>
      <w:r>
        <w:t>that</w:t>
      </w:r>
      <w:r>
        <w:rPr>
          <w:spacing w:val="-46"/>
        </w:rPr>
        <w:t xml:space="preserve"> </w:t>
      </w:r>
      <w:r>
        <w:t>the Parties may give to each other pursuant to this Warranty shall be in writing and shall be email-</w:t>
      </w:r>
      <w:r>
        <w:rPr>
          <w:spacing w:val="1"/>
        </w:rPr>
        <w:t xml:space="preserve"> </w:t>
      </w:r>
      <w:r>
        <w:t>delivered</w:t>
      </w:r>
      <w:r>
        <w:rPr>
          <w:spacing w:val="-6"/>
        </w:rPr>
        <w:t xml:space="preserve"> </w:t>
      </w:r>
      <w:r>
        <w:t>or</w:t>
      </w:r>
      <w:r>
        <w:rPr>
          <w:spacing w:val="-12"/>
        </w:rPr>
        <w:t xml:space="preserve"> </w:t>
      </w:r>
      <w:r>
        <w:t>mail-delivered</w:t>
      </w:r>
      <w:r>
        <w:rPr>
          <w:spacing w:val="-5"/>
        </w:rPr>
        <w:t xml:space="preserve"> </w:t>
      </w:r>
      <w:r>
        <w:t>to</w:t>
      </w:r>
      <w:r>
        <w:rPr>
          <w:spacing w:val="-6"/>
        </w:rPr>
        <w:t xml:space="preserve"> </w:t>
      </w:r>
      <w:r>
        <w:t>the</w:t>
      </w:r>
      <w:r>
        <w:rPr>
          <w:spacing w:val="-5"/>
        </w:rPr>
        <w:t xml:space="preserve"> </w:t>
      </w:r>
      <w:r>
        <w:t>receiving</w:t>
      </w:r>
      <w:r>
        <w:rPr>
          <w:spacing w:val="-4"/>
        </w:rPr>
        <w:t xml:space="preserve"> </w:t>
      </w:r>
      <w:r>
        <w:t>Party.</w:t>
      </w:r>
    </w:p>
    <w:p w14:paraId="2CF89143" w14:textId="77777777" w:rsidR="008F7979" w:rsidRDefault="008F7979" w:rsidP="008F7979">
      <w:pPr>
        <w:pStyle w:val="BodyText"/>
        <w:spacing w:before="11"/>
        <w:jc w:val="both"/>
        <w:rPr>
          <w:sz w:val="18"/>
        </w:rPr>
      </w:pPr>
    </w:p>
    <w:p w14:paraId="56E988A3" w14:textId="77777777" w:rsidR="008F7979" w:rsidRDefault="008F7979" w:rsidP="008F7979">
      <w:pPr>
        <w:pStyle w:val="ListParagraph"/>
        <w:keepNext w:val="0"/>
        <w:keepLines w:val="0"/>
        <w:widowControl w:val="0"/>
        <w:numPr>
          <w:ilvl w:val="1"/>
          <w:numId w:val="45"/>
        </w:numPr>
        <w:tabs>
          <w:tab w:val="left" w:pos="606"/>
        </w:tabs>
        <w:autoSpaceDE w:val="0"/>
        <w:autoSpaceDN w:val="0"/>
        <w:spacing w:after="0" w:line="259" w:lineRule="auto"/>
        <w:ind w:left="280" w:right="338" w:firstLine="0"/>
        <w:outlineLvl w:val="9"/>
      </w:pPr>
      <w:r>
        <w:rPr>
          <w:spacing w:val="-1"/>
        </w:rPr>
        <w:t>Definition</w:t>
      </w:r>
      <w:r>
        <w:rPr>
          <w:spacing w:val="-5"/>
        </w:rPr>
        <w:t xml:space="preserve"> </w:t>
      </w:r>
      <w:r>
        <w:rPr>
          <w:spacing w:val="-1"/>
        </w:rPr>
        <w:t>of</w:t>
      </w:r>
      <w:r>
        <w:rPr>
          <w:spacing w:val="-12"/>
        </w:rPr>
        <w:t xml:space="preserve"> </w:t>
      </w:r>
      <w:r>
        <w:rPr>
          <w:spacing w:val="-1"/>
        </w:rPr>
        <w:t>Product(s).</w:t>
      </w:r>
      <w:r>
        <w:rPr>
          <w:spacing w:val="-4"/>
        </w:rPr>
        <w:t xml:space="preserve"> </w:t>
      </w:r>
      <w:r>
        <w:rPr>
          <w:spacing w:val="-1"/>
        </w:rPr>
        <w:t>The</w:t>
      </w:r>
      <w:r>
        <w:rPr>
          <w:spacing w:val="-4"/>
        </w:rPr>
        <w:t xml:space="preserve"> </w:t>
      </w:r>
      <w:r>
        <w:rPr>
          <w:spacing w:val="-1"/>
        </w:rPr>
        <w:t>Product(s)</w:t>
      </w:r>
      <w:r>
        <w:rPr>
          <w:spacing w:val="-6"/>
        </w:rPr>
        <w:t xml:space="preserve"> </w:t>
      </w:r>
      <w:r>
        <w:rPr>
          <w:spacing w:val="-1"/>
        </w:rPr>
        <w:t>in</w:t>
      </w:r>
      <w:r>
        <w:rPr>
          <w:spacing w:val="-6"/>
        </w:rPr>
        <w:t xml:space="preserve"> </w:t>
      </w:r>
      <w:r>
        <w:rPr>
          <w:spacing w:val="-1"/>
        </w:rPr>
        <w:t>this</w:t>
      </w:r>
      <w:r>
        <w:rPr>
          <w:spacing w:val="1"/>
        </w:rPr>
        <w:t xml:space="preserve"> </w:t>
      </w:r>
      <w:r>
        <w:rPr>
          <w:spacing w:val="-1"/>
        </w:rPr>
        <w:t>Warranty</w:t>
      </w:r>
      <w:r>
        <w:rPr>
          <w:spacing w:val="-4"/>
        </w:rPr>
        <w:t xml:space="preserve"> </w:t>
      </w:r>
      <w:r>
        <w:t>shall</w:t>
      </w:r>
      <w:r>
        <w:rPr>
          <w:spacing w:val="-6"/>
        </w:rPr>
        <w:t xml:space="preserve"> </w:t>
      </w:r>
      <w:r>
        <w:t>only</w:t>
      </w:r>
      <w:r>
        <w:rPr>
          <w:spacing w:val="-4"/>
        </w:rPr>
        <w:t xml:space="preserve"> </w:t>
      </w:r>
      <w:r>
        <w:t>cover</w:t>
      </w:r>
      <w:r>
        <w:rPr>
          <w:spacing w:val="-6"/>
        </w:rPr>
        <w:t xml:space="preserve"> </w:t>
      </w:r>
      <w:r>
        <w:t>the</w:t>
      </w:r>
      <w:r>
        <w:rPr>
          <w:spacing w:val="-5"/>
        </w:rPr>
        <w:t xml:space="preserve"> </w:t>
      </w:r>
      <w:r>
        <w:t>equipment</w:t>
      </w:r>
      <w:r>
        <w:rPr>
          <w:spacing w:val="-3"/>
        </w:rPr>
        <w:t xml:space="preserve"> </w:t>
      </w:r>
      <w:r>
        <w:t>or</w:t>
      </w:r>
      <w:r>
        <w:rPr>
          <w:spacing w:val="-7"/>
        </w:rPr>
        <w:t xml:space="preserve"> </w:t>
      </w:r>
      <w:r>
        <w:t>system</w:t>
      </w:r>
      <w:r>
        <w:rPr>
          <w:spacing w:val="-5"/>
        </w:rPr>
        <w:t xml:space="preserve"> </w:t>
      </w:r>
      <w:r>
        <w:t>which</w:t>
      </w:r>
      <w:r>
        <w:rPr>
          <w:spacing w:val="-47"/>
        </w:rPr>
        <w:t xml:space="preserve"> </w:t>
      </w:r>
      <w:r>
        <w:t>supplied</w:t>
      </w:r>
      <w:r>
        <w:rPr>
          <w:spacing w:val="-1"/>
        </w:rPr>
        <w:t xml:space="preserve"> </w:t>
      </w:r>
      <w:r>
        <w:t>by TROES.</w:t>
      </w:r>
    </w:p>
    <w:p w14:paraId="582BB220" w14:textId="77777777" w:rsidR="008F7979" w:rsidRDefault="008F7979" w:rsidP="008F7979">
      <w:pPr>
        <w:pStyle w:val="BodyText"/>
        <w:spacing w:before="8"/>
        <w:jc w:val="both"/>
        <w:rPr>
          <w:sz w:val="19"/>
        </w:rPr>
      </w:pPr>
    </w:p>
    <w:p w14:paraId="1F5D5875" w14:textId="15E03A5A" w:rsidR="008F7979" w:rsidRDefault="008F7979" w:rsidP="008F7979">
      <w:pPr>
        <w:pStyle w:val="ListParagraph"/>
        <w:keepNext w:val="0"/>
        <w:keepLines w:val="0"/>
        <w:widowControl w:val="0"/>
        <w:numPr>
          <w:ilvl w:val="1"/>
          <w:numId w:val="45"/>
        </w:numPr>
        <w:tabs>
          <w:tab w:val="left" w:pos="606"/>
          <w:tab w:val="left" w:pos="5662"/>
          <w:tab w:val="left" w:pos="5717"/>
          <w:tab w:val="left" w:pos="6277"/>
          <w:tab w:val="left" w:pos="7718"/>
          <w:tab w:val="left" w:pos="8788"/>
          <w:tab w:val="left" w:pos="9494"/>
        </w:tabs>
        <w:autoSpaceDE w:val="0"/>
        <w:autoSpaceDN w:val="0"/>
        <w:spacing w:before="1" w:after="0" w:line="276" w:lineRule="auto"/>
        <w:ind w:left="280" w:right="343" w:firstLine="0"/>
        <w:outlineLvl w:val="9"/>
      </w:pPr>
      <w:r>
        <w:t>Force Majeure. Neither Party shall be held responsible for any delays nor non-performance of its</w:t>
      </w:r>
      <w:r>
        <w:rPr>
          <w:spacing w:val="1"/>
        </w:rPr>
        <w:t xml:space="preserve"> </w:t>
      </w:r>
      <w:r>
        <w:t>obligations hereunder that are attributable to Force Majeure. With regards to the occurrence of a Force</w:t>
      </w:r>
      <w:r>
        <w:rPr>
          <w:spacing w:val="1"/>
        </w:rPr>
        <w:t xml:space="preserve"> </w:t>
      </w:r>
      <w:r>
        <w:rPr>
          <w:spacing w:val="-1"/>
        </w:rPr>
        <w:t xml:space="preserve">Majeure event, the </w:t>
      </w:r>
      <w:r>
        <w:t>Parties’ obligations (except those relating to confidentiality and payment for Product</w:t>
      </w:r>
      <w:r>
        <w:rPr>
          <w:spacing w:val="1"/>
        </w:rPr>
        <w:t xml:space="preserve"> </w:t>
      </w:r>
      <w:r>
        <w:t>already delivered) shall be suspended during the pendency of the Force Majeure event, and adjustments</w:t>
      </w:r>
      <w:r>
        <w:rPr>
          <w:spacing w:val="1"/>
        </w:rPr>
        <w:t xml:space="preserve"> </w:t>
      </w:r>
      <w:r>
        <w:t>shall be made to the delivery schedule or other terms as agreed upon by the Parties for the period of the</w:t>
      </w:r>
      <w:r>
        <w:rPr>
          <w:spacing w:val="1"/>
        </w:rPr>
        <w:t xml:space="preserve"> </w:t>
      </w:r>
      <w:r>
        <w:t>Force</w:t>
      </w:r>
      <w:r>
        <w:rPr>
          <w:spacing w:val="-7"/>
        </w:rPr>
        <w:t xml:space="preserve"> </w:t>
      </w:r>
      <w:r>
        <w:t>Majeure</w:t>
      </w:r>
      <w:r>
        <w:rPr>
          <w:spacing w:val="-12"/>
        </w:rPr>
        <w:t xml:space="preserve"> </w:t>
      </w:r>
      <w:r>
        <w:t>event</w:t>
      </w:r>
      <w:r>
        <w:rPr>
          <w:spacing w:val="-5"/>
        </w:rPr>
        <w:t xml:space="preserve"> </w:t>
      </w:r>
      <w:r>
        <w:t>and</w:t>
      </w:r>
      <w:r>
        <w:rPr>
          <w:spacing w:val="-8"/>
        </w:rPr>
        <w:t xml:space="preserve"> </w:t>
      </w:r>
      <w:r>
        <w:t>subsequent</w:t>
      </w:r>
      <w:r>
        <w:rPr>
          <w:spacing w:val="-6"/>
        </w:rPr>
        <w:t xml:space="preserve"> </w:t>
      </w:r>
      <w:r>
        <w:t>recovery</w:t>
      </w:r>
      <w:r>
        <w:rPr>
          <w:spacing w:val="-6"/>
        </w:rPr>
        <w:t xml:space="preserve"> </w:t>
      </w:r>
      <w:r>
        <w:t>therefrom.</w:t>
      </w:r>
      <w:r>
        <w:tab/>
        <w:t>“Force Majeure” means the occurrence of any</w:t>
      </w:r>
      <w:r>
        <w:rPr>
          <w:spacing w:val="-47"/>
        </w:rPr>
        <w:t xml:space="preserve"> </w:t>
      </w:r>
      <w:r>
        <w:t>event which is outside of the reasonable control of the affected party and not due to the fault or</w:t>
      </w:r>
      <w:r>
        <w:rPr>
          <w:spacing w:val="1"/>
        </w:rPr>
        <w:t xml:space="preserve"> </w:t>
      </w:r>
      <w:r>
        <w:t>negligence of a Party, which are reasonably unforeseeable, unavoidable, or insurmountable, and which</w:t>
      </w:r>
      <w:r>
        <w:rPr>
          <w:spacing w:val="1"/>
        </w:rPr>
        <w:t xml:space="preserve"> </w:t>
      </w:r>
      <w:r>
        <w:t>prevent</w:t>
      </w:r>
      <w:r>
        <w:rPr>
          <w:spacing w:val="-6"/>
        </w:rPr>
        <w:t xml:space="preserve"> </w:t>
      </w:r>
      <w:r>
        <w:t>the</w:t>
      </w:r>
      <w:r>
        <w:rPr>
          <w:spacing w:val="-7"/>
        </w:rPr>
        <w:t xml:space="preserve"> </w:t>
      </w:r>
      <w:r>
        <w:t>total</w:t>
      </w:r>
      <w:r>
        <w:rPr>
          <w:spacing w:val="-8"/>
        </w:rPr>
        <w:t xml:space="preserve"> </w:t>
      </w:r>
      <w:r>
        <w:t>or</w:t>
      </w:r>
      <w:r>
        <w:rPr>
          <w:spacing w:val="-8"/>
        </w:rPr>
        <w:t xml:space="preserve"> </w:t>
      </w:r>
      <w:r>
        <w:t>partial</w:t>
      </w:r>
      <w:r>
        <w:rPr>
          <w:spacing w:val="-7"/>
        </w:rPr>
        <w:t xml:space="preserve"> </w:t>
      </w:r>
      <w:r>
        <w:t>material</w:t>
      </w:r>
      <w:r>
        <w:rPr>
          <w:spacing w:val="-7"/>
        </w:rPr>
        <w:t xml:space="preserve"> </w:t>
      </w:r>
      <w:r>
        <w:t>performance</w:t>
      </w:r>
      <w:r>
        <w:rPr>
          <w:spacing w:val="-6"/>
        </w:rPr>
        <w:t xml:space="preserve"> </w:t>
      </w:r>
      <w:r>
        <w:t>by</w:t>
      </w:r>
      <w:r>
        <w:rPr>
          <w:spacing w:val="-7"/>
        </w:rPr>
        <w:t xml:space="preserve"> </w:t>
      </w:r>
      <w:r>
        <w:t>either</w:t>
      </w:r>
      <w:r>
        <w:rPr>
          <w:spacing w:val="-8"/>
        </w:rPr>
        <w:t xml:space="preserve"> </w:t>
      </w:r>
      <w:r>
        <w:t>Party.</w:t>
      </w:r>
      <w:r>
        <w:tab/>
        <w:t>A Force Majeure event shall include,</w:t>
      </w:r>
      <w:r>
        <w:rPr>
          <w:spacing w:val="1"/>
        </w:rPr>
        <w:t xml:space="preserve"> </w:t>
      </w:r>
      <w:r>
        <w:t>without limitation: war, a serious fire, flood, typhoon, earthquake, acts of terrorism, or other events as</w:t>
      </w:r>
      <w:r>
        <w:rPr>
          <w:spacing w:val="1"/>
        </w:rPr>
        <w:t xml:space="preserve"> </w:t>
      </w:r>
      <w:r>
        <w:t>reasonably</w:t>
      </w:r>
      <w:r>
        <w:rPr>
          <w:spacing w:val="-1"/>
        </w:rPr>
        <w:t xml:space="preserve"> </w:t>
      </w:r>
      <w:r>
        <w:t>mutually</w:t>
      </w:r>
      <w:r>
        <w:rPr>
          <w:spacing w:val="-1"/>
        </w:rPr>
        <w:t xml:space="preserve"> </w:t>
      </w:r>
      <w:r>
        <w:t>agreed</w:t>
      </w:r>
      <w:r>
        <w:rPr>
          <w:spacing w:val="-7"/>
        </w:rPr>
        <w:t xml:space="preserve"> </w:t>
      </w:r>
      <w:r>
        <w:t>upon</w:t>
      </w:r>
      <w:r>
        <w:rPr>
          <w:spacing w:val="-2"/>
        </w:rPr>
        <w:t xml:space="preserve"> </w:t>
      </w:r>
      <w:r>
        <w:t>by</w:t>
      </w:r>
      <w:r>
        <w:rPr>
          <w:spacing w:val="-6"/>
        </w:rPr>
        <w:t xml:space="preserve"> </w:t>
      </w:r>
      <w:r>
        <w:t>the</w:t>
      </w:r>
      <w:r>
        <w:rPr>
          <w:spacing w:val="-7"/>
        </w:rPr>
        <w:t xml:space="preserve"> </w:t>
      </w:r>
      <w:r>
        <w:t>Parties</w:t>
      </w:r>
      <w:r>
        <w:rPr>
          <w:spacing w:val="-2"/>
        </w:rPr>
        <w:t xml:space="preserve"> </w:t>
      </w:r>
      <w:r>
        <w:t>in</w:t>
      </w:r>
      <w:r>
        <w:rPr>
          <w:spacing w:val="-8"/>
        </w:rPr>
        <w:t xml:space="preserve"> </w:t>
      </w:r>
      <w:r>
        <w:t>writing.</w:t>
      </w:r>
      <w:r>
        <w:tab/>
      </w:r>
      <w:r>
        <w:tab/>
        <w:t>The Party claiming Force Majeure shall</w:t>
      </w:r>
      <w:r>
        <w:rPr>
          <w:spacing w:val="1"/>
        </w:rPr>
        <w:t xml:space="preserve"> </w:t>
      </w:r>
      <w:r>
        <w:t>promptly inform the other Party in writing and shall furnish within ten (10) days thereafter sufficient proof</w:t>
      </w:r>
      <w:r>
        <w:rPr>
          <w:spacing w:val="-47"/>
        </w:rPr>
        <w:t xml:space="preserve"> </w:t>
      </w:r>
      <w:r>
        <w:t>of the occurrence and duration of such Force Majeure. The Party claiming Force Majeure shall also use</w:t>
      </w:r>
      <w:r>
        <w:rPr>
          <w:spacing w:val="1"/>
        </w:rPr>
        <w:t xml:space="preserve"> </w:t>
      </w:r>
      <w:r>
        <w:t>commercially reasonable efforts to terminate the Force Majeure and shall promptly consult with the other</w:t>
      </w:r>
      <w:r>
        <w:rPr>
          <w:spacing w:val="-47"/>
        </w:rPr>
        <w:t xml:space="preserve"> </w:t>
      </w:r>
      <w:proofErr w:type="gramStart"/>
      <w:r>
        <w:t>in</w:t>
      </w:r>
      <w:r>
        <w:rPr>
          <w:spacing w:val="-8"/>
        </w:rPr>
        <w:t xml:space="preserve"> </w:t>
      </w:r>
      <w:r>
        <w:t>order</w:t>
      </w:r>
      <w:r>
        <w:rPr>
          <w:spacing w:val="-7"/>
        </w:rPr>
        <w:t xml:space="preserve"> </w:t>
      </w:r>
      <w:r>
        <w:t>to</w:t>
      </w:r>
      <w:proofErr w:type="gramEnd"/>
      <w:r>
        <w:rPr>
          <w:spacing w:val="-3"/>
        </w:rPr>
        <w:t xml:space="preserve"> </w:t>
      </w:r>
      <w:r>
        <w:t>find</w:t>
      </w:r>
      <w:r>
        <w:rPr>
          <w:spacing w:val="-2"/>
        </w:rPr>
        <w:t xml:space="preserve"> </w:t>
      </w:r>
      <w:r>
        <w:t>an</w:t>
      </w:r>
      <w:r>
        <w:rPr>
          <w:spacing w:val="-7"/>
        </w:rPr>
        <w:t xml:space="preserve"> </w:t>
      </w:r>
      <w:r>
        <w:t>equitable</w:t>
      </w:r>
      <w:r>
        <w:rPr>
          <w:spacing w:val="-2"/>
        </w:rPr>
        <w:t xml:space="preserve"> </w:t>
      </w:r>
      <w:r>
        <w:t>solution</w:t>
      </w:r>
      <w:r>
        <w:rPr>
          <w:spacing w:val="-6"/>
        </w:rPr>
        <w:t xml:space="preserve"> </w:t>
      </w:r>
      <w:r>
        <w:t>and</w:t>
      </w:r>
      <w:r>
        <w:rPr>
          <w:spacing w:val="-3"/>
        </w:rPr>
        <w:t xml:space="preserve"> </w:t>
      </w:r>
      <w:r>
        <w:t>minimize the</w:t>
      </w:r>
      <w:r>
        <w:rPr>
          <w:spacing w:val="-7"/>
        </w:rPr>
        <w:t xml:space="preserve"> </w:t>
      </w:r>
      <w:r>
        <w:t>consequences</w:t>
      </w:r>
      <w:r>
        <w:rPr>
          <w:spacing w:val="-7"/>
        </w:rPr>
        <w:t xml:space="preserve"> </w:t>
      </w:r>
      <w:r>
        <w:t>of</w:t>
      </w:r>
      <w:r>
        <w:rPr>
          <w:spacing w:val="-8"/>
        </w:rPr>
        <w:t xml:space="preserve"> </w:t>
      </w:r>
      <w:r>
        <w:t>such</w:t>
      </w:r>
      <w:r>
        <w:rPr>
          <w:spacing w:val="-2"/>
        </w:rPr>
        <w:t xml:space="preserve"> </w:t>
      </w:r>
      <w:r>
        <w:t>Force</w:t>
      </w:r>
      <w:r>
        <w:rPr>
          <w:spacing w:val="-1"/>
        </w:rPr>
        <w:t xml:space="preserve"> </w:t>
      </w:r>
      <w:r>
        <w:t>Majeure. As soon as</w:t>
      </w:r>
      <w:r>
        <w:rPr>
          <w:spacing w:val="1"/>
        </w:rPr>
        <w:t xml:space="preserve"> </w:t>
      </w:r>
      <w:r>
        <w:t>the non-performing Party can resume performance of its obligations hereunder, that Party shall give the</w:t>
      </w:r>
      <w:r>
        <w:rPr>
          <w:spacing w:val="1"/>
        </w:rPr>
        <w:t xml:space="preserve"> </w:t>
      </w:r>
      <w:r>
        <w:t>other</w:t>
      </w:r>
      <w:r>
        <w:rPr>
          <w:spacing w:val="-9"/>
        </w:rPr>
        <w:t xml:space="preserve"> </w:t>
      </w:r>
      <w:r>
        <w:t>Party</w:t>
      </w:r>
      <w:r>
        <w:rPr>
          <w:spacing w:val="-6"/>
        </w:rPr>
        <w:t xml:space="preserve"> </w:t>
      </w:r>
      <w:r>
        <w:t>written</w:t>
      </w:r>
      <w:r>
        <w:rPr>
          <w:spacing w:val="-7"/>
        </w:rPr>
        <w:t xml:space="preserve"> </w:t>
      </w:r>
      <w:r>
        <w:t>notice</w:t>
      </w:r>
      <w:r>
        <w:rPr>
          <w:spacing w:val="-6"/>
        </w:rPr>
        <w:t xml:space="preserve"> </w:t>
      </w:r>
      <w:r>
        <w:t>to</w:t>
      </w:r>
      <w:r>
        <w:rPr>
          <w:spacing w:val="-8"/>
        </w:rPr>
        <w:t xml:space="preserve"> </w:t>
      </w:r>
      <w:r>
        <w:t>that</w:t>
      </w:r>
      <w:r>
        <w:rPr>
          <w:spacing w:val="-5"/>
        </w:rPr>
        <w:t xml:space="preserve"> </w:t>
      </w:r>
      <w:r>
        <w:t>effect</w:t>
      </w:r>
      <w:r>
        <w:rPr>
          <w:spacing w:val="-6"/>
        </w:rPr>
        <w:t xml:space="preserve"> </w:t>
      </w:r>
      <w:r>
        <w:t>and</w:t>
      </w:r>
      <w:r>
        <w:rPr>
          <w:spacing w:val="-8"/>
        </w:rPr>
        <w:t xml:space="preserve"> </w:t>
      </w:r>
      <w:r>
        <w:t>shall</w:t>
      </w:r>
      <w:r>
        <w:rPr>
          <w:spacing w:val="-8"/>
        </w:rPr>
        <w:t xml:space="preserve"> </w:t>
      </w:r>
      <w:r>
        <w:t>promptly</w:t>
      </w:r>
      <w:r>
        <w:rPr>
          <w:spacing w:val="-6"/>
        </w:rPr>
        <w:t xml:space="preserve"> </w:t>
      </w:r>
      <w:r>
        <w:t>resume</w:t>
      </w:r>
      <w:r>
        <w:rPr>
          <w:spacing w:val="-7"/>
        </w:rPr>
        <w:t xml:space="preserve"> </w:t>
      </w:r>
      <w:r>
        <w:t>performance. The burden for proving</w:t>
      </w:r>
      <w:r>
        <w:rPr>
          <w:spacing w:val="-47"/>
        </w:rPr>
        <w:t xml:space="preserve"> </w:t>
      </w:r>
      <w:r>
        <w:t>the</w:t>
      </w:r>
      <w:r>
        <w:rPr>
          <w:spacing w:val="-7"/>
        </w:rPr>
        <w:t xml:space="preserve"> </w:t>
      </w:r>
      <w:r>
        <w:t>existence</w:t>
      </w:r>
      <w:r>
        <w:rPr>
          <w:spacing w:val="-5"/>
        </w:rPr>
        <w:t xml:space="preserve"> </w:t>
      </w:r>
      <w:r>
        <w:t>of</w:t>
      </w:r>
      <w:r>
        <w:rPr>
          <w:spacing w:val="-8"/>
        </w:rPr>
        <w:t xml:space="preserve"> </w:t>
      </w:r>
      <w:r>
        <w:t>a</w:t>
      </w:r>
      <w:r>
        <w:rPr>
          <w:spacing w:val="-7"/>
        </w:rPr>
        <w:t xml:space="preserve"> </w:t>
      </w:r>
      <w:r>
        <w:t>Force</w:t>
      </w:r>
      <w:r>
        <w:rPr>
          <w:spacing w:val="-5"/>
        </w:rPr>
        <w:t xml:space="preserve"> </w:t>
      </w:r>
      <w:r>
        <w:t>Majeure</w:t>
      </w:r>
      <w:r>
        <w:rPr>
          <w:spacing w:val="-5"/>
        </w:rPr>
        <w:t xml:space="preserve"> </w:t>
      </w:r>
      <w:r>
        <w:t>event shall</w:t>
      </w:r>
      <w:r>
        <w:rPr>
          <w:spacing w:val="-7"/>
        </w:rPr>
        <w:t xml:space="preserve"> </w:t>
      </w:r>
      <w:r>
        <w:t>be</w:t>
      </w:r>
      <w:r>
        <w:rPr>
          <w:spacing w:val="-5"/>
        </w:rPr>
        <w:t xml:space="preserve"> </w:t>
      </w:r>
      <w:r>
        <w:t>on</w:t>
      </w:r>
      <w:r>
        <w:rPr>
          <w:spacing w:val="-7"/>
        </w:rPr>
        <w:t xml:space="preserve"> </w:t>
      </w:r>
      <w:r>
        <w:t>the</w:t>
      </w:r>
      <w:r>
        <w:rPr>
          <w:spacing w:val="-6"/>
        </w:rPr>
        <w:t xml:space="preserve"> </w:t>
      </w:r>
      <w:r>
        <w:t>Party</w:t>
      </w:r>
      <w:r>
        <w:rPr>
          <w:spacing w:val="-5"/>
        </w:rPr>
        <w:t xml:space="preserve"> </w:t>
      </w:r>
      <w:r>
        <w:t>claiming relief</w:t>
      </w:r>
      <w:r>
        <w:rPr>
          <w:spacing w:val="-7"/>
        </w:rPr>
        <w:t xml:space="preserve"> </w:t>
      </w:r>
      <w:r>
        <w:t>from</w:t>
      </w:r>
      <w:r>
        <w:rPr>
          <w:spacing w:val="-2"/>
        </w:rPr>
        <w:t xml:space="preserve"> </w:t>
      </w:r>
      <w:r>
        <w:t>such</w:t>
      </w:r>
      <w:r>
        <w:rPr>
          <w:spacing w:val="-6"/>
        </w:rPr>
        <w:t xml:space="preserve"> </w:t>
      </w:r>
      <w:r>
        <w:t>Force</w:t>
      </w:r>
      <w:r>
        <w:rPr>
          <w:spacing w:val="-5"/>
        </w:rPr>
        <w:t xml:space="preserve"> </w:t>
      </w:r>
      <w:r>
        <w:t xml:space="preserve">Majeure. </w:t>
      </w:r>
      <w:r>
        <w:rPr>
          <w:spacing w:val="-2"/>
        </w:rPr>
        <w:t>The</w:t>
      </w:r>
      <w:r>
        <w:rPr>
          <w:spacing w:val="-47"/>
        </w:rPr>
        <w:t xml:space="preserve"> </w:t>
      </w:r>
      <w:r>
        <w:t>following, without limitation, shall not be considered a Force Majeure event: the inability of a Party to</w:t>
      </w:r>
      <w:r>
        <w:rPr>
          <w:spacing w:val="1"/>
        </w:rPr>
        <w:t xml:space="preserve"> </w:t>
      </w:r>
      <w:r>
        <w:t>make payments as and when due, the inability of a Party to obtain raw materials or components from</w:t>
      </w:r>
      <w:r>
        <w:rPr>
          <w:spacing w:val="1"/>
        </w:rPr>
        <w:t xml:space="preserve"> </w:t>
      </w:r>
      <w:r w:rsidR="007E447D">
        <w:rPr>
          <w:spacing w:val="-1"/>
        </w:rPr>
        <w:t>Supplier</w:t>
      </w:r>
      <w:r>
        <w:rPr>
          <w:spacing w:val="-1"/>
        </w:rPr>
        <w:t xml:space="preserve">s; general changes in market conditions </w:t>
      </w:r>
      <w:r>
        <w:t>for raw materials, components, shipping costs; changes in</w:t>
      </w:r>
      <w:r>
        <w:rPr>
          <w:spacing w:val="1"/>
        </w:rPr>
        <w:t xml:space="preserve"> </w:t>
      </w:r>
      <w:r>
        <w:t>import duties.</w:t>
      </w:r>
    </w:p>
    <w:p w14:paraId="5B174A62" w14:textId="77777777" w:rsidR="008F7979" w:rsidRDefault="008F7979" w:rsidP="008F7979">
      <w:pPr>
        <w:pStyle w:val="BodyText"/>
        <w:spacing w:before="10"/>
        <w:jc w:val="both"/>
        <w:rPr>
          <w:sz w:val="19"/>
        </w:rPr>
      </w:pPr>
    </w:p>
    <w:p w14:paraId="278D6F30" w14:textId="562B4491" w:rsidR="008F7979" w:rsidRDefault="008F7979" w:rsidP="008F7979">
      <w:pPr>
        <w:pStyle w:val="ListParagraph"/>
        <w:keepNext w:val="0"/>
        <w:keepLines w:val="0"/>
        <w:widowControl w:val="0"/>
        <w:numPr>
          <w:ilvl w:val="1"/>
          <w:numId w:val="45"/>
        </w:numPr>
        <w:tabs>
          <w:tab w:val="left" w:pos="606"/>
        </w:tabs>
        <w:autoSpaceDE w:val="0"/>
        <w:autoSpaceDN w:val="0"/>
        <w:spacing w:after="0" w:line="276" w:lineRule="auto"/>
        <w:ind w:left="280" w:right="402" w:firstLine="0"/>
        <w:outlineLvl w:val="9"/>
      </w:pPr>
      <w:r>
        <w:rPr>
          <w:spacing w:val="-1"/>
          <w:u w:val="single"/>
        </w:rPr>
        <w:t>Defect</w:t>
      </w:r>
      <w:r>
        <w:rPr>
          <w:spacing w:val="-1"/>
        </w:rPr>
        <w:t xml:space="preserve">. For this Manufacturer Warranty, defect </w:t>
      </w:r>
      <w:r>
        <w:t>shall mean any defect(s) in design, engineering,</w:t>
      </w:r>
      <w:r>
        <w:rPr>
          <w:spacing w:val="1"/>
        </w:rPr>
        <w:t xml:space="preserve"> </w:t>
      </w:r>
      <w:proofErr w:type="gramStart"/>
      <w:r>
        <w:t>materials</w:t>
      </w:r>
      <w:proofErr w:type="gramEnd"/>
      <w:r>
        <w:t xml:space="preserve"> and equipment that does not conform to the Product(s) specifications, the user instructions or</w:t>
      </w:r>
      <w:r>
        <w:rPr>
          <w:spacing w:val="1"/>
        </w:rPr>
        <w:t xml:space="preserve"> </w:t>
      </w:r>
      <w:r>
        <w:t>other</w:t>
      </w:r>
      <w:r>
        <w:rPr>
          <w:spacing w:val="-9"/>
        </w:rPr>
        <w:t xml:space="preserve"> </w:t>
      </w:r>
      <w:r>
        <w:t>technical</w:t>
      </w:r>
      <w:r>
        <w:rPr>
          <w:spacing w:val="-8"/>
        </w:rPr>
        <w:t xml:space="preserve"> </w:t>
      </w:r>
      <w:r>
        <w:t>conditions,</w:t>
      </w:r>
      <w:r>
        <w:rPr>
          <w:spacing w:val="-6"/>
        </w:rPr>
        <w:t xml:space="preserve"> </w:t>
      </w:r>
      <w:r>
        <w:t>including,</w:t>
      </w:r>
      <w:r>
        <w:rPr>
          <w:spacing w:val="-6"/>
        </w:rPr>
        <w:t xml:space="preserve"> </w:t>
      </w:r>
      <w:r>
        <w:t>but</w:t>
      </w:r>
      <w:r>
        <w:rPr>
          <w:spacing w:val="-7"/>
        </w:rPr>
        <w:t xml:space="preserve"> </w:t>
      </w:r>
      <w:r>
        <w:t>not</w:t>
      </w:r>
      <w:r>
        <w:rPr>
          <w:spacing w:val="-6"/>
        </w:rPr>
        <w:t xml:space="preserve"> </w:t>
      </w:r>
      <w:r>
        <w:t>limited</w:t>
      </w:r>
      <w:r>
        <w:rPr>
          <w:spacing w:val="-7"/>
        </w:rPr>
        <w:t xml:space="preserve"> </w:t>
      </w:r>
      <w:r>
        <w:t>to</w:t>
      </w:r>
      <w:r>
        <w:rPr>
          <w:spacing w:val="-3"/>
        </w:rPr>
        <w:t xml:space="preserve"> </w:t>
      </w:r>
      <w:r>
        <w:t>operation</w:t>
      </w:r>
      <w:r>
        <w:rPr>
          <w:spacing w:val="-8"/>
        </w:rPr>
        <w:t xml:space="preserve"> </w:t>
      </w:r>
      <w:r>
        <w:t>manuals</w:t>
      </w:r>
      <w:r>
        <w:rPr>
          <w:spacing w:val="-8"/>
        </w:rPr>
        <w:t xml:space="preserve"> </w:t>
      </w:r>
      <w:r>
        <w:t>or</w:t>
      </w:r>
      <w:r>
        <w:rPr>
          <w:spacing w:val="-9"/>
        </w:rPr>
        <w:t xml:space="preserve"> </w:t>
      </w:r>
      <w:r>
        <w:t>tolerances</w:t>
      </w:r>
      <w:r>
        <w:rPr>
          <w:spacing w:val="-7"/>
        </w:rPr>
        <w:t xml:space="preserve"> </w:t>
      </w:r>
      <w:r>
        <w:t>provided</w:t>
      </w:r>
      <w:r>
        <w:rPr>
          <w:spacing w:val="-3"/>
        </w:rPr>
        <w:t xml:space="preserve"> </w:t>
      </w:r>
      <w:r>
        <w:t>by</w:t>
      </w:r>
      <w:r>
        <w:rPr>
          <w:spacing w:val="-7"/>
        </w:rPr>
        <w:t xml:space="preserve"> </w:t>
      </w:r>
      <w:r w:rsidR="007E447D">
        <w:t>Supplier</w:t>
      </w:r>
      <w:r>
        <w:rPr>
          <w:spacing w:val="-46"/>
        </w:rPr>
        <w:t xml:space="preserve"> </w:t>
      </w:r>
      <w:r>
        <w:t>(“</w:t>
      </w:r>
      <w:r>
        <w:rPr>
          <w:u w:val="single"/>
        </w:rPr>
        <w:t>Technical Specification</w:t>
      </w:r>
      <w:r>
        <w:t>”); provided that a “Defect” does not include issues or damages arising as a result</w:t>
      </w:r>
      <w:r>
        <w:rPr>
          <w:spacing w:val="-47"/>
        </w:rPr>
        <w:t xml:space="preserve"> </w:t>
      </w:r>
      <w:r>
        <w:t>of</w:t>
      </w:r>
      <w:r>
        <w:rPr>
          <w:spacing w:val="-8"/>
        </w:rPr>
        <w:t xml:space="preserve"> </w:t>
      </w:r>
      <w:r>
        <w:t>the</w:t>
      </w:r>
      <w:r>
        <w:rPr>
          <w:spacing w:val="1"/>
        </w:rPr>
        <w:t xml:space="preserve"> </w:t>
      </w:r>
      <w:r>
        <w:t>followings:</w:t>
      </w:r>
    </w:p>
    <w:p w14:paraId="77EF5941" w14:textId="77777777" w:rsidR="008F7979" w:rsidRDefault="008F7979" w:rsidP="008F7979">
      <w:pPr>
        <w:pStyle w:val="ListParagraph"/>
      </w:pPr>
    </w:p>
    <w:p w14:paraId="34400421" w14:textId="54F25F84" w:rsidR="008F7979" w:rsidRDefault="008F7979" w:rsidP="008F7979">
      <w:pPr>
        <w:pStyle w:val="ListParagraph"/>
        <w:keepNext w:val="0"/>
        <w:keepLines w:val="0"/>
        <w:widowControl w:val="0"/>
        <w:numPr>
          <w:ilvl w:val="0"/>
          <w:numId w:val="44"/>
        </w:numPr>
        <w:tabs>
          <w:tab w:val="left" w:pos="1001"/>
        </w:tabs>
        <w:autoSpaceDE w:val="0"/>
        <w:autoSpaceDN w:val="0"/>
        <w:spacing w:before="1" w:after="0" w:line="240" w:lineRule="auto"/>
        <w:outlineLvl w:val="9"/>
      </w:pPr>
      <w:r>
        <w:t xml:space="preserve"> Arose due to operation or maintenance of the Product(s), or equipment incorporating the</w:t>
      </w:r>
      <w:r w:rsidRPr="00963ADE">
        <w:t xml:space="preserve"> </w:t>
      </w:r>
      <w:r>
        <w:t>Product(s),</w:t>
      </w:r>
      <w:r w:rsidRPr="00963ADE">
        <w:t xml:space="preserve"> </w:t>
      </w:r>
      <w:r>
        <w:t>by</w:t>
      </w:r>
      <w:r w:rsidRPr="00963ADE">
        <w:t xml:space="preserve"> </w:t>
      </w:r>
      <w:r>
        <w:t>or</w:t>
      </w:r>
      <w:r w:rsidRPr="00963ADE">
        <w:t xml:space="preserve"> </w:t>
      </w:r>
      <w:r>
        <w:t>on</w:t>
      </w:r>
      <w:r w:rsidRPr="00963ADE">
        <w:t xml:space="preserve"> </w:t>
      </w:r>
      <w:r>
        <w:t>behalf</w:t>
      </w:r>
      <w:r w:rsidRPr="00963ADE">
        <w:t xml:space="preserve"> </w:t>
      </w:r>
      <w:r>
        <w:t>of</w:t>
      </w:r>
      <w:r w:rsidRPr="00963ADE">
        <w:t xml:space="preserve"> </w:t>
      </w:r>
      <w:r>
        <w:t>the</w:t>
      </w:r>
      <w:r w:rsidRPr="00963ADE">
        <w:t xml:space="preserve"> </w:t>
      </w:r>
      <w:r>
        <w:t>Buyer</w:t>
      </w:r>
      <w:r w:rsidRPr="00963ADE">
        <w:t xml:space="preserve"> </w:t>
      </w:r>
      <w:r>
        <w:t>(other</w:t>
      </w:r>
      <w:r w:rsidRPr="00963ADE">
        <w:t xml:space="preserve"> </w:t>
      </w:r>
      <w:r>
        <w:t>than</w:t>
      </w:r>
      <w:r w:rsidRPr="00963ADE">
        <w:t xml:space="preserve"> </w:t>
      </w:r>
      <w:r>
        <w:t>the</w:t>
      </w:r>
      <w:r w:rsidRPr="00963ADE">
        <w:t xml:space="preserve"> </w:t>
      </w:r>
      <w:r w:rsidR="007E447D">
        <w:t>Supplier</w:t>
      </w:r>
      <w:r>
        <w:t>)</w:t>
      </w:r>
      <w:r w:rsidRPr="00963ADE">
        <w:t xml:space="preserve"> </w:t>
      </w:r>
      <w:r>
        <w:t>that</w:t>
      </w:r>
      <w:r w:rsidRPr="00963ADE">
        <w:t xml:space="preserve"> </w:t>
      </w:r>
      <w:r>
        <w:t>is</w:t>
      </w:r>
      <w:r w:rsidRPr="00963ADE">
        <w:t xml:space="preserve"> </w:t>
      </w:r>
      <w:r>
        <w:t>not</w:t>
      </w:r>
      <w:r w:rsidRPr="00963ADE">
        <w:t xml:space="preserve"> </w:t>
      </w:r>
      <w:r>
        <w:t>in</w:t>
      </w:r>
      <w:r w:rsidRPr="00963ADE">
        <w:t xml:space="preserve"> </w:t>
      </w:r>
      <w:r>
        <w:t>accordance</w:t>
      </w:r>
      <w:r w:rsidRPr="00963ADE">
        <w:t xml:space="preserve"> </w:t>
      </w:r>
      <w:r>
        <w:t>with</w:t>
      </w:r>
      <w:r w:rsidRPr="00963ADE">
        <w:t xml:space="preserve"> </w:t>
      </w:r>
      <w:r>
        <w:t>Technical</w:t>
      </w:r>
      <w:r w:rsidRPr="00963ADE">
        <w:t xml:space="preserve"> </w:t>
      </w:r>
      <w:r>
        <w:t>Specification; or</w:t>
      </w:r>
    </w:p>
    <w:p w14:paraId="16EB4706" w14:textId="77777777" w:rsidR="008F7979" w:rsidRDefault="008F7979" w:rsidP="008F7979">
      <w:pPr>
        <w:pStyle w:val="BodyText"/>
        <w:spacing w:before="6"/>
        <w:jc w:val="both"/>
        <w:rPr>
          <w:sz w:val="19"/>
        </w:rPr>
      </w:pPr>
    </w:p>
    <w:p w14:paraId="5B106D45" w14:textId="77777777" w:rsidR="008F7979" w:rsidRDefault="008F7979" w:rsidP="008F7979">
      <w:pPr>
        <w:pStyle w:val="ListParagraph"/>
        <w:keepNext w:val="0"/>
        <w:keepLines w:val="0"/>
        <w:widowControl w:val="0"/>
        <w:numPr>
          <w:ilvl w:val="0"/>
          <w:numId w:val="44"/>
        </w:numPr>
        <w:tabs>
          <w:tab w:val="left" w:pos="1001"/>
        </w:tabs>
        <w:autoSpaceDE w:val="0"/>
        <w:autoSpaceDN w:val="0"/>
        <w:spacing w:before="1" w:after="0" w:line="240" w:lineRule="auto"/>
        <w:outlineLvl w:val="9"/>
      </w:pPr>
      <w:r>
        <w:t>Arose</w:t>
      </w:r>
      <w:r>
        <w:rPr>
          <w:spacing w:val="-2"/>
        </w:rPr>
        <w:t xml:space="preserve"> </w:t>
      </w:r>
      <w:r>
        <w:t>from</w:t>
      </w:r>
      <w:r>
        <w:rPr>
          <w:spacing w:val="-7"/>
        </w:rPr>
        <w:t xml:space="preserve"> </w:t>
      </w:r>
      <w:r>
        <w:t>normal</w:t>
      </w:r>
      <w:r>
        <w:rPr>
          <w:spacing w:val="-8"/>
        </w:rPr>
        <w:t xml:space="preserve"> </w:t>
      </w:r>
      <w:r>
        <w:t>wear</w:t>
      </w:r>
      <w:r>
        <w:rPr>
          <w:spacing w:val="-8"/>
        </w:rPr>
        <w:t xml:space="preserve"> </w:t>
      </w:r>
      <w:r>
        <w:t>and</w:t>
      </w:r>
      <w:r>
        <w:rPr>
          <w:spacing w:val="-8"/>
        </w:rPr>
        <w:t xml:space="preserve"> </w:t>
      </w:r>
      <w:r>
        <w:t>tear</w:t>
      </w:r>
      <w:r>
        <w:rPr>
          <w:spacing w:val="-8"/>
        </w:rPr>
        <w:t xml:space="preserve"> </w:t>
      </w:r>
      <w:r>
        <w:t>in</w:t>
      </w:r>
      <w:r>
        <w:rPr>
          <w:spacing w:val="-8"/>
        </w:rPr>
        <w:t xml:space="preserve"> </w:t>
      </w:r>
      <w:r>
        <w:t>the</w:t>
      </w:r>
      <w:r>
        <w:rPr>
          <w:spacing w:val="-6"/>
        </w:rPr>
        <w:t xml:space="preserve"> </w:t>
      </w:r>
      <w:r>
        <w:t>operation</w:t>
      </w:r>
      <w:r>
        <w:rPr>
          <w:spacing w:val="-6"/>
        </w:rPr>
        <w:t xml:space="preserve"> </w:t>
      </w:r>
      <w:r>
        <w:t>of</w:t>
      </w:r>
      <w:r>
        <w:rPr>
          <w:spacing w:val="-9"/>
        </w:rPr>
        <w:t xml:space="preserve"> </w:t>
      </w:r>
      <w:r>
        <w:t>the</w:t>
      </w:r>
      <w:r>
        <w:rPr>
          <w:spacing w:val="-2"/>
        </w:rPr>
        <w:t xml:space="preserve"> </w:t>
      </w:r>
      <w:r>
        <w:t>Product(s).</w:t>
      </w:r>
    </w:p>
    <w:p w14:paraId="203CE3D5" w14:textId="77777777" w:rsidR="008F7979" w:rsidRDefault="008F7979" w:rsidP="008F7979">
      <w:pPr>
        <w:pStyle w:val="BodyText"/>
        <w:spacing w:before="6"/>
        <w:rPr>
          <w:sz w:val="23"/>
        </w:rPr>
      </w:pPr>
    </w:p>
    <w:p w14:paraId="5AFD2E34" w14:textId="5485ECF2" w:rsidR="008F7979" w:rsidRDefault="008F7979" w:rsidP="008F7979">
      <w:pPr>
        <w:pStyle w:val="ListParagraph"/>
        <w:keepNext w:val="0"/>
        <w:keepLines w:val="0"/>
        <w:widowControl w:val="0"/>
        <w:numPr>
          <w:ilvl w:val="1"/>
          <w:numId w:val="45"/>
        </w:numPr>
        <w:tabs>
          <w:tab w:val="left" w:pos="611"/>
        </w:tabs>
        <w:autoSpaceDE w:val="0"/>
        <w:autoSpaceDN w:val="0"/>
        <w:spacing w:after="0" w:line="259" w:lineRule="auto"/>
        <w:ind w:left="280" w:right="317" w:firstLine="0"/>
        <w:outlineLvl w:val="9"/>
      </w:pPr>
      <w:r>
        <w:lastRenderedPageBreak/>
        <w:t xml:space="preserve">Repair and Replacement. </w:t>
      </w:r>
      <w:r w:rsidR="007E447D">
        <w:t>Supplier</w:t>
      </w:r>
      <w:r>
        <w:t xml:space="preserve"> will either repair or replace the Product(s) confirmed to be defective by</w:t>
      </w:r>
      <w:r>
        <w:rPr>
          <w:spacing w:val="-47"/>
        </w:rPr>
        <w:t xml:space="preserve"> </w:t>
      </w:r>
      <w:r w:rsidR="007E447D">
        <w:t>Supplier</w:t>
      </w:r>
      <w:r>
        <w:rPr>
          <w:spacing w:val="-4"/>
        </w:rPr>
        <w:t xml:space="preserve"> </w:t>
      </w:r>
      <w:r>
        <w:t>free</w:t>
      </w:r>
      <w:r>
        <w:rPr>
          <w:spacing w:val="5"/>
        </w:rPr>
        <w:t xml:space="preserve"> </w:t>
      </w:r>
      <w:r>
        <w:t>of</w:t>
      </w:r>
      <w:r>
        <w:rPr>
          <w:spacing w:val="-3"/>
        </w:rPr>
        <w:t xml:space="preserve"> </w:t>
      </w:r>
      <w:r>
        <w:t>charge</w:t>
      </w:r>
      <w:r>
        <w:rPr>
          <w:spacing w:val="-1"/>
        </w:rPr>
        <w:t xml:space="preserve"> </w:t>
      </w:r>
      <w:r>
        <w:t>if</w:t>
      </w:r>
      <w:r>
        <w:rPr>
          <w:spacing w:val="-4"/>
        </w:rPr>
        <w:t xml:space="preserve"> </w:t>
      </w:r>
      <w:r>
        <w:t>the</w:t>
      </w:r>
      <w:r>
        <w:rPr>
          <w:spacing w:val="-1"/>
        </w:rPr>
        <w:t xml:space="preserve"> </w:t>
      </w:r>
      <w:r>
        <w:t>defects</w:t>
      </w:r>
      <w:r>
        <w:rPr>
          <w:spacing w:val="-3"/>
        </w:rPr>
        <w:t xml:space="preserve"> </w:t>
      </w:r>
      <w:r>
        <w:t>are not</w:t>
      </w:r>
      <w:r>
        <w:rPr>
          <w:spacing w:val="5"/>
        </w:rPr>
        <w:t xml:space="preserve"> </w:t>
      </w:r>
      <w:r>
        <w:t>one</w:t>
      </w:r>
      <w:r>
        <w:rPr>
          <w:spacing w:val="4"/>
        </w:rPr>
        <w:t xml:space="preserve"> </w:t>
      </w:r>
      <w:r>
        <w:t>of</w:t>
      </w:r>
      <w:r>
        <w:rPr>
          <w:spacing w:val="-4"/>
        </w:rPr>
        <w:t xml:space="preserve"> </w:t>
      </w:r>
      <w:r>
        <w:t>the</w:t>
      </w:r>
      <w:r>
        <w:rPr>
          <w:spacing w:val="4"/>
        </w:rPr>
        <w:t xml:space="preserve"> </w:t>
      </w:r>
      <w:r>
        <w:t>cases</w:t>
      </w:r>
      <w:r>
        <w:rPr>
          <w:spacing w:val="-1"/>
        </w:rPr>
        <w:t xml:space="preserve"> </w:t>
      </w:r>
      <w:r>
        <w:t>listed</w:t>
      </w:r>
      <w:r>
        <w:rPr>
          <w:spacing w:val="-2"/>
        </w:rPr>
        <w:t xml:space="preserve"> </w:t>
      </w:r>
      <w:r>
        <w:t>in</w:t>
      </w:r>
      <w:r>
        <w:rPr>
          <w:spacing w:val="8"/>
        </w:rPr>
        <w:t xml:space="preserve"> </w:t>
      </w:r>
      <w:r>
        <w:t>Warranty</w:t>
      </w:r>
      <w:r>
        <w:rPr>
          <w:spacing w:val="4"/>
        </w:rPr>
        <w:t xml:space="preserve"> </w:t>
      </w:r>
      <w:r>
        <w:t>Exclusions</w:t>
      </w:r>
      <w:r>
        <w:rPr>
          <w:spacing w:val="-2"/>
        </w:rPr>
        <w:t xml:space="preserve"> </w:t>
      </w:r>
      <w:r>
        <w:t>defined</w:t>
      </w:r>
      <w:r>
        <w:rPr>
          <w:spacing w:val="4"/>
        </w:rPr>
        <w:t xml:space="preserve"> </w:t>
      </w:r>
      <w:r>
        <w:t>in</w:t>
      </w:r>
      <w:r>
        <w:rPr>
          <w:spacing w:val="3"/>
        </w:rPr>
        <w:t xml:space="preserve"> </w:t>
      </w:r>
      <w:r>
        <w:t>Section</w:t>
      </w:r>
    </w:p>
    <w:p w14:paraId="3DE27A33" w14:textId="30DFF46E" w:rsidR="008F7979" w:rsidRDefault="008F7979" w:rsidP="008F7979">
      <w:pPr>
        <w:pStyle w:val="BodyText"/>
        <w:ind w:left="280" w:right="309"/>
        <w:jc w:val="both"/>
      </w:pPr>
      <w:r>
        <w:t>6.</w:t>
      </w:r>
      <w:r>
        <w:rPr>
          <w:spacing w:val="-7"/>
        </w:rPr>
        <w:t xml:space="preserve"> </w:t>
      </w:r>
      <w:r>
        <w:t>If</w:t>
      </w:r>
      <w:r>
        <w:rPr>
          <w:spacing w:val="-7"/>
        </w:rPr>
        <w:t xml:space="preserve"> </w:t>
      </w:r>
      <w:r>
        <w:t>necessary,</w:t>
      </w:r>
      <w:r>
        <w:rPr>
          <w:spacing w:val="-4"/>
        </w:rPr>
        <w:t xml:space="preserve"> </w:t>
      </w:r>
      <w:r>
        <w:t>the</w:t>
      </w:r>
      <w:r>
        <w:rPr>
          <w:spacing w:val="-4"/>
        </w:rPr>
        <w:t xml:space="preserve"> </w:t>
      </w:r>
      <w:r>
        <w:t>materials</w:t>
      </w:r>
      <w:r>
        <w:rPr>
          <w:spacing w:val="-1"/>
        </w:rPr>
        <w:t xml:space="preserve"> </w:t>
      </w:r>
      <w:r>
        <w:t>for</w:t>
      </w:r>
      <w:r>
        <w:rPr>
          <w:spacing w:val="-6"/>
        </w:rPr>
        <w:t xml:space="preserve"> </w:t>
      </w:r>
      <w:r>
        <w:t>repair</w:t>
      </w:r>
      <w:r>
        <w:rPr>
          <w:spacing w:val="-7"/>
        </w:rPr>
        <w:t xml:space="preserve"> </w:t>
      </w:r>
      <w:r>
        <w:t>or</w:t>
      </w:r>
      <w:r>
        <w:rPr>
          <w:spacing w:val="-7"/>
        </w:rPr>
        <w:t xml:space="preserve"> </w:t>
      </w:r>
      <w:r>
        <w:t>replacement</w:t>
      </w:r>
      <w:r>
        <w:rPr>
          <w:spacing w:val="1"/>
        </w:rPr>
        <w:t xml:space="preserve"> </w:t>
      </w:r>
      <w:r>
        <w:t>will</w:t>
      </w:r>
      <w:r>
        <w:rPr>
          <w:spacing w:val="-7"/>
        </w:rPr>
        <w:t xml:space="preserve"> </w:t>
      </w:r>
      <w:r>
        <w:t>be</w:t>
      </w:r>
      <w:r>
        <w:rPr>
          <w:spacing w:val="-4"/>
        </w:rPr>
        <w:t xml:space="preserve"> </w:t>
      </w:r>
      <w:r>
        <w:t>provided</w:t>
      </w:r>
      <w:r>
        <w:rPr>
          <w:spacing w:val="-1"/>
        </w:rPr>
        <w:t xml:space="preserve"> </w:t>
      </w:r>
      <w:r>
        <w:t>by</w:t>
      </w:r>
      <w:r>
        <w:rPr>
          <w:spacing w:val="-4"/>
        </w:rPr>
        <w:t xml:space="preserve"> </w:t>
      </w:r>
      <w:r w:rsidR="007E447D">
        <w:t>Supplier</w:t>
      </w:r>
      <w:r>
        <w:t>.</w:t>
      </w:r>
      <w:r>
        <w:rPr>
          <w:spacing w:val="-1"/>
        </w:rPr>
        <w:t xml:space="preserve"> </w:t>
      </w:r>
      <w:r>
        <w:t>The</w:t>
      </w:r>
      <w:r>
        <w:rPr>
          <w:spacing w:val="-5"/>
        </w:rPr>
        <w:t xml:space="preserve"> </w:t>
      </w:r>
      <w:r>
        <w:t>repair</w:t>
      </w:r>
      <w:r>
        <w:rPr>
          <w:spacing w:val="-7"/>
        </w:rPr>
        <w:t xml:space="preserve"> </w:t>
      </w:r>
      <w:r>
        <w:t>or</w:t>
      </w:r>
      <w:r>
        <w:rPr>
          <w:spacing w:val="-2"/>
        </w:rPr>
        <w:t xml:space="preserve"> </w:t>
      </w:r>
      <w:r>
        <w:t>replacement</w:t>
      </w:r>
      <w:r>
        <w:rPr>
          <w:spacing w:val="-48"/>
        </w:rPr>
        <w:t xml:space="preserve"> </w:t>
      </w:r>
      <w:r>
        <w:t>of the Product(s) or the supply of additional Product(s) DOES NOT cause the beginning of new Warranty</w:t>
      </w:r>
      <w:r>
        <w:rPr>
          <w:spacing w:val="1"/>
        </w:rPr>
        <w:t xml:space="preserve"> </w:t>
      </w:r>
      <w:r>
        <w:t>terms and the Warranty Period for the Product(s) that have been repaired or replaced shall not exceed the</w:t>
      </w:r>
      <w:r>
        <w:rPr>
          <w:spacing w:val="-47"/>
        </w:rPr>
        <w:t xml:space="preserve"> </w:t>
      </w:r>
      <w:r>
        <w:rPr>
          <w:spacing w:val="-1"/>
        </w:rPr>
        <w:t>remaining</w:t>
      </w:r>
      <w:r>
        <w:rPr>
          <w:spacing w:val="-5"/>
        </w:rPr>
        <w:t xml:space="preserve"> </w:t>
      </w:r>
      <w:r>
        <w:t>period</w:t>
      </w:r>
      <w:r>
        <w:rPr>
          <w:spacing w:val="-6"/>
        </w:rPr>
        <w:t xml:space="preserve"> </w:t>
      </w:r>
      <w:r>
        <w:t>of</w:t>
      </w:r>
      <w:r>
        <w:rPr>
          <w:spacing w:val="-12"/>
        </w:rPr>
        <w:t xml:space="preserve"> </w:t>
      </w:r>
      <w:r>
        <w:t>the</w:t>
      </w:r>
      <w:r>
        <w:rPr>
          <w:spacing w:val="-5"/>
        </w:rPr>
        <w:t xml:space="preserve"> </w:t>
      </w:r>
      <w:r>
        <w:t>original</w:t>
      </w:r>
      <w:r>
        <w:rPr>
          <w:spacing w:val="-7"/>
        </w:rPr>
        <w:t xml:space="preserve"> </w:t>
      </w:r>
      <w:r>
        <w:t>Warranty.</w:t>
      </w:r>
      <w:r>
        <w:rPr>
          <w:spacing w:val="-5"/>
        </w:rPr>
        <w:t xml:space="preserve"> </w:t>
      </w:r>
      <w:r>
        <w:t>In</w:t>
      </w:r>
      <w:r>
        <w:rPr>
          <w:spacing w:val="-7"/>
        </w:rPr>
        <w:t xml:space="preserve"> </w:t>
      </w:r>
      <w:r>
        <w:t>the</w:t>
      </w:r>
      <w:r>
        <w:rPr>
          <w:spacing w:val="-4"/>
        </w:rPr>
        <w:t xml:space="preserve"> </w:t>
      </w:r>
      <w:r>
        <w:t>case</w:t>
      </w:r>
      <w:r>
        <w:rPr>
          <w:spacing w:val="-6"/>
        </w:rPr>
        <w:t xml:space="preserve"> </w:t>
      </w:r>
      <w:r>
        <w:t>where,</w:t>
      </w:r>
      <w:r>
        <w:rPr>
          <w:spacing w:val="-4"/>
        </w:rPr>
        <w:t xml:space="preserve"> </w:t>
      </w:r>
      <w:r>
        <w:t>after</w:t>
      </w:r>
      <w:r>
        <w:rPr>
          <w:spacing w:val="-7"/>
        </w:rPr>
        <w:t xml:space="preserve"> </w:t>
      </w:r>
      <w:r>
        <w:t>the</w:t>
      </w:r>
      <w:r>
        <w:rPr>
          <w:spacing w:val="-5"/>
        </w:rPr>
        <w:t xml:space="preserve"> </w:t>
      </w:r>
      <w:r>
        <w:t>expiry</w:t>
      </w:r>
      <w:r>
        <w:rPr>
          <w:spacing w:val="-1"/>
        </w:rPr>
        <w:t xml:space="preserve"> </w:t>
      </w:r>
      <w:r>
        <w:t>of</w:t>
      </w:r>
      <w:r>
        <w:rPr>
          <w:spacing w:val="-7"/>
        </w:rPr>
        <w:t xml:space="preserve"> </w:t>
      </w:r>
      <w:r>
        <w:t>the</w:t>
      </w:r>
      <w:r>
        <w:rPr>
          <w:spacing w:val="-1"/>
        </w:rPr>
        <w:t xml:space="preserve"> </w:t>
      </w:r>
      <w:r>
        <w:t>Warranty Period,</w:t>
      </w:r>
      <w:r>
        <w:rPr>
          <w:spacing w:val="-5"/>
        </w:rPr>
        <w:t xml:space="preserve"> </w:t>
      </w:r>
      <w:r>
        <w:t>Buyer</w:t>
      </w:r>
      <w:r>
        <w:rPr>
          <w:spacing w:val="-47"/>
        </w:rPr>
        <w:t xml:space="preserve"> </w:t>
      </w:r>
      <w:r>
        <w:t>commences any replacement works using Product(s) at its own costs, the Warranty for such replaced</w:t>
      </w:r>
      <w:r>
        <w:rPr>
          <w:spacing w:val="1"/>
        </w:rPr>
        <w:t xml:space="preserve"> </w:t>
      </w:r>
      <w:r>
        <w:t>components</w:t>
      </w:r>
      <w:r>
        <w:rPr>
          <w:spacing w:val="-7"/>
        </w:rPr>
        <w:t xml:space="preserve"> </w:t>
      </w:r>
      <w:r>
        <w:t>will</w:t>
      </w:r>
      <w:r>
        <w:rPr>
          <w:spacing w:val="-2"/>
        </w:rPr>
        <w:t xml:space="preserve"> </w:t>
      </w:r>
      <w:r>
        <w:t>remain</w:t>
      </w:r>
      <w:r>
        <w:rPr>
          <w:spacing w:val="-2"/>
        </w:rPr>
        <w:t xml:space="preserve"> </w:t>
      </w:r>
      <w:r>
        <w:t>effective for</w:t>
      </w:r>
      <w:r>
        <w:rPr>
          <w:spacing w:val="-8"/>
        </w:rPr>
        <w:t xml:space="preserve"> </w:t>
      </w:r>
      <w:r>
        <w:t>the</w:t>
      </w:r>
      <w:r>
        <w:rPr>
          <w:spacing w:val="-6"/>
        </w:rPr>
        <w:t xml:space="preserve"> </w:t>
      </w:r>
      <w:r>
        <w:t>period</w:t>
      </w:r>
      <w:r>
        <w:rPr>
          <w:spacing w:val="-1"/>
        </w:rPr>
        <w:t xml:space="preserve"> </w:t>
      </w:r>
      <w:r>
        <w:t>of</w:t>
      </w:r>
      <w:r>
        <w:rPr>
          <w:spacing w:val="-8"/>
        </w:rPr>
        <w:t xml:space="preserve"> </w:t>
      </w:r>
      <w:r>
        <w:t>one</w:t>
      </w:r>
      <w:r>
        <w:rPr>
          <w:spacing w:val="-1"/>
        </w:rPr>
        <w:t xml:space="preserve"> </w:t>
      </w:r>
      <w:r>
        <w:t>(1)</w:t>
      </w:r>
      <w:r>
        <w:rPr>
          <w:spacing w:val="-8"/>
        </w:rPr>
        <w:t xml:space="preserve"> </w:t>
      </w:r>
      <w:r>
        <w:t>year</w:t>
      </w:r>
      <w:r>
        <w:rPr>
          <w:spacing w:val="-8"/>
        </w:rPr>
        <w:t xml:space="preserve"> </w:t>
      </w:r>
      <w:r>
        <w:t>from</w:t>
      </w:r>
      <w:r>
        <w:rPr>
          <w:spacing w:val="-7"/>
        </w:rPr>
        <w:t xml:space="preserve"> </w:t>
      </w:r>
      <w:r>
        <w:t>the</w:t>
      </w:r>
      <w:r>
        <w:rPr>
          <w:spacing w:val="-1"/>
        </w:rPr>
        <w:t xml:space="preserve"> </w:t>
      </w:r>
      <w:r>
        <w:t>date</w:t>
      </w:r>
      <w:r>
        <w:rPr>
          <w:spacing w:val="-5"/>
        </w:rPr>
        <w:t xml:space="preserve"> </w:t>
      </w:r>
      <w:r>
        <w:t>of</w:t>
      </w:r>
      <w:r>
        <w:rPr>
          <w:spacing w:val="-4"/>
        </w:rPr>
        <w:t xml:space="preserve"> </w:t>
      </w:r>
      <w:r>
        <w:t>repair</w:t>
      </w:r>
      <w:r>
        <w:rPr>
          <w:spacing w:val="-8"/>
        </w:rPr>
        <w:t xml:space="preserve"> </w:t>
      </w:r>
      <w:r>
        <w:t>or</w:t>
      </w:r>
      <w:r>
        <w:rPr>
          <w:spacing w:val="-8"/>
        </w:rPr>
        <w:t xml:space="preserve"> </w:t>
      </w:r>
      <w:r>
        <w:t>replacement</w:t>
      </w:r>
    </w:p>
    <w:p w14:paraId="3476D34A" w14:textId="77777777" w:rsidR="008F7979" w:rsidRDefault="008F7979" w:rsidP="008F7979">
      <w:pPr>
        <w:pStyle w:val="Heading1"/>
        <w:numPr>
          <w:ilvl w:val="0"/>
          <w:numId w:val="43"/>
        </w:numPr>
        <w:tabs>
          <w:tab w:val="left" w:pos="701"/>
        </w:tabs>
        <w:spacing w:before="155"/>
        <w:ind w:left="720" w:hanging="421"/>
        <w:jc w:val="both"/>
      </w:pPr>
      <w:bookmarkStart w:id="1" w:name="2._Basic_Warranty"/>
      <w:bookmarkEnd w:id="1"/>
      <w:r>
        <w:t>Basic</w:t>
      </w:r>
      <w:r>
        <w:rPr>
          <w:spacing w:val="-4"/>
        </w:rPr>
        <w:t xml:space="preserve"> </w:t>
      </w:r>
      <w:r>
        <w:t>Warranty</w:t>
      </w:r>
    </w:p>
    <w:p w14:paraId="4D9492C7" w14:textId="77777777" w:rsidR="008F7979" w:rsidRPr="00F821F0" w:rsidRDefault="008F7979" w:rsidP="008F7979">
      <w:pPr>
        <w:pStyle w:val="BodyText"/>
        <w:spacing w:before="181"/>
        <w:ind w:left="280" w:right="317"/>
        <w:jc w:val="both"/>
        <w:rPr>
          <w:lang w:val="en-CA" w:eastAsia="zh-CN"/>
        </w:rPr>
      </w:pPr>
      <w:r>
        <w:t xml:space="preserve">This limited Warranty covers defects resulting from defective parts, </w:t>
      </w:r>
      <w:proofErr w:type="gramStart"/>
      <w:r>
        <w:t>materials</w:t>
      </w:r>
      <w:proofErr w:type="gramEnd"/>
      <w:r>
        <w:t xml:space="preserve"> or manufacturing, if such</w:t>
      </w:r>
      <w:r>
        <w:rPr>
          <w:spacing w:val="1"/>
        </w:rPr>
        <w:t xml:space="preserve"> </w:t>
      </w:r>
      <w:r>
        <w:rPr>
          <w:spacing w:val="-1"/>
        </w:rPr>
        <w:t>defects</w:t>
      </w:r>
      <w:r>
        <w:rPr>
          <w:spacing w:val="-11"/>
        </w:rPr>
        <w:t xml:space="preserve"> </w:t>
      </w:r>
      <w:r>
        <w:rPr>
          <w:spacing w:val="-1"/>
        </w:rPr>
        <w:t>are</w:t>
      </w:r>
      <w:r>
        <w:rPr>
          <w:spacing w:val="-5"/>
        </w:rPr>
        <w:t xml:space="preserve"> </w:t>
      </w:r>
      <w:r>
        <w:rPr>
          <w:spacing w:val="-1"/>
        </w:rPr>
        <w:t>revealed</w:t>
      </w:r>
      <w:r>
        <w:rPr>
          <w:spacing w:val="-11"/>
        </w:rPr>
        <w:t xml:space="preserve"> </w:t>
      </w:r>
      <w:r>
        <w:t>during</w:t>
      </w:r>
      <w:r>
        <w:rPr>
          <w:spacing w:val="-9"/>
        </w:rPr>
        <w:t xml:space="preserve"> </w:t>
      </w:r>
      <w:r>
        <w:t>the</w:t>
      </w:r>
      <w:r>
        <w:rPr>
          <w:spacing w:val="-5"/>
        </w:rPr>
        <w:t xml:space="preserve"> </w:t>
      </w:r>
      <w:r>
        <w:t>earlier</w:t>
      </w:r>
      <w:r>
        <w:rPr>
          <w:spacing w:val="-7"/>
        </w:rPr>
        <w:t xml:space="preserve"> </w:t>
      </w:r>
      <w:r>
        <w:t>of</w:t>
      </w:r>
      <w:r>
        <w:rPr>
          <w:spacing w:val="-12"/>
        </w:rPr>
        <w:t xml:space="preserve"> </w:t>
      </w:r>
      <w:r>
        <w:t>either:</w:t>
      </w:r>
      <w:r>
        <w:rPr>
          <w:spacing w:val="-3"/>
        </w:rPr>
        <w:t xml:space="preserve"> </w:t>
      </w:r>
      <w:r>
        <w:t>(</w:t>
      </w:r>
      <w:proofErr w:type="spellStart"/>
      <w:r>
        <w:t>i</w:t>
      </w:r>
      <w:proofErr w:type="spellEnd"/>
      <w:r>
        <w:t>)</w:t>
      </w:r>
      <w:r>
        <w:rPr>
          <w:spacing w:val="-8"/>
        </w:rPr>
        <w:t xml:space="preserve"> </w:t>
      </w:r>
      <w:r>
        <w:t>the</w:t>
      </w:r>
      <w:r>
        <w:rPr>
          <w:spacing w:val="-10"/>
        </w:rPr>
        <w:t xml:space="preserve"> </w:t>
      </w:r>
      <w:r>
        <w:t>period</w:t>
      </w:r>
      <w:r>
        <w:rPr>
          <w:spacing w:val="-10"/>
        </w:rPr>
        <w:t xml:space="preserve"> </w:t>
      </w:r>
      <w:r>
        <w:t>of</w:t>
      </w:r>
      <w:r>
        <w:rPr>
          <w:spacing w:val="-8"/>
        </w:rPr>
        <w:t xml:space="preserve"> </w:t>
      </w:r>
      <w:r>
        <w:t>36</w:t>
      </w:r>
      <w:r>
        <w:rPr>
          <w:spacing w:val="-12"/>
        </w:rPr>
        <w:t xml:space="preserve"> </w:t>
      </w:r>
      <w:r>
        <w:t>months</w:t>
      </w:r>
      <w:r>
        <w:rPr>
          <w:spacing w:val="-11"/>
        </w:rPr>
        <w:t xml:space="preserve"> </w:t>
      </w:r>
      <w:r>
        <w:t>from</w:t>
      </w:r>
      <w:r>
        <w:rPr>
          <w:spacing w:val="-12"/>
        </w:rPr>
        <w:t xml:space="preserve"> </w:t>
      </w:r>
      <w:r>
        <w:t>the</w:t>
      </w:r>
      <w:r>
        <w:rPr>
          <w:spacing w:val="-5"/>
        </w:rPr>
        <w:t xml:space="preserve"> </w:t>
      </w:r>
      <w:r>
        <w:t>date</w:t>
      </w:r>
      <w:r>
        <w:rPr>
          <w:spacing w:val="-4"/>
        </w:rPr>
        <w:t xml:space="preserve"> </w:t>
      </w:r>
      <w:r>
        <w:t>of</w:t>
      </w:r>
      <w:r>
        <w:rPr>
          <w:spacing w:val="-8"/>
        </w:rPr>
        <w:t xml:space="preserve"> </w:t>
      </w:r>
      <w:r>
        <w:t>installation</w:t>
      </w:r>
      <w:r>
        <w:rPr>
          <w:spacing w:val="-5"/>
        </w:rPr>
        <w:t xml:space="preserve"> </w:t>
      </w:r>
      <w:r>
        <w:t>and</w:t>
      </w:r>
      <w:r>
        <w:rPr>
          <w:spacing w:val="-47"/>
        </w:rPr>
        <w:t xml:space="preserve"> </w:t>
      </w:r>
      <w:r>
        <w:t>commissioning,</w:t>
      </w:r>
      <w:r>
        <w:rPr>
          <w:spacing w:val="-6"/>
        </w:rPr>
        <w:t xml:space="preserve"> </w:t>
      </w:r>
      <w:r>
        <w:t>or</w:t>
      </w:r>
      <w:r>
        <w:rPr>
          <w:spacing w:val="-8"/>
        </w:rPr>
        <w:t xml:space="preserve"> </w:t>
      </w:r>
      <w:r>
        <w:t>(ii)</w:t>
      </w:r>
      <w:r>
        <w:rPr>
          <w:spacing w:val="-8"/>
        </w:rPr>
        <w:t xml:space="preserve"> </w:t>
      </w:r>
      <w:r>
        <w:t>the</w:t>
      </w:r>
      <w:r>
        <w:rPr>
          <w:spacing w:val="-7"/>
        </w:rPr>
        <w:t xml:space="preserve"> </w:t>
      </w:r>
      <w:r>
        <w:t>period</w:t>
      </w:r>
      <w:r>
        <w:rPr>
          <w:spacing w:val="-2"/>
        </w:rPr>
        <w:t xml:space="preserve"> </w:t>
      </w:r>
      <w:r>
        <w:t>of</w:t>
      </w:r>
      <w:r>
        <w:rPr>
          <w:spacing w:val="-3"/>
        </w:rPr>
        <w:t xml:space="preserve"> </w:t>
      </w:r>
      <w:r>
        <w:t>38</w:t>
      </w:r>
      <w:r>
        <w:rPr>
          <w:spacing w:val="-4"/>
        </w:rPr>
        <w:t xml:space="preserve"> </w:t>
      </w:r>
      <w:r>
        <w:t>months</w:t>
      </w:r>
      <w:r>
        <w:rPr>
          <w:spacing w:val="-8"/>
        </w:rPr>
        <w:t xml:space="preserve"> </w:t>
      </w:r>
      <w:r>
        <w:t>from</w:t>
      </w:r>
      <w:r>
        <w:rPr>
          <w:spacing w:val="-7"/>
        </w:rPr>
        <w:t xml:space="preserve"> </w:t>
      </w:r>
      <w:r>
        <w:t>the</w:t>
      </w:r>
      <w:r>
        <w:rPr>
          <w:spacing w:val="-2"/>
        </w:rPr>
        <w:t xml:space="preserve"> </w:t>
      </w:r>
      <w:r>
        <w:t>date</w:t>
      </w:r>
      <w:r>
        <w:rPr>
          <w:spacing w:val="-6"/>
        </w:rPr>
        <w:t xml:space="preserve"> </w:t>
      </w:r>
      <w:r>
        <w:t>the</w:t>
      </w:r>
      <w:r>
        <w:rPr>
          <w:spacing w:val="-6"/>
        </w:rPr>
        <w:t xml:space="preserve"> </w:t>
      </w:r>
      <w:r>
        <w:t>product was</w:t>
      </w:r>
      <w:r>
        <w:rPr>
          <w:spacing w:val="-8"/>
        </w:rPr>
        <w:t xml:space="preserve"> </w:t>
      </w:r>
      <w:r>
        <w:t>shipped</w:t>
      </w:r>
      <w:r>
        <w:rPr>
          <w:spacing w:val="-2"/>
        </w:rPr>
        <w:t xml:space="preserve"> </w:t>
      </w:r>
      <w:r>
        <w:t>from</w:t>
      </w:r>
      <w:r>
        <w:rPr>
          <w:spacing w:val="-8"/>
        </w:rPr>
        <w:t xml:space="preserve"> </w:t>
      </w:r>
      <w:r>
        <w:t>the</w:t>
      </w:r>
      <w:r>
        <w:rPr>
          <w:spacing w:val="-6"/>
        </w:rPr>
        <w:t xml:space="preserve"> </w:t>
      </w:r>
      <w:r>
        <w:t>factory.</w:t>
      </w:r>
    </w:p>
    <w:p w14:paraId="57CFAE6A" w14:textId="77777777" w:rsidR="008F7979" w:rsidRDefault="008F7979" w:rsidP="008F7979">
      <w:pPr>
        <w:pStyle w:val="BodyText"/>
        <w:spacing w:before="161"/>
        <w:ind w:left="280" w:right="317"/>
        <w:jc w:val="both"/>
      </w:pPr>
      <w:r>
        <w:t>Warranty</w:t>
      </w:r>
      <w:r>
        <w:rPr>
          <w:spacing w:val="1"/>
        </w:rPr>
        <w:t xml:space="preserve"> </w:t>
      </w:r>
      <w:r>
        <w:t>services</w:t>
      </w:r>
      <w:r>
        <w:rPr>
          <w:spacing w:val="1"/>
        </w:rPr>
        <w:t xml:space="preserve"> </w:t>
      </w:r>
      <w:r>
        <w:t>will</w:t>
      </w:r>
      <w:r>
        <w:rPr>
          <w:spacing w:val="1"/>
        </w:rPr>
        <w:t xml:space="preserve"> </w:t>
      </w:r>
      <w:r>
        <w:t>be</w:t>
      </w:r>
      <w:r>
        <w:rPr>
          <w:spacing w:val="1"/>
        </w:rPr>
        <w:t xml:space="preserve"> </w:t>
      </w:r>
      <w:r>
        <w:t>provided</w:t>
      </w:r>
      <w:r>
        <w:rPr>
          <w:spacing w:val="1"/>
        </w:rPr>
        <w:t xml:space="preserve"> </w:t>
      </w:r>
      <w:r>
        <w:t>under</w:t>
      </w:r>
      <w:r>
        <w:rPr>
          <w:spacing w:val="1"/>
        </w:rPr>
        <w:t xml:space="preserve"> </w:t>
      </w:r>
      <w:r>
        <w:t>the</w:t>
      </w:r>
      <w:r>
        <w:rPr>
          <w:spacing w:val="1"/>
        </w:rPr>
        <w:t xml:space="preserve"> </w:t>
      </w:r>
      <w:r>
        <w:t>following</w:t>
      </w:r>
      <w:r>
        <w:rPr>
          <w:spacing w:val="1"/>
        </w:rPr>
        <w:t xml:space="preserve"> </w:t>
      </w:r>
      <w:r>
        <w:t>condition:</w:t>
      </w:r>
      <w:r>
        <w:rPr>
          <w:spacing w:val="1"/>
        </w:rPr>
        <w:t xml:space="preserve"> </w:t>
      </w:r>
      <w:r>
        <w:t>Customer</w:t>
      </w:r>
      <w:r>
        <w:rPr>
          <w:spacing w:val="1"/>
        </w:rPr>
        <w:t xml:space="preserve"> </w:t>
      </w:r>
      <w:r>
        <w:t>must</w:t>
      </w:r>
      <w:r>
        <w:rPr>
          <w:spacing w:val="1"/>
        </w:rPr>
        <w:t xml:space="preserve"> </w:t>
      </w:r>
      <w:r>
        <w:t>Immediately</w:t>
      </w:r>
      <w:r>
        <w:rPr>
          <w:spacing w:val="1"/>
        </w:rPr>
        <w:t xml:space="preserve"> </w:t>
      </w:r>
      <w:r>
        <w:t>and</w:t>
      </w:r>
      <w:r>
        <w:rPr>
          <w:spacing w:val="1"/>
        </w:rPr>
        <w:t xml:space="preserve"> </w:t>
      </w:r>
      <w:r>
        <w:t>effectively</w:t>
      </w:r>
      <w:r>
        <w:rPr>
          <w:spacing w:val="-6"/>
        </w:rPr>
        <w:t xml:space="preserve"> </w:t>
      </w:r>
      <w:r>
        <w:t>notify</w:t>
      </w:r>
      <w:r>
        <w:rPr>
          <w:spacing w:val="-6"/>
        </w:rPr>
        <w:t xml:space="preserve"> </w:t>
      </w:r>
      <w:r>
        <w:t>TROES</w:t>
      </w:r>
      <w:r>
        <w:rPr>
          <w:spacing w:val="-7"/>
        </w:rPr>
        <w:t xml:space="preserve"> </w:t>
      </w:r>
      <w:r>
        <w:t>about</w:t>
      </w:r>
      <w:r>
        <w:rPr>
          <w:spacing w:val="-7"/>
        </w:rPr>
        <w:t xml:space="preserve"> </w:t>
      </w:r>
      <w:r>
        <w:t>device’s</w:t>
      </w:r>
      <w:r>
        <w:rPr>
          <w:spacing w:val="-5"/>
        </w:rPr>
        <w:t xml:space="preserve"> </w:t>
      </w:r>
      <w:r>
        <w:t>defects</w:t>
      </w:r>
      <w:r>
        <w:rPr>
          <w:spacing w:val="-6"/>
        </w:rPr>
        <w:t xml:space="preserve"> </w:t>
      </w:r>
      <w:r>
        <w:t>and</w:t>
      </w:r>
      <w:r>
        <w:rPr>
          <w:spacing w:val="-7"/>
        </w:rPr>
        <w:t xml:space="preserve"> </w:t>
      </w:r>
      <w:r>
        <w:t>cease</w:t>
      </w:r>
      <w:r>
        <w:rPr>
          <w:spacing w:val="-2"/>
        </w:rPr>
        <w:t xml:space="preserve"> </w:t>
      </w:r>
      <w:r>
        <w:t>any</w:t>
      </w:r>
      <w:r>
        <w:rPr>
          <w:spacing w:val="-6"/>
        </w:rPr>
        <w:t xml:space="preserve"> </w:t>
      </w:r>
      <w:r>
        <w:t>use</w:t>
      </w:r>
      <w:r>
        <w:rPr>
          <w:spacing w:val="-6"/>
        </w:rPr>
        <w:t xml:space="preserve"> </w:t>
      </w:r>
      <w:r>
        <w:t>of</w:t>
      </w:r>
      <w:r>
        <w:rPr>
          <w:spacing w:val="-8"/>
        </w:rPr>
        <w:t xml:space="preserve"> </w:t>
      </w:r>
      <w:r>
        <w:t>the</w:t>
      </w:r>
      <w:r>
        <w:rPr>
          <w:spacing w:val="-7"/>
        </w:rPr>
        <w:t xml:space="preserve"> </w:t>
      </w:r>
      <w:r>
        <w:t>system</w:t>
      </w:r>
      <w:r>
        <w:rPr>
          <w:spacing w:val="-6"/>
        </w:rPr>
        <w:t xml:space="preserve"> </w:t>
      </w:r>
      <w:r>
        <w:t>without</w:t>
      </w:r>
      <w:r>
        <w:rPr>
          <w:spacing w:val="-5"/>
        </w:rPr>
        <w:t xml:space="preserve"> </w:t>
      </w:r>
      <w:r>
        <w:t>undue</w:t>
      </w:r>
      <w:r>
        <w:rPr>
          <w:spacing w:val="-2"/>
        </w:rPr>
        <w:t xml:space="preserve"> </w:t>
      </w:r>
      <w:r>
        <w:t>delay.</w:t>
      </w:r>
    </w:p>
    <w:p w14:paraId="5562F558" w14:textId="77777777" w:rsidR="008F7979" w:rsidRDefault="008F7979" w:rsidP="008F7979">
      <w:pPr>
        <w:pStyle w:val="BodyText"/>
        <w:spacing w:before="160" w:line="256" w:lineRule="auto"/>
        <w:ind w:left="280" w:right="310"/>
        <w:jc w:val="both"/>
      </w:pPr>
      <w:r>
        <w:t>The device is considered defective if it fails to perform the functions as indicated in the operation manuals,</w:t>
      </w:r>
      <w:r>
        <w:rPr>
          <w:spacing w:val="-47"/>
        </w:rPr>
        <w:t xml:space="preserve"> </w:t>
      </w:r>
      <w:r>
        <w:t>technical specifications or any other similar documents supplied with the equipment, and the failure is due</w:t>
      </w:r>
      <w:r>
        <w:rPr>
          <w:spacing w:val="-47"/>
        </w:rPr>
        <w:t xml:space="preserve"> </w:t>
      </w:r>
      <w:r>
        <w:t>to</w:t>
      </w:r>
      <w:r>
        <w:rPr>
          <w:spacing w:val="-2"/>
        </w:rPr>
        <w:t xml:space="preserve"> </w:t>
      </w:r>
      <w:r>
        <w:t xml:space="preserve">internal device characteristics. The basic warranty guarantees performance of the system for the </w:t>
      </w:r>
      <w:proofErr w:type="gramStart"/>
      <w:r>
        <w:t>aforementioned period</w:t>
      </w:r>
      <w:proofErr w:type="gramEnd"/>
      <w:r>
        <w:t xml:space="preserve">. </w:t>
      </w:r>
    </w:p>
    <w:p w14:paraId="506B0CD5" w14:textId="77777777" w:rsidR="008F7979" w:rsidRDefault="008F7979" w:rsidP="008F7979">
      <w:pPr>
        <w:pStyle w:val="BodyText"/>
        <w:spacing w:before="163"/>
        <w:ind w:left="280" w:right="302"/>
        <w:jc w:val="both"/>
      </w:pPr>
      <w:r>
        <w:rPr>
          <w:spacing w:val="-1"/>
        </w:rPr>
        <w:t>If</w:t>
      </w:r>
      <w:r>
        <w:rPr>
          <w:spacing w:val="-12"/>
        </w:rPr>
        <w:t xml:space="preserve"> </w:t>
      </w:r>
      <w:r>
        <w:rPr>
          <w:spacing w:val="-1"/>
        </w:rPr>
        <w:t>a</w:t>
      </w:r>
      <w:r>
        <w:rPr>
          <w:spacing w:val="-11"/>
        </w:rPr>
        <w:t xml:space="preserve"> </w:t>
      </w:r>
      <w:r>
        <w:rPr>
          <w:spacing w:val="-1"/>
        </w:rPr>
        <w:t>component</w:t>
      </w:r>
      <w:r>
        <w:rPr>
          <w:spacing w:val="-3"/>
        </w:rPr>
        <w:t xml:space="preserve"> </w:t>
      </w:r>
      <w:r>
        <w:rPr>
          <w:spacing w:val="-1"/>
        </w:rPr>
        <w:t>is</w:t>
      </w:r>
      <w:r>
        <w:rPr>
          <w:spacing w:val="-11"/>
        </w:rPr>
        <w:t xml:space="preserve"> </w:t>
      </w:r>
      <w:r>
        <w:rPr>
          <w:spacing w:val="-1"/>
        </w:rPr>
        <w:t>covered,</w:t>
      </w:r>
      <w:r>
        <w:rPr>
          <w:spacing w:val="-5"/>
        </w:rPr>
        <w:t xml:space="preserve"> </w:t>
      </w:r>
      <w:r>
        <w:rPr>
          <w:spacing w:val="-1"/>
        </w:rPr>
        <w:t>and</w:t>
      </w:r>
      <w:r>
        <w:rPr>
          <w:spacing w:val="-6"/>
        </w:rPr>
        <w:t xml:space="preserve"> </w:t>
      </w:r>
      <w:r>
        <w:rPr>
          <w:spacing w:val="-1"/>
        </w:rPr>
        <w:t>more</w:t>
      </w:r>
      <w:r>
        <w:rPr>
          <w:spacing w:val="-4"/>
        </w:rPr>
        <w:t xml:space="preserve"> </w:t>
      </w:r>
      <w:r>
        <w:rPr>
          <w:spacing w:val="-1"/>
        </w:rPr>
        <w:t>than</w:t>
      </w:r>
      <w:r>
        <w:rPr>
          <w:spacing w:val="-6"/>
        </w:rPr>
        <w:t xml:space="preserve"> </w:t>
      </w:r>
      <w:r>
        <w:rPr>
          <w:spacing w:val="-1"/>
        </w:rPr>
        <w:t>25%</w:t>
      </w:r>
      <w:r>
        <w:rPr>
          <w:spacing w:val="-7"/>
        </w:rPr>
        <w:t xml:space="preserve"> </w:t>
      </w:r>
      <w:r>
        <w:rPr>
          <w:spacing w:val="-1"/>
        </w:rPr>
        <w:t>of</w:t>
      </w:r>
      <w:r>
        <w:rPr>
          <w:spacing w:val="-7"/>
        </w:rPr>
        <w:t xml:space="preserve"> </w:t>
      </w:r>
      <w:r>
        <w:t>the</w:t>
      </w:r>
      <w:r>
        <w:rPr>
          <w:spacing w:val="-9"/>
        </w:rPr>
        <w:t xml:space="preserve"> </w:t>
      </w:r>
      <w:r>
        <w:t>guaranteed</w:t>
      </w:r>
      <w:r>
        <w:rPr>
          <w:spacing w:val="-10"/>
        </w:rPr>
        <w:t xml:space="preserve"> </w:t>
      </w:r>
      <w:r>
        <w:t>cycles</w:t>
      </w:r>
      <w:r>
        <w:rPr>
          <w:spacing w:val="-11"/>
        </w:rPr>
        <w:t xml:space="preserve"> </w:t>
      </w:r>
      <w:r>
        <w:t>have</w:t>
      </w:r>
      <w:r>
        <w:rPr>
          <w:spacing w:val="-8"/>
        </w:rPr>
        <w:t xml:space="preserve"> </w:t>
      </w:r>
      <w:r>
        <w:t>been</w:t>
      </w:r>
      <w:r>
        <w:rPr>
          <w:spacing w:val="-5"/>
        </w:rPr>
        <w:t xml:space="preserve"> </w:t>
      </w:r>
      <w:r>
        <w:t>used,</w:t>
      </w:r>
      <w:r>
        <w:rPr>
          <w:spacing w:val="-5"/>
        </w:rPr>
        <w:t xml:space="preserve"> </w:t>
      </w:r>
      <w:r>
        <w:t>or</w:t>
      </w:r>
      <w:r>
        <w:rPr>
          <w:spacing w:val="-12"/>
        </w:rPr>
        <w:t xml:space="preserve"> </w:t>
      </w:r>
      <w:r>
        <w:t>it</w:t>
      </w:r>
      <w:r>
        <w:rPr>
          <w:spacing w:val="-4"/>
        </w:rPr>
        <w:t xml:space="preserve"> </w:t>
      </w:r>
      <w:r>
        <w:t>has</w:t>
      </w:r>
      <w:r>
        <w:rPr>
          <w:spacing w:val="-6"/>
        </w:rPr>
        <w:t xml:space="preserve"> </w:t>
      </w:r>
      <w:r>
        <w:t>been</w:t>
      </w:r>
      <w:r>
        <w:rPr>
          <w:spacing w:val="-9"/>
        </w:rPr>
        <w:t xml:space="preserve"> </w:t>
      </w:r>
      <w:r>
        <w:t>more</w:t>
      </w:r>
      <w:r>
        <w:rPr>
          <w:spacing w:val="1"/>
        </w:rPr>
        <w:t xml:space="preserve"> </w:t>
      </w:r>
      <w:r>
        <w:rPr>
          <w:spacing w:val="-2"/>
        </w:rPr>
        <w:t>than</w:t>
      </w:r>
      <w:r>
        <w:rPr>
          <w:spacing w:val="-6"/>
        </w:rPr>
        <w:t xml:space="preserve"> </w:t>
      </w:r>
      <w:r>
        <w:rPr>
          <w:spacing w:val="-2"/>
        </w:rPr>
        <w:t>38</w:t>
      </w:r>
      <w:r>
        <w:rPr>
          <w:spacing w:val="-11"/>
        </w:rPr>
        <w:t xml:space="preserve"> </w:t>
      </w:r>
      <w:r>
        <w:rPr>
          <w:spacing w:val="-2"/>
        </w:rPr>
        <w:t>months</w:t>
      </w:r>
      <w:r>
        <w:rPr>
          <w:spacing w:val="-7"/>
        </w:rPr>
        <w:t xml:space="preserve"> </w:t>
      </w:r>
      <w:r>
        <w:rPr>
          <w:spacing w:val="-2"/>
        </w:rPr>
        <w:t>from</w:t>
      </w:r>
      <w:r>
        <w:rPr>
          <w:spacing w:val="-5"/>
        </w:rPr>
        <w:t xml:space="preserve"> </w:t>
      </w:r>
      <w:r>
        <w:rPr>
          <w:spacing w:val="-1"/>
        </w:rPr>
        <w:t>the</w:t>
      </w:r>
      <w:r>
        <w:rPr>
          <w:spacing w:val="-3"/>
        </w:rPr>
        <w:t xml:space="preserve"> </w:t>
      </w:r>
      <w:r>
        <w:rPr>
          <w:spacing w:val="-1"/>
        </w:rPr>
        <w:t>date</w:t>
      </w:r>
      <w:r>
        <w:rPr>
          <w:spacing w:val="-4"/>
        </w:rPr>
        <w:t xml:space="preserve"> </w:t>
      </w:r>
      <w:r>
        <w:rPr>
          <w:spacing w:val="-1"/>
        </w:rPr>
        <w:t>of</w:t>
      </w:r>
      <w:r>
        <w:rPr>
          <w:spacing w:val="-12"/>
        </w:rPr>
        <w:t xml:space="preserve"> </w:t>
      </w:r>
      <w:r>
        <w:rPr>
          <w:spacing w:val="-1"/>
        </w:rPr>
        <w:t>purchase,</w:t>
      </w:r>
      <w:r>
        <w:t xml:space="preserve"> </w:t>
      </w:r>
      <w:r>
        <w:rPr>
          <w:spacing w:val="-1"/>
        </w:rPr>
        <w:t>TROES</w:t>
      </w:r>
      <w:r>
        <w:rPr>
          <w:spacing w:val="-5"/>
        </w:rPr>
        <w:t xml:space="preserve"> </w:t>
      </w:r>
      <w:r>
        <w:rPr>
          <w:spacing w:val="-1"/>
        </w:rPr>
        <w:t>will</w:t>
      </w:r>
      <w:r>
        <w:rPr>
          <w:spacing w:val="-6"/>
        </w:rPr>
        <w:t xml:space="preserve"> </w:t>
      </w:r>
      <w:r>
        <w:rPr>
          <w:spacing w:val="-1"/>
        </w:rPr>
        <w:t>replace</w:t>
      </w:r>
      <w:r>
        <w:rPr>
          <w:spacing w:val="-10"/>
        </w:rPr>
        <w:t xml:space="preserve"> </w:t>
      </w:r>
      <w:r>
        <w:rPr>
          <w:spacing w:val="-1"/>
        </w:rPr>
        <w:t>the</w:t>
      </w:r>
      <w:r>
        <w:rPr>
          <w:spacing w:val="-15"/>
        </w:rPr>
        <w:t xml:space="preserve"> </w:t>
      </w:r>
      <w:r>
        <w:rPr>
          <w:spacing w:val="-1"/>
        </w:rPr>
        <w:t>component</w:t>
      </w:r>
      <w:r>
        <w:rPr>
          <w:spacing w:val="-3"/>
        </w:rPr>
        <w:t xml:space="preserve"> </w:t>
      </w:r>
      <w:r>
        <w:rPr>
          <w:spacing w:val="-1"/>
        </w:rPr>
        <w:t>with</w:t>
      </w:r>
      <w:r>
        <w:rPr>
          <w:spacing w:val="-10"/>
        </w:rPr>
        <w:t xml:space="preserve"> </w:t>
      </w:r>
      <w:r>
        <w:rPr>
          <w:spacing w:val="-1"/>
        </w:rPr>
        <w:t>a</w:t>
      </w:r>
      <w:r>
        <w:rPr>
          <w:spacing w:val="-11"/>
        </w:rPr>
        <w:t xml:space="preserve"> </w:t>
      </w:r>
      <w:r>
        <w:rPr>
          <w:spacing w:val="-1"/>
        </w:rPr>
        <w:t>comparable</w:t>
      </w:r>
      <w:r>
        <w:rPr>
          <w:spacing w:val="-4"/>
        </w:rPr>
        <w:t xml:space="preserve"> </w:t>
      </w:r>
      <w:r>
        <w:rPr>
          <w:spacing w:val="-1"/>
        </w:rPr>
        <w:t>new</w:t>
      </w:r>
      <w:r>
        <w:rPr>
          <w:spacing w:val="-7"/>
        </w:rPr>
        <w:t xml:space="preserve"> </w:t>
      </w:r>
      <w:r>
        <w:rPr>
          <w:spacing w:val="-1"/>
        </w:rPr>
        <w:t>TROES</w:t>
      </w:r>
      <w:r>
        <w:rPr>
          <w:spacing w:val="-47"/>
        </w:rPr>
        <w:t xml:space="preserve"> </w:t>
      </w:r>
      <w:r>
        <w:t xml:space="preserve">replacement component on a </w:t>
      </w:r>
      <w:r>
        <w:rPr>
          <w:i/>
        </w:rPr>
        <w:t xml:space="preserve">pro rata </w:t>
      </w:r>
      <w:r>
        <w:t>basis. This means that the customer will be responsible for paying a</w:t>
      </w:r>
      <w:r>
        <w:rPr>
          <w:spacing w:val="1"/>
        </w:rPr>
        <w:t xml:space="preserve"> </w:t>
      </w:r>
      <w:r>
        <w:rPr>
          <w:spacing w:val="-1"/>
        </w:rPr>
        <w:t>portion</w:t>
      </w:r>
      <w:r>
        <w:rPr>
          <w:spacing w:val="-7"/>
        </w:rPr>
        <w:t xml:space="preserve"> </w:t>
      </w:r>
      <w:r>
        <w:rPr>
          <w:spacing w:val="-1"/>
        </w:rPr>
        <w:t>of</w:t>
      </w:r>
      <w:r>
        <w:rPr>
          <w:spacing w:val="-9"/>
        </w:rPr>
        <w:t xml:space="preserve"> </w:t>
      </w:r>
      <w:r>
        <w:rPr>
          <w:spacing w:val="-1"/>
        </w:rPr>
        <w:t>the</w:t>
      </w:r>
      <w:r>
        <w:rPr>
          <w:spacing w:val="-6"/>
        </w:rPr>
        <w:t xml:space="preserve"> </w:t>
      </w:r>
      <w:r>
        <w:rPr>
          <w:spacing w:val="-1"/>
        </w:rPr>
        <w:t>cost.</w:t>
      </w:r>
      <w:r>
        <w:rPr>
          <w:spacing w:val="-7"/>
        </w:rPr>
        <w:t xml:space="preserve"> </w:t>
      </w:r>
      <w:r>
        <w:rPr>
          <w:spacing w:val="-1"/>
        </w:rPr>
        <w:t>The TROES</w:t>
      </w:r>
      <w:r>
        <w:rPr>
          <w:spacing w:val="-8"/>
        </w:rPr>
        <w:t xml:space="preserve"> </w:t>
      </w:r>
      <w:r>
        <w:t>service</w:t>
      </w:r>
      <w:r>
        <w:rPr>
          <w:spacing w:val="-6"/>
        </w:rPr>
        <w:t xml:space="preserve"> </w:t>
      </w:r>
      <w:r>
        <w:t>representative will</w:t>
      </w:r>
      <w:r>
        <w:rPr>
          <w:spacing w:val="-13"/>
        </w:rPr>
        <w:t xml:space="preserve"> </w:t>
      </w:r>
      <w:r>
        <w:t>determine</w:t>
      </w:r>
      <w:r>
        <w:rPr>
          <w:spacing w:val="-1"/>
        </w:rPr>
        <w:t xml:space="preserve"> </w:t>
      </w:r>
      <w:r>
        <w:t>the</w:t>
      </w:r>
      <w:r>
        <w:rPr>
          <w:spacing w:val="-11"/>
        </w:rPr>
        <w:t xml:space="preserve"> </w:t>
      </w:r>
      <w:r>
        <w:t>portion</w:t>
      </w:r>
      <w:r>
        <w:rPr>
          <w:spacing w:val="-7"/>
        </w:rPr>
        <w:t xml:space="preserve"> </w:t>
      </w:r>
      <w:r>
        <w:t>for</w:t>
      </w:r>
      <w:r>
        <w:rPr>
          <w:spacing w:val="-8"/>
        </w:rPr>
        <w:t xml:space="preserve"> </w:t>
      </w:r>
      <w:r>
        <w:t>which</w:t>
      </w:r>
      <w:r>
        <w:rPr>
          <w:spacing w:val="-7"/>
        </w:rPr>
        <w:t xml:space="preserve"> </w:t>
      </w:r>
      <w:r>
        <w:t>the</w:t>
      </w:r>
      <w:r>
        <w:rPr>
          <w:spacing w:val="-6"/>
        </w:rPr>
        <w:t xml:space="preserve"> </w:t>
      </w:r>
      <w:r>
        <w:t>customer</w:t>
      </w:r>
      <w:r>
        <w:rPr>
          <w:spacing w:val="-8"/>
        </w:rPr>
        <w:t xml:space="preserve"> </w:t>
      </w:r>
      <w:r>
        <w:t>will</w:t>
      </w:r>
      <w:r>
        <w:rPr>
          <w:spacing w:val="1"/>
        </w:rPr>
        <w:t xml:space="preserve"> </w:t>
      </w:r>
      <w:r>
        <w:t>be responsible by multiplying the percentage of the original guaranteed cycles remaining, by the current</w:t>
      </w:r>
      <w:r>
        <w:rPr>
          <w:spacing w:val="1"/>
        </w:rPr>
        <w:t xml:space="preserve"> </w:t>
      </w:r>
      <w:r>
        <w:t>selling price at the customer location or the price in the current TROES Base Price List, whichever is lower.</w:t>
      </w:r>
      <w:r>
        <w:rPr>
          <w:spacing w:val="1"/>
        </w:rPr>
        <w:t xml:space="preserve"> </w:t>
      </w:r>
      <w:r>
        <w:t>The customer also will be responsible for paying in-</w:t>
      </w:r>
      <w:proofErr w:type="spellStart"/>
      <w:r>
        <w:t>full</w:t>
      </w:r>
      <w:proofErr w:type="spellEnd"/>
      <w:r>
        <w:t xml:space="preserve"> the cost of removing and replacing the component</w:t>
      </w:r>
      <w:r>
        <w:rPr>
          <w:spacing w:val="1"/>
        </w:rPr>
        <w:t xml:space="preserve"> </w:t>
      </w:r>
      <w:r>
        <w:t>by</w:t>
      </w:r>
      <w:r>
        <w:rPr>
          <w:spacing w:val="-1"/>
        </w:rPr>
        <w:t xml:space="preserve"> </w:t>
      </w:r>
      <w:r>
        <w:t>the</w:t>
      </w:r>
      <w:r>
        <w:rPr>
          <w:spacing w:val="1"/>
        </w:rPr>
        <w:t xml:space="preserve"> </w:t>
      </w:r>
      <w:r>
        <w:t>technical support</w:t>
      </w:r>
      <w:r>
        <w:rPr>
          <w:spacing w:val="1"/>
        </w:rPr>
        <w:t xml:space="preserve"> </w:t>
      </w:r>
      <w:r>
        <w:t>representative.</w:t>
      </w:r>
    </w:p>
    <w:p w14:paraId="35D81561" w14:textId="77777777" w:rsidR="008F7979" w:rsidRDefault="008F7979" w:rsidP="008F7979">
      <w:pPr>
        <w:pStyle w:val="BodyText"/>
        <w:spacing w:before="155"/>
        <w:ind w:left="280" w:right="311"/>
        <w:jc w:val="both"/>
      </w:pPr>
      <w:r>
        <w:t>The</w:t>
      </w:r>
      <w:r>
        <w:rPr>
          <w:spacing w:val="-8"/>
        </w:rPr>
        <w:t xml:space="preserve"> </w:t>
      </w:r>
      <w:r>
        <w:t>Warranty</w:t>
      </w:r>
      <w:r>
        <w:rPr>
          <w:spacing w:val="-6"/>
        </w:rPr>
        <w:t xml:space="preserve"> </w:t>
      </w:r>
      <w:r>
        <w:t>does</w:t>
      </w:r>
      <w:r>
        <w:rPr>
          <w:spacing w:val="-2"/>
        </w:rPr>
        <w:t xml:space="preserve"> </w:t>
      </w:r>
      <w:r>
        <w:t>not</w:t>
      </w:r>
      <w:r>
        <w:rPr>
          <w:spacing w:val="-6"/>
        </w:rPr>
        <w:t xml:space="preserve"> </w:t>
      </w:r>
      <w:r>
        <w:t>cover</w:t>
      </w:r>
      <w:r>
        <w:rPr>
          <w:spacing w:val="-9"/>
        </w:rPr>
        <w:t xml:space="preserve"> </w:t>
      </w:r>
      <w:r>
        <w:t>consumables</w:t>
      </w:r>
      <w:r>
        <w:rPr>
          <w:spacing w:val="-7"/>
        </w:rPr>
        <w:t xml:space="preserve"> </w:t>
      </w:r>
      <w:r>
        <w:t>or</w:t>
      </w:r>
      <w:r>
        <w:rPr>
          <w:spacing w:val="-8"/>
        </w:rPr>
        <w:t xml:space="preserve"> </w:t>
      </w:r>
      <w:r>
        <w:t>parts</w:t>
      </w:r>
      <w:r>
        <w:rPr>
          <w:spacing w:val="-8"/>
        </w:rPr>
        <w:t xml:space="preserve"> </w:t>
      </w:r>
      <w:r>
        <w:t>of</w:t>
      </w:r>
      <w:r>
        <w:rPr>
          <w:spacing w:val="-9"/>
        </w:rPr>
        <w:t xml:space="preserve"> </w:t>
      </w:r>
      <w:r>
        <w:t>limited</w:t>
      </w:r>
      <w:r>
        <w:rPr>
          <w:spacing w:val="-6"/>
        </w:rPr>
        <w:t xml:space="preserve"> </w:t>
      </w:r>
      <w:r>
        <w:t>regular</w:t>
      </w:r>
      <w:r>
        <w:rPr>
          <w:spacing w:val="-9"/>
        </w:rPr>
        <w:t xml:space="preserve"> </w:t>
      </w:r>
      <w:r>
        <w:t>functionality</w:t>
      </w:r>
      <w:r>
        <w:rPr>
          <w:spacing w:val="-6"/>
        </w:rPr>
        <w:t xml:space="preserve"> </w:t>
      </w:r>
      <w:r>
        <w:t>due</w:t>
      </w:r>
      <w:r>
        <w:rPr>
          <w:spacing w:val="-6"/>
        </w:rPr>
        <w:t xml:space="preserve"> </w:t>
      </w:r>
      <w:r>
        <w:t>to</w:t>
      </w:r>
      <w:r>
        <w:rPr>
          <w:spacing w:val="-8"/>
        </w:rPr>
        <w:t xml:space="preserve"> </w:t>
      </w:r>
      <w:r>
        <w:t>their</w:t>
      </w:r>
      <w:r>
        <w:rPr>
          <w:spacing w:val="-8"/>
        </w:rPr>
        <w:t xml:space="preserve"> </w:t>
      </w:r>
      <w:r>
        <w:t>natural</w:t>
      </w:r>
      <w:r>
        <w:rPr>
          <w:spacing w:val="-2"/>
        </w:rPr>
        <w:t xml:space="preserve"> </w:t>
      </w:r>
      <w:r>
        <w:t>wear</w:t>
      </w:r>
      <w:r>
        <w:rPr>
          <w:spacing w:val="-48"/>
        </w:rPr>
        <w:t xml:space="preserve"> </w:t>
      </w:r>
      <w:r>
        <w:t>and tear nor does it cover any software by third party manufacturers or vendors that is installed on the</w:t>
      </w:r>
      <w:r>
        <w:rPr>
          <w:spacing w:val="1"/>
        </w:rPr>
        <w:t xml:space="preserve"> </w:t>
      </w:r>
      <w:r>
        <w:t>system.</w:t>
      </w:r>
      <w:r>
        <w:rPr>
          <w:spacing w:val="-7"/>
        </w:rPr>
        <w:t xml:space="preserve"> </w:t>
      </w:r>
      <w:r>
        <w:t>TROES</w:t>
      </w:r>
      <w:r>
        <w:rPr>
          <w:spacing w:val="-7"/>
        </w:rPr>
        <w:t xml:space="preserve"> </w:t>
      </w:r>
      <w:r>
        <w:t>shall</w:t>
      </w:r>
      <w:r>
        <w:rPr>
          <w:spacing w:val="-5"/>
        </w:rPr>
        <w:t xml:space="preserve"> </w:t>
      </w:r>
      <w:r>
        <w:t>not be</w:t>
      </w:r>
      <w:r>
        <w:rPr>
          <w:spacing w:val="-6"/>
        </w:rPr>
        <w:t xml:space="preserve"> </w:t>
      </w:r>
      <w:r>
        <w:t>held responsible</w:t>
      </w:r>
      <w:r>
        <w:rPr>
          <w:spacing w:val="-2"/>
        </w:rPr>
        <w:t xml:space="preserve"> </w:t>
      </w:r>
      <w:r>
        <w:t>for</w:t>
      </w:r>
      <w:r>
        <w:rPr>
          <w:spacing w:val="-7"/>
        </w:rPr>
        <w:t xml:space="preserve"> </w:t>
      </w:r>
      <w:r>
        <w:t>the</w:t>
      </w:r>
      <w:r>
        <w:rPr>
          <w:spacing w:val="-5"/>
        </w:rPr>
        <w:t xml:space="preserve"> </w:t>
      </w:r>
      <w:r>
        <w:t>loss</w:t>
      </w:r>
      <w:r>
        <w:rPr>
          <w:spacing w:val="-7"/>
        </w:rPr>
        <w:t xml:space="preserve"> </w:t>
      </w:r>
      <w:r>
        <w:t>and</w:t>
      </w:r>
      <w:r>
        <w:rPr>
          <w:spacing w:val="-7"/>
        </w:rPr>
        <w:t xml:space="preserve"> </w:t>
      </w:r>
      <w:r>
        <w:t>restoration</w:t>
      </w:r>
      <w:r>
        <w:rPr>
          <w:spacing w:val="-1"/>
        </w:rPr>
        <w:t xml:space="preserve"> </w:t>
      </w:r>
      <w:r>
        <w:t>of</w:t>
      </w:r>
      <w:r>
        <w:rPr>
          <w:spacing w:val="-8"/>
        </w:rPr>
        <w:t xml:space="preserve"> </w:t>
      </w:r>
      <w:r>
        <w:t>any</w:t>
      </w:r>
      <w:r>
        <w:rPr>
          <w:spacing w:val="-1"/>
        </w:rPr>
        <w:t xml:space="preserve"> </w:t>
      </w:r>
      <w:r>
        <w:t>software or</w:t>
      </w:r>
      <w:r>
        <w:rPr>
          <w:spacing w:val="-7"/>
        </w:rPr>
        <w:t xml:space="preserve"> </w:t>
      </w:r>
      <w:r>
        <w:t>data.</w:t>
      </w:r>
    </w:p>
    <w:p w14:paraId="3DB90773" w14:textId="77777777" w:rsidR="008F7979" w:rsidRDefault="008F7979" w:rsidP="008F7979">
      <w:pPr>
        <w:pStyle w:val="BodyText"/>
        <w:spacing w:before="161"/>
        <w:ind w:left="280" w:right="312"/>
        <w:jc w:val="both"/>
      </w:pPr>
      <w:r>
        <w:t>If the product is found to be defective during the Warranty period due to material and/or workmanship</w:t>
      </w:r>
      <w:r>
        <w:rPr>
          <w:spacing w:val="1"/>
        </w:rPr>
        <w:t xml:space="preserve"> </w:t>
      </w:r>
      <w:r>
        <w:t>defects (from the time of the original purchase), TROES or a TROES service partner will either repair or</w:t>
      </w:r>
      <w:r>
        <w:rPr>
          <w:spacing w:val="1"/>
        </w:rPr>
        <w:t xml:space="preserve"> </w:t>
      </w:r>
      <w:r>
        <w:t>replace the product or its defective part at its own discretion. TROES will assume the costs of any materials</w:t>
      </w:r>
      <w:r>
        <w:rPr>
          <w:spacing w:val="-47"/>
        </w:rPr>
        <w:t xml:space="preserve"> </w:t>
      </w:r>
      <w:r>
        <w:rPr>
          <w:spacing w:val="-1"/>
        </w:rPr>
        <w:t>replaced</w:t>
      </w:r>
      <w:r>
        <w:rPr>
          <w:spacing w:val="-6"/>
        </w:rPr>
        <w:t xml:space="preserve"> </w:t>
      </w:r>
      <w:r>
        <w:rPr>
          <w:spacing w:val="-1"/>
        </w:rPr>
        <w:t>or</w:t>
      </w:r>
      <w:r>
        <w:rPr>
          <w:spacing w:val="-7"/>
        </w:rPr>
        <w:t xml:space="preserve"> </w:t>
      </w:r>
      <w:r>
        <w:rPr>
          <w:spacing w:val="-1"/>
        </w:rPr>
        <w:t>repaired.</w:t>
      </w:r>
      <w:r>
        <w:rPr>
          <w:spacing w:val="-5"/>
        </w:rPr>
        <w:t xml:space="preserve"> </w:t>
      </w:r>
      <w:r>
        <w:rPr>
          <w:spacing w:val="-1"/>
        </w:rPr>
        <w:t>The</w:t>
      </w:r>
      <w:r>
        <w:rPr>
          <w:spacing w:val="-6"/>
        </w:rPr>
        <w:t xml:space="preserve"> </w:t>
      </w:r>
      <w:r>
        <w:rPr>
          <w:spacing w:val="-1"/>
        </w:rPr>
        <w:t>customer</w:t>
      </w:r>
      <w:r>
        <w:rPr>
          <w:spacing w:val="-6"/>
        </w:rPr>
        <w:t xml:space="preserve"> </w:t>
      </w:r>
      <w:r>
        <w:t>will</w:t>
      </w:r>
      <w:r>
        <w:rPr>
          <w:spacing w:val="-1"/>
        </w:rPr>
        <w:t xml:space="preserve"> </w:t>
      </w:r>
      <w:r>
        <w:t>pay</w:t>
      </w:r>
      <w:r>
        <w:rPr>
          <w:spacing w:val="-1"/>
        </w:rPr>
        <w:t xml:space="preserve"> </w:t>
      </w:r>
      <w:r>
        <w:t>for</w:t>
      </w:r>
      <w:r>
        <w:rPr>
          <w:spacing w:val="-6"/>
        </w:rPr>
        <w:t xml:space="preserve"> </w:t>
      </w:r>
      <w:r>
        <w:t>additional charges (Please see Section 7), beyond the one-time service and one-time travel cost</w:t>
      </w:r>
      <w:r>
        <w:rPr>
          <w:spacing w:val="-3"/>
        </w:rPr>
        <w:t xml:space="preserve"> </w:t>
      </w:r>
      <w:r>
        <w:t>under the maintenance contract.</w:t>
      </w:r>
      <w:r>
        <w:rPr>
          <w:spacing w:val="-1"/>
        </w:rPr>
        <w:t xml:space="preserve"> </w:t>
      </w:r>
      <w:r>
        <w:t>Any replaced</w:t>
      </w:r>
      <w:r>
        <w:rPr>
          <w:spacing w:val="-6"/>
        </w:rPr>
        <w:t xml:space="preserve"> </w:t>
      </w:r>
      <w:r>
        <w:t>products</w:t>
      </w:r>
      <w:r>
        <w:rPr>
          <w:spacing w:val="-5"/>
        </w:rPr>
        <w:t xml:space="preserve"> </w:t>
      </w:r>
      <w:r>
        <w:t>and</w:t>
      </w:r>
      <w:r>
        <w:rPr>
          <w:spacing w:val="-5"/>
        </w:rPr>
        <w:t xml:space="preserve"> </w:t>
      </w:r>
      <w:r>
        <w:t>parts</w:t>
      </w:r>
      <w:r>
        <w:rPr>
          <w:spacing w:val="-48"/>
        </w:rPr>
        <w:t xml:space="preserve"> </w:t>
      </w:r>
      <w:r>
        <w:t>become the property of</w:t>
      </w:r>
      <w:r>
        <w:rPr>
          <w:spacing w:val="-7"/>
        </w:rPr>
        <w:t xml:space="preserve"> </w:t>
      </w:r>
      <w:r>
        <w:t>TROES.</w:t>
      </w:r>
    </w:p>
    <w:p w14:paraId="7E5F9F1D" w14:textId="77777777" w:rsidR="008F7979" w:rsidRDefault="008F7979" w:rsidP="008F7979">
      <w:pPr>
        <w:jc w:val="both"/>
        <w:sectPr w:rsidR="008F7979">
          <w:headerReference w:type="default" r:id="rId11"/>
          <w:footerReference w:type="default" r:id="rId12"/>
          <w:pgSz w:w="11910" w:h="16840"/>
          <w:pgMar w:top="1700" w:right="720" w:bottom="1120" w:left="1020" w:header="811" w:footer="921" w:gutter="0"/>
          <w:cols w:space="720"/>
        </w:sectPr>
      </w:pPr>
    </w:p>
    <w:p w14:paraId="356821A8" w14:textId="77777777" w:rsidR="008F7979" w:rsidRDefault="008F7979" w:rsidP="008F7979">
      <w:pPr>
        <w:pStyle w:val="Heading1"/>
        <w:numPr>
          <w:ilvl w:val="0"/>
          <w:numId w:val="43"/>
        </w:numPr>
        <w:tabs>
          <w:tab w:val="left" w:pos="701"/>
        </w:tabs>
        <w:spacing w:before="56"/>
        <w:ind w:left="720" w:hanging="421"/>
      </w:pPr>
      <w:bookmarkStart w:id="2" w:name="3._Extended_Basic_Warranty"/>
      <w:bookmarkEnd w:id="2"/>
      <w:r>
        <w:lastRenderedPageBreak/>
        <w:t>Extended</w:t>
      </w:r>
      <w:r>
        <w:rPr>
          <w:spacing w:val="-5"/>
        </w:rPr>
        <w:t xml:space="preserve"> </w:t>
      </w:r>
      <w:r>
        <w:t>Basic</w:t>
      </w:r>
      <w:r>
        <w:rPr>
          <w:spacing w:val="-7"/>
        </w:rPr>
        <w:t xml:space="preserve"> </w:t>
      </w:r>
      <w:r>
        <w:t>Warranty (Optional)</w:t>
      </w:r>
    </w:p>
    <w:p w14:paraId="76E00943" w14:textId="77777777" w:rsidR="008F7979" w:rsidRDefault="008F7979" w:rsidP="008F7979">
      <w:pPr>
        <w:pStyle w:val="BodyText"/>
        <w:spacing w:before="9"/>
        <w:rPr>
          <w:b/>
          <w:sz w:val="19"/>
        </w:rPr>
      </w:pPr>
    </w:p>
    <w:p w14:paraId="0BD04A60" w14:textId="77777777" w:rsidR="008F7979" w:rsidRDefault="008F7979" w:rsidP="008F7979">
      <w:pPr>
        <w:pStyle w:val="BodyText"/>
        <w:spacing w:before="55"/>
        <w:ind w:left="280" w:right="301"/>
        <w:jc w:val="both"/>
      </w:pPr>
      <w:r>
        <w:rPr>
          <w:color w:val="000000"/>
          <w:u w:val="single"/>
          <w:shd w:val="clear" w:color="auto" w:fill="FFFF00"/>
        </w:rPr>
        <w:t>NOT</w:t>
      </w:r>
      <w:r>
        <w:rPr>
          <w:color w:val="000000"/>
          <w:spacing w:val="-6"/>
          <w:u w:val="single"/>
          <w:shd w:val="clear" w:color="auto" w:fill="FFFF00"/>
        </w:rPr>
        <w:t xml:space="preserve"> </w:t>
      </w:r>
      <w:r>
        <w:rPr>
          <w:color w:val="000000"/>
          <w:u w:val="single"/>
          <w:shd w:val="clear" w:color="auto" w:fill="FFFF00"/>
        </w:rPr>
        <w:t>PURCHASED</w:t>
      </w:r>
      <w:r>
        <w:rPr>
          <w:color w:val="000000"/>
          <w:shd w:val="clear" w:color="auto" w:fill="FFFF00"/>
        </w:rPr>
        <w:t>.</w:t>
      </w:r>
      <w:r>
        <w:rPr>
          <w:color w:val="000000"/>
          <w:spacing w:val="-3"/>
        </w:rPr>
        <w:t xml:space="preserve"> </w:t>
      </w:r>
      <w:r>
        <w:rPr>
          <w:color w:val="000000"/>
        </w:rPr>
        <w:t>TROES</w:t>
      </w:r>
      <w:r>
        <w:rPr>
          <w:color w:val="000000"/>
          <w:spacing w:val="-4"/>
        </w:rPr>
        <w:t xml:space="preserve"> </w:t>
      </w:r>
      <w:r>
        <w:rPr>
          <w:color w:val="000000"/>
        </w:rPr>
        <w:t>offers</w:t>
      </w:r>
      <w:r>
        <w:rPr>
          <w:color w:val="000000"/>
          <w:spacing w:val="-4"/>
        </w:rPr>
        <w:t xml:space="preserve"> </w:t>
      </w:r>
      <w:r>
        <w:rPr>
          <w:color w:val="000000"/>
        </w:rPr>
        <w:t>an</w:t>
      </w:r>
      <w:r>
        <w:rPr>
          <w:color w:val="000000"/>
          <w:spacing w:val="-2"/>
        </w:rPr>
        <w:t xml:space="preserve"> </w:t>
      </w:r>
      <w:r>
        <w:rPr>
          <w:color w:val="000000"/>
        </w:rPr>
        <w:t>optional</w:t>
      </w:r>
      <w:r>
        <w:rPr>
          <w:color w:val="000000"/>
          <w:spacing w:val="-4"/>
        </w:rPr>
        <w:t xml:space="preserve"> </w:t>
      </w:r>
      <w:r>
        <w:rPr>
          <w:color w:val="000000"/>
        </w:rPr>
        <w:t>Extended</w:t>
      </w:r>
      <w:r>
        <w:rPr>
          <w:color w:val="000000"/>
          <w:spacing w:val="-2"/>
        </w:rPr>
        <w:t xml:space="preserve"> </w:t>
      </w:r>
      <w:r>
        <w:rPr>
          <w:color w:val="000000"/>
        </w:rPr>
        <w:t>Basic</w:t>
      </w:r>
      <w:r>
        <w:rPr>
          <w:color w:val="000000"/>
          <w:spacing w:val="3"/>
        </w:rPr>
        <w:t xml:space="preserve"> </w:t>
      </w:r>
      <w:r>
        <w:rPr>
          <w:color w:val="000000"/>
        </w:rPr>
        <w:t>Warranty</w:t>
      </w:r>
      <w:r>
        <w:rPr>
          <w:color w:val="000000"/>
          <w:spacing w:val="3"/>
        </w:rPr>
        <w:t xml:space="preserve"> </w:t>
      </w:r>
      <w:r>
        <w:rPr>
          <w:color w:val="000000"/>
        </w:rPr>
        <w:t>whereby</w:t>
      </w:r>
      <w:r>
        <w:rPr>
          <w:color w:val="000000"/>
          <w:spacing w:val="-2"/>
        </w:rPr>
        <w:t xml:space="preserve"> </w:t>
      </w:r>
      <w:r>
        <w:rPr>
          <w:color w:val="000000"/>
        </w:rPr>
        <w:t>the</w:t>
      </w:r>
      <w:r>
        <w:rPr>
          <w:color w:val="000000"/>
          <w:spacing w:val="-7"/>
        </w:rPr>
        <w:t xml:space="preserve"> </w:t>
      </w:r>
      <w:r>
        <w:rPr>
          <w:color w:val="000000"/>
        </w:rPr>
        <w:t>customer</w:t>
      </w:r>
      <w:r>
        <w:rPr>
          <w:color w:val="000000"/>
          <w:spacing w:val="-3"/>
        </w:rPr>
        <w:t xml:space="preserve"> </w:t>
      </w:r>
      <w:r>
        <w:rPr>
          <w:color w:val="000000"/>
        </w:rPr>
        <w:t>may</w:t>
      </w:r>
      <w:r>
        <w:rPr>
          <w:color w:val="000000"/>
          <w:spacing w:val="-7"/>
        </w:rPr>
        <w:t xml:space="preserve"> </w:t>
      </w:r>
      <w:r>
        <w:rPr>
          <w:color w:val="000000"/>
        </w:rPr>
        <w:t>choose</w:t>
      </w:r>
      <w:r>
        <w:rPr>
          <w:color w:val="000000"/>
          <w:spacing w:val="-2"/>
        </w:rPr>
        <w:t xml:space="preserve"> </w:t>
      </w:r>
      <w:r>
        <w:rPr>
          <w:color w:val="000000"/>
        </w:rPr>
        <w:t>to</w:t>
      </w:r>
      <w:r>
        <w:rPr>
          <w:color w:val="000000"/>
          <w:spacing w:val="-47"/>
        </w:rPr>
        <w:t xml:space="preserve"> </w:t>
      </w:r>
      <w:r>
        <w:rPr>
          <w:color w:val="000000"/>
        </w:rPr>
        <w:t>purchase additional</w:t>
      </w:r>
      <w:r>
        <w:rPr>
          <w:color w:val="000000"/>
          <w:spacing w:val="5"/>
        </w:rPr>
        <w:t xml:space="preserve"> </w:t>
      </w:r>
      <w:r>
        <w:rPr>
          <w:color w:val="000000"/>
        </w:rPr>
        <w:t>Warranty</w:t>
      </w:r>
      <w:r>
        <w:rPr>
          <w:color w:val="000000"/>
          <w:spacing w:val="-1"/>
        </w:rPr>
        <w:t xml:space="preserve"> </w:t>
      </w:r>
      <w:r>
        <w:rPr>
          <w:color w:val="000000"/>
        </w:rPr>
        <w:t>with coverage duration options of 1,2, 3, or</w:t>
      </w:r>
      <w:r>
        <w:rPr>
          <w:color w:val="000000"/>
          <w:spacing w:val="-2"/>
        </w:rPr>
        <w:t xml:space="preserve"> </w:t>
      </w:r>
      <w:r>
        <w:rPr>
          <w:color w:val="000000"/>
        </w:rPr>
        <w:t>4</w:t>
      </w:r>
      <w:r>
        <w:rPr>
          <w:color w:val="000000"/>
          <w:spacing w:val="3"/>
        </w:rPr>
        <w:t xml:space="preserve"> </w:t>
      </w:r>
      <w:r>
        <w:rPr>
          <w:color w:val="000000"/>
        </w:rPr>
        <w:t>years</w:t>
      </w:r>
      <w:r>
        <w:rPr>
          <w:color w:val="000000"/>
          <w:spacing w:val="-1"/>
        </w:rPr>
        <w:t xml:space="preserve">, for </w:t>
      </w:r>
      <w:r>
        <w:rPr>
          <w:color w:val="000000"/>
        </w:rPr>
        <w:t>a maximum of 8 years of extended Warranty in total.</w:t>
      </w:r>
    </w:p>
    <w:p w14:paraId="50C2023E" w14:textId="77777777" w:rsidR="008F7979" w:rsidRDefault="008F7979" w:rsidP="008F7979">
      <w:pPr>
        <w:pStyle w:val="BodyText"/>
        <w:spacing w:before="155" w:line="408" w:lineRule="auto"/>
        <w:ind w:left="280" w:right="314"/>
        <w:jc w:val="both"/>
      </w:pPr>
      <w:r>
        <w:rPr>
          <w:spacing w:val="-1"/>
        </w:rPr>
        <w:t>The</w:t>
      </w:r>
      <w:r>
        <w:rPr>
          <w:spacing w:val="-10"/>
        </w:rPr>
        <w:t xml:space="preserve"> </w:t>
      </w:r>
      <w:r>
        <w:rPr>
          <w:spacing w:val="-1"/>
        </w:rPr>
        <w:t>Warranty</w:t>
      </w:r>
      <w:r>
        <w:rPr>
          <w:spacing w:val="-9"/>
        </w:rPr>
        <w:t xml:space="preserve"> </w:t>
      </w:r>
      <w:r>
        <w:rPr>
          <w:spacing w:val="-1"/>
        </w:rPr>
        <w:t>extension</w:t>
      </w:r>
      <w:r>
        <w:rPr>
          <w:spacing w:val="-11"/>
        </w:rPr>
        <w:t xml:space="preserve"> </w:t>
      </w:r>
      <w:r>
        <w:rPr>
          <w:spacing w:val="-1"/>
        </w:rPr>
        <w:t>means</w:t>
      </w:r>
      <w:r>
        <w:rPr>
          <w:spacing w:val="-12"/>
        </w:rPr>
        <w:t xml:space="preserve"> </w:t>
      </w:r>
      <w:r>
        <w:rPr>
          <w:spacing w:val="-1"/>
        </w:rPr>
        <w:t>Extra</w:t>
      </w:r>
      <w:r>
        <w:rPr>
          <w:spacing w:val="-10"/>
        </w:rPr>
        <w:t xml:space="preserve"> </w:t>
      </w:r>
      <w:r>
        <w:rPr>
          <w:spacing w:val="-1"/>
        </w:rPr>
        <w:t>Warranty</w:t>
      </w:r>
      <w:r>
        <w:rPr>
          <w:spacing w:val="-9"/>
        </w:rPr>
        <w:t xml:space="preserve"> </w:t>
      </w:r>
      <w:r>
        <w:rPr>
          <w:spacing w:val="-1"/>
        </w:rPr>
        <w:t>Period</w:t>
      </w:r>
      <w:r>
        <w:rPr>
          <w:spacing w:val="-11"/>
        </w:rPr>
        <w:t xml:space="preserve"> </w:t>
      </w:r>
      <w:r>
        <w:rPr>
          <w:spacing w:val="-1"/>
        </w:rPr>
        <w:t>provided</w:t>
      </w:r>
      <w:r>
        <w:rPr>
          <w:spacing w:val="-11"/>
        </w:rPr>
        <w:t xml:space="preserve"> </w:t>
      </w:r>
      <w:r>
        <w:rPr>
          <w:spacing w:val="-1"/>
        </w:rPr>
        <w:t>after</w:t>
      </w:r>
      <w:r>
        <w:rPr>
          <w:spacing w:val="-11"/>
        </w:rPr>
        <w:t xml:space="preserve"> </w:t>
      </w:r>
      <w:r>
        <w:rPr>
          <w:spacing w:val="-1"/>
        </w:rPr>
        <w:t>the</w:t>
      </w:r>
      <w:r>
        <w:rPr>
          <w:spacing w:val="-10"/>
        </w:rPr>
        <w:t xml:space="preserve"> </w:t>
      </w:r>
      <w:r>
        <w:rPr>
          <w:spacing w:val="-1"/>
        </w:rPr>
        <w:t>expiry</w:t>
      </w:r>
      <w:r>
        <w:rPr>
          <w:spacing w:val="-10"/>
        </w:rPr>
        <w:t xml:space="preserve"> </w:t>
      </w:r>
      <w:r>
        <w:rPr>
          <w:spacing w:val="-1"/>
        </w:rPr>
        <w:t>of</w:t>
      </w:r>
      <w:r>
        <w:rPr>
          <w:spacing w:val="-12"/>
        </w:rPr>
        <w:t xml:space="preserve"> </w:t>
      </w:r>
      <w:r>
        <w:t>the</w:t>
      </w:r>
      <w:r>
        <w:rPr>
          <w:spacing w:val="-10"/>
        </w:rPr>
        <w:t xml:space="preserve"> </w:t>
      </w:r>
      <w:r>
        <w:t>2-year</w:t>
      </w:r>
      <w:r>
        <w:rPr>
          <w:spacing w:val="-12"/>
        </w:rPr>
        <w:t xml:space="preserve"> </w:t>
      </w:r>
      <w:r>
        <w:t>Basic</w:t>
      </w:r>
      <w:r>
        <w:rPr>
          <w:spacing w:val="-9"/>
        </w:rPr>
        <w:t xml:space="preserve"> </w:t>
      </w:r>
      <w:r>
        <w:t>Warranty.</w:t>
      </w:r>
      <w:r>
        <w:rPr>
          <w:spacing w:val="-47"/>
        </w:rPr>
        <w:t xml:space="preserve"> </w:t>
      </w:r>
      <w:r>
        <w:t>Terms</w:t>
      </w:r>
      <w:r>
        <w:rPr>
          <w:spacing w:val="-7"/>
        </w:rPr>
        <w:t xml:space="preserve"> </w:t>
      </w:r>
      <w:r>
        <w:t>and</w:t>
      </w:r>
      <w:r>
        <w:rPr>
          <w:spacing w:val="-6"/>
        </w:rPr>
        <w:t xml:space="preserve"> </w:t>
      </w:r>
      <w:r>
        <w:t>conditions for</w:t>
      </w:r>
      <w:r>
        <w:rPr>
          <w:spacing w:val="-7"/>
        </w:rPr>
        <w:t xml:space="preserve"> </w:t>
      </w:r>
      <w:r>
        <w:t>the</w:t>
      </w:r>
      <w:r>
        <w:rPr>
          <w:spacing w:val="5"/>
        </w:rPr>
        <w:t xml:space="preserve"> </w:t>
      </w:r>
      <w:r>
        <w:t>Extended Basic</w:t>
      </w:r>
      <w:r>
        <w:rPr>
          <w:spacing w:val="1"/>
        </w:rPr>
        <w:t xml:space="preserve"> </w:t>
      </w:r>
      <w:r>
        <w:t>Warranty:</w:t>
      </w:r>
    </w:p>
    <w:p w14:paraId="3DDCD54C" w14:textId="77777777" w:rsidR="008F7979" w:rsidRDefault="008F7979" w:rsidP="008F7979">
      <w:pPr>
        <w:pStyle w:val="ListParagraph"/>
        <w:keepNext w:val="0"/>
        <w:keepLines w:val="0"/>
        <w:widowControl w:val="0"/>
        <w:numPr>
          <w:ilvl w:val="1"/>
          <w:numId w:val="43"/>
        </w:numPr>
        <w:tabs>
          <w:tab w:val="left" w:pos="1001"/>
        </w:tabs>
        <w:autoSpaceDE w:val="0"/>
        <w:autoSpaceDN w:val="0"/>
        <w:spacing w:after="0" w:line="261" w:lineRule="auto"/>
        <w:ind w:right="308"/>
        <w:outlineLvl w:val="9"/>
      </w:pPr>
      <w:r>
        <w:t>Eligibility: The Extended Basic Warranty must be purchased by the earlier of: (</w:t>
      </w:r>
      <w:proofErr w:type="spellStart"/>
      <w:r>
        <w:t>i</w:t>
      </w:r>
      <w:proofErr w:type="spellEnd"/>
      <w:r>
        <w:t>) within 2 weeks of</w:t>
      </w:r>
      <w:r>
        <w:rPr>
          <w:spacing w:val="1"/>
        </w:rPr>
        <w:t xml:space="preserve"> </w:t>
      </w:r>
      <w:r>
        <w:t>the</w:t>
      </w:r>
      <w:r>
        <w:rPr>
          <w:spacing w:val="-8"/>
        </w:rPr>
        <w:t xml:space="preserve"> </w:t>
      </w:r>
      <w:r>
        <w:t>commissioning of</w:t>
      </w:r>
      <w:r>
        <w:rPr>
          <w:spacing w:val="-4"/>
        </w:rPr>
        <w:t xml:space="preserve"> </w:t>
      </w:r>
      <w:r>
        <w:t>the</w:t>
      </w:r>
      <w:r>
        <w:rPr>
          <w:spacing w:val="-8"/>
        </w:rPr>
        <w:t xml:space="preserve"> </w:t>
      </w:r>
      <w:r>
        <w:t>system,</w:t>
      </w:r>
      <w:r>
        <w:rPr>
          <w:spacing w:val="-2"/>
        </w:rPr>
        <w:t xml:space="preserve"> </w:t>
      </w:r>
      <w:r>
        <w:t>(ii)</w:t>
      </w:r>
      <w:r>
        <w:rPr>
          <w:spacing w:val="-4"/>
        </w:rPr>
        <w:t xml:space="preserve"> </w:t>
      </w:r>
      <w:r>
        <w:t>no</w:t>
      </w:r>
      <w:r>
        <w:rPr>
          <w:spacing w:val="-9"/>
        </w:rPr>
        <w:t xml:space="preserve"> </w:t>
      </w:r>
      <w:r>
        <w:t>more</w:t>
      </w:r>
      <w:r>
        <w:rPr>
          <w:spacing w:val="-1"/>
        </w:rPr>
        <w:t xml:space="preserve"> </w:t>
      </w:r>
      <w:r>
        <w:t>than</w:t>
      </w:r>
      <w:r>
        <w:rPr>
          <w:spacing w:val="-7"/>
        </w:rPr>
        <w:t xml:space="preserve"> </w:t>
      </w:r>
      <w:r>
        <w:t>8</w:t>
      </w:r>
      <w:r>
        <w:rPr>
          <w:spacing w:val="-4"/>
        </w:rPr>
        <w:t xml:space="preserve"> </w:t>
      </w:r>
      <w:r>
        <w:t>weeks</w:t>
      </w:r>
      <w:r>
        <w:rPr>
          <w:spacing w:val="-9"/>
        </w:rPr>
        <w:t xml:space="preserve"> </w:t>
      </w:r>
      <w:r>
        <w:t>after</w:t>
      </w:r>
      <w:r>
        <w:rPr>
          <w:spacing w:val="-8"/>
        </w:rPr>
        <w:t xml:space="preserve"> </w:t>
      </w:r>
      <w:r>
        <w:t>the</w:t>
      </w:r>
      <w:r>
        <w:rPr>
          <w:spacing w:val="-2"/>
        </w:rPr>
        <w:t xml:space="preserve"> </w:t>
      </w:r>
      <w:r>
        <w:t>product</w:t>
      </w:r>
      <w:r>
        <w:rPr>
          <w:spacing w:val="-1"/>
        </w:rPr>
        <w:t xml:space="preserve"> </w:t>
      </w:r>
      <w:r>
        <w:t>was</w:t>
      </w:r>
      <w:r>
        <w:rPr>
          <w:spacing w:val="-3"/>
        </w:rPr>
        <w:t xml:space="preserve"> </w:t>
      </w:r>
      <w:r>
        <w:t>shipped</w:t>
      </w:r>
      <w:r>
        <w:rPr>
          <w:spacing w:val="-2"/>
        </w:rPr>
        <w:t xml:space="preserve"> </w:t>
      </w:r>
      <w:r>
        <w:t>from</w:t>
      </w:r>
      <w:r>
        <w:rPr>
          <w:spacing w:val="-8"/>
        </w:rPr>
        <w:t xml:space="preserve"> </w:t>
      </w:r>
      <w:r>
        <w:t>the</w:t>
      </w:r>
      <w:r>
        <w:rPr>
          <w:spacing w:val="-47"/>
        </w:rPr>
        <w:t xml:space="preserve"> </w:t>
      </w:r>
      <w:r>
        <w:t>factory.</w:t>
      </w:r>
    </w:p>
    <w:p w14:paraId="5BEF971B" w14:textId="77777777" w:rsidR="008F7979" w:rsidRPr="00D8570D" w:rsidRDefault="008F7979" w:rsidP="008F7979">
      <w:pPr>
        <w:pStyle w:val="BodyText"/>
        <w:spacing w:before="55"/>
        <w:ind w:left="280" w:right="301"/>
        <w:jc w:val="both"/>
        <w:rPr>
          <w:color w:val="000000"/>
        </w:rPr>
      </w:pPr>
      <w:r w:rsidRPr="00D8570D">
        <w:rPr>
          <w:color w:val="000000"/>
        </w:rPr>
        <w:t>Your sales representative will furnish the full Warranty Extension Price upon request.</w:t>
      </w:r>
    </w:p>
    <w:p w14:paraId="1184C020" w14:textId="77777777" w:rsidR="008F7979" w:rsidRPr="00D8570D" w:rsidRDefault="008F7979" w:rsidP="008F7979">
      <w:pPr>
        <w:pStyle w:val="BodyText"/>
        <w:spacing w:before="55"/>
        <w:ind w:left="280" w:right="301"/>
        <w:jc w:val="both"/>
        <w:rPr>
          <w:color w:val="000000"/>
        </w:rPr>
      </w:pPr>
    </w:p>
    <w:p w14:paraId="2CCB52E2" w14:textId="77777777" w:rsidR="008F7979" w:rsidRPr="00D8570D" w:rsidRDefault="008F7979" w:rsidP="008F7979">
      <w:pPr>
        <w:pStyle w:val="BodyText"/>
        <w:spacing w:before="55"/>
        <w:ind w:left="280" w:right="301"/>
        <w:jc w:val="both"/>
        <w:rPr>
          <w:color w:val="000000"/>
        </w:rPr>
      </w:pPr>
      <w:r w:rsidRPr="00D8570D">
        <w:rPr>
          <w:color w:val="000000"/>
        </w:rPr>
        <w:t>TROES offers a Post-Purchase Service – Maintenance Agreement to ensure that the system runs within an optimal operation regime</w:t>
      </w:r>
      <w:r>
        <w:rPr>
          <w:color w:val="000000"/>
        </w:rPr>
        <w:t>,</w:t>
      </w:r>
      <w:r w:rsidRPr="00D8570D">
        <w:rPr>
          <w:color w:val="000000"/>
        </w:rPr>
        <w:t xml:space="preserve"> and proper (in fashion and time) maintenance takes place. This Agreement is essential to maintain the validity of the Extended Warranty and is supplemented by a Remote Monitoring System to enable monitoring, diagnostics, and reporting of the system.</w:t>
      </w:r>
    </w:p>
    <w:p w14:paraId="0F3777FA" w14:textId="77777777" w:rsidR="008F7979" w:rsidRDefault="008F7979" w:rsidP="008F7979">
      <w:pPr>
        <w:pStyle w:val="BodyText"/>
        <w:spacing w:before="4"/>
        <w:rPr>
          <w:sz w:val="27"/>
        </w:rPr>
      </w:pPr>
    </w:p>
    <w:p w14:paraId="5E027D6C" w14:textId="77777777" w:rsidR="008F7979" w:rsidRDefault="008F7979" w:rsidP="008F7979">
      <w:pPr>
        <w:pStyle w:val="Heading1"/>
        <w:numPr>
          <w:ilvl w:val="0"/>
          <w:numId w:val="43"/>
        </w:numPr>
        <w:tabs>
          <w:tab w:val="left" w:pos="701"/>
        </w:tabs>
        <w:ind w:left="720" w:hanging="421"/>
      </w:pPr>
      <w:bookmarkStart w:id="3" w:name="4._Performance_Guarantee_(Optional)"/>
      <w:bookmarkEnd w:id="3"/>
      <w:r>
        <w:t>Performance</w:t>
      </w:r>
      <w:r>
        <w:rPr>
          <w:spacing w:val="-11"/>
        </w:rPr>
        <w:t xml:space="preserve"> </w:t>
      </w:r>
      <w:r>
        <w:t>Guarantee</w:t>
      </w:r>
      <w:r>
        <w:rPr>
          <w:spacing w:val="-11"/>
        </w:rPr>
        <w:t xml:space="preserve"> </w:t>
      </w:r>
      <w:r>
        <w:t>(Optional)</w:t>
      </w:r>
    </w:p>
    <w:p w14:paraId="20927CA4" w14:textId="77777777" w:rsidR="008F7979" w:rsidRDefault="008F7979" w:rsidP="008F7979">
      <w:pPr>
        <w:pStyle w:val="BodyText"/>
        <w:spacing w:before="4"/>
        <w:rPr>
          <w:b/>
          <w:sz w:val="19"/>
        </w:rPr>
      </w:pPr>
    </w:p>
    <w:p w14:paraId="2EC46257" w14:textId="77777777" w:rsidR="008F7979" w:rsidRDefault="008F7979" w:rsidP="008F7979">
      <w:pPr>
        <w:pStyle w:val="BodyText"/>
        <w:spacing w:before="56"/>
        <w:ind w:left="280" w:right="311"/>
        <w:jc w:val="both"/>
      </w:pPr>
      <w:r>
        <w:rPr>
          <w:color w:val="000000"/>
          <w:spacing w:val="-1"/>
          <w:u w:val="single"/>
          <w:shd w:val="clear" w:color="auto" w:fill="FFFF00"/>
        </w:rPr>
        <w:t>NOT PURCHASED</w:t>
      </w:r>
      <w:r>
        <w:rPr>
          <w:color w:val="000000"/>
          <w:spacing w:val="-1"/>
          <w:shd w:val="clear" w:color="auto" w:fill="FFFF00"/>
        </w:rPr>
        <w:t>.</w:t>
      </w:r>
      <w:r>
        <w:rPr>
          <w:color w:val="000000"/>
          <w:spacing w:val="-6"/>
        </w:rPr>
        <w:t xml:space="preserve"> </w:t>
      </w:r>
      <w:r>
        <w:rPr>
          <w:color w:val="000000"/>
          <w:spacing w:val="-1"/>
        </w:rPr>
        <w:t>Subject</w:t>
      </w:r>
      <w:r>
        <w:rPr>
          <w:color w:val="000000"/>
          <w:spacing w:val="-9"/>
        </w:rPr>
        <w:t xml:space="preserve"> </w:t>
      </w:r>
      <w:r>
        <w:rPr>
          <w:color w:val="000000"/>
          <w:spacing w:val="-1"/>
        </w:rPr>
        <w:t>to</w:t>
      </w:r>
      <w:r>
        <w:rPr>
          <w:color w:val="000000"/>
          <w:spacing w:val="-6"/>
        </w:rPr>
        <w:t xml:space="preserve"> </w:t>
      </w:r>
      <w:r>
        <w:rPr>
          <w:color w:val="000000"/>
          <w:spacing w:val="-1"/>
        </w:rPr>
        <w:t>the</w:t>
      </w:r>
      <w:r>
        <w:rPr>
          <w:color w:val="000000"/>
          <w:spacing w:val="-11"/>
        </w:rPr>
        <w:t xml:space="preserve"> </w:t>
      </w:r>
      <w:r>
        <w:rPr>
          <w:color w:val="000000"/>
          <w:spacing w:val="-1"/>
        </w:rPr>
        <w:t>exclusions</w:t>
      </w:r>
      <w:r>
        <w:rPr>
          <w:color w:val="000000"/>
          <w:spacing w:val="-7"/>
        </w:rPr>
        <w:t xml:space="preserve"> </w:t>
      </w:r>
      <w:r>
        <w:rPr>
          <w:color w:val="000000"/>
        </w:rPr>
        <w:t>and</w:t>
      </w:r>
      <w:r>
        <w:rPr>
          <w:color w:val="000000"/>
          <w:spacing w:val="-6"/>
        </w:rPr>
        <w:t xml:space="preserve"> </w:t>
      </w:r>
      <w:r>
        <w:rPr>
          <w:color w:val="000000"/>
        </w:rPr>
        <w:t>limitations</w:t>
      </w:r>
      <w:r>
        <w:rPr>
          <w:color w:val="000000"/>
          <w:spacing w:val="-6"/>
        </w:rPr>
        <w:t xml:space="preserve"> </w:t>
      </w:r>
      <w:r>
        <w:rPr>
          <w:color w:val="000000"/>
        </w:rPr>
        <w:t>in</w:t>
      </w:r>
      <w:r>
        <w:rPr>
          <w:color w:val="000000"/>
          <w:spacing w:val="-6"/>
        </w:rPr>
        <w:t xml:space="preserve"> </w:t>
      </w:r>
      <w:r>
        <w:rPr>
          <w:color w:val="000000"/>
        </w:rPr>
        <w:t>Section</w:t>
      </w:r>
      <w:r>
        <w:rPr>
          <w:color w:val="000000"/>
          <w:spacing w:val="-6"/>
        </w:rPr>
        <w:t xml:space="preserve"> </w:t>
      </w:r>
      <w:r>
        <w:rPr>
          <w:color w:val="000000"/>
        </w:rPr>
        <w:t>6,</w:t>
      </w:r>
      <w:r>
        <w:rPr>
          <w:color w:val="000000"/>
          <w:spacing w:val="-11"/>
        </w:rPr>
        <w:t xml:space="preserve"> </w:t>
      </w:r>
      <w:r>
        <w:rPr>
          <w:color w:val="000000"/>
        </w:rPr>
        <w:t>this 10-year</w:t>
      </w:r>
      <w:r>
        <w:rPr>
          <w:color w:val="000000"/>
          <w:spacing w:val="-13"/>
        </w:rPr>
        <w:t xml:space="preserve"> </w:t>
      </w:r>
      <w:r>
        <w:rPr>
          <w:color w:val="000000"/>
        </w:rPr>
        <w:t>performance</w:t>
      </w:r>
      <w:r>
        <w:rPr>
          <w:color w:val="000000"/>
          <w:spacing w:val="-4"/>
        </w:rPr>
        <w:t xml:space="preserve"> </w:t>
      </w:r>
      <w:r>
        <w:rPr>
          <w:color w:val="000000"/>
        </w:rPr>
        <w:t>guarantee</w:t>
      </w:r>
      <w:r>
        <w:rPr>
          <w:color w:val="000000"/>
          <w:spacing w:val="-47"/>
        </w:rPr>
        <w:t xml:space="preserve"> </w:t>
      </w:r>
      <w:r>
        <w:rPr>
          <w:color w:val="000000"/>
        </w:rPr>
        <w:t>is an additional benefit offered by TROES and covers the capacity of the energy storage system, particularly</w:t>
      </w:r>
      <w:r>
        <w:rPr>
          <w:color w:val="000000"/>
          <w:spacing w:val="-47"/>
        </w:rPr>
        <w:t xml:space="preserve"> </w:t>
      </w:r>
      <w:r>
        <w:rPr>
          <w:color w:val="000000"/>
        </w:rPr>
        <w:t>the lithium battery cells. It does not cover software (either from TROES or third parties). The 10-year</w:t>
      </w:r>
      <w:r>
        <w:rPr>
          <w:color w:val="000000"/>
          <w:spacing w:val="1"/>
        </w:rPr>
        <w:t xml:space="preserve"> </w:t>
      </w:r>
      <w:r>
        <w:rPr>
          <w:color w:val="000000"/>
        </w:rPr>
        <w:t>performance guarantee is provided at an additional cost and Post-Purchase Service – Maintenance Agreement is required to maintain the validity of this Guarantee. Please contact your TROES sales representatives or</w:t>
      </w:r>
      <w:r>
        <w:rPr>
          <w:color w:val="000000"/>
          <w:spacing w:val="1"/>
        </w:rPr>
        <w:t xml:space="preserve"> </w:t>
      </w:r>
      <w:r>
        <w:rPr>
          <w:color w:val="000000"/>
        </w:rPr>
        <w:t>send</w:t>
      </w:r>
      <w:r>
        <w:rPr>
          <w:color w:val="000000"/>
          <w:spacing w:val="-1"/>
        </w:rPr>
        <w:t xml:space="preserve"> </w:t>
      </w:r>
      <w:r>
        <w:rPr>
          <w:color w:val="000000"/>
        </w:rPr>
        <w:t>email</w:t>
      </w:r>
      <w:r>
        <w:rPr>
          <w:color w:val="000000"/>
          <w:spacing w:val="-2"/>
        </w:rPr>
        <w:t xml:space="preserve"> </w:t>
      </w:r>
      <w:r>
        <w:rPr>
          <w:color w:val="000000"/>
        </w:rPr>
        <w:t>to</w:t>
      </w:r>
      <w:r>
        <w:rPr>
          <w:color w:val="000000"/>
          <w:spacing w:val="-1"/>
        </w:rPr>
        <w:t xml:space="preserve"> </w:t>
      </w:r>
      <w:hyperlink r:id="rId13">
        <w:r>
          <w:rPr>
            <w:color w:val="0461C1"/>
            <w:u w:val="single" w:color="0461C1"/>
          </w:rPr>
          <w:t>sales@troescorp.com</w:t>
        </w:r>
        <w:r>
          <w:rPr>
            <w:color w:val="0461C1"/>
          </w:rPr>
          <w:t xml:space="preserve"> </w:t>
        </w:r>
      </w:hyperlink>
      <w:r>
        <w:rPr>
          <w:color w:val="000000"/>
        </w:rPr>
        <w:t>to</w:t>
      </w:r>
      <w:r>
        <w:rPr>
          <w:color w:val="000000"/>
          <w:spacing w:val="-1"/>
        </w:rPr>
        <w:t xml:space="preserve"> </w:t>
      </w:r>
      <w:r>
        <w:rPr>
          <w:color w:val="000000"/>
        </w:rPr>
        <w:t>get more details.</w:t>
      </w:r>
    </w:p>
    <w:p w14:paraId="3EFD7760" w14:textId="77777777" w:rsidR="008F7979" w:rsidRDefault="008F7979" w:rsidP="008F7979">
      <w:pPr>
        <w:pStyle w:val="BodyText"/>
        <w:spacing w:before="7"/>
        <w:rPr>
          <w:sz w:val="8"/>
        </w:rPr>
      </w:pPr>
    </w:p>
    <w:p w14:paraId="1CD97A90" w14:textId="77777777" w:rsidR="008F7979" w:rsidRDefault="008F7979" w:rsidP="008F7979">
      <w:pPr>
        <w:pStyle w:val="BodyText"/>
        <w:spacing w:before="56"/>
        <w:ind w:left="280" w:right="305"/>
        <w:jc w:val="both"/>
      </w:pPr>
      <w:r>
        <w:t>Our customers are aware that as the energy storage system ages, the storage capacity will decrease,</w:t>
      </w:r>
      <w:r>
        <w:rPr>
          <w:spacing w:val="1"/>
        </w:rPr>
        <w:t xml:space="preserve"> </w:t>
      </w:r>
      <w:r>
        <w:t xml:space="preserve">depending on charging frequency and temperature. </w:t>
      </w:r>
      <w:proofErr w:type="gramStart"/>
      <w:r>
        <w:t>Generally speaking, the</w:t>
      </w:r>
      <w:proofErr w:type="gramEnd"/>
      <w:r>
        <w:t xml:space="preserve"> service life of energy storage system in projects, refers to the capacity</w:t>
      </w:r>
      <w:r>
        <w:rPr>
          <w:spacing w:val="-1"/>
        </w:rPr>
        <w:t xml:space="preserve"> </w:t>
      </w:r>
      <w:r>
        <w:t>limit of</w:t>
      </w:r>
      <w:r>
        <w:rPr>
          <w:spacing w:val="-8"/>
        </w:rPr>
        <w:t xml:space="preserve"> </w:t>
      </w:r>
      <w:r>
        <w:t>a</w:t>
      </w:r>
      <w:r>
        <w:rPr>
          <w:spacing w:val="-7"/>
        </w:rPr>
        <w:t xml:space="preserve"> </w:t>
      </w:r>
      <w:r>
        <w:t>certain</w:t>
      </w:r>
      <w:r>
        <w:rPr>
          <w:spacing w:val="-6"/>
        </w:rPr>
        <w:t xml:space="preserve"> </w:t>
      </w:r>
      <w:r>
        <w:t>percentage</w:t>
      </w:r>
      <w:r>
        <w:rPr>
          <w:spacing w:val="-1"/>
        </w:rPr>
        <w:t xml:space="preserve"> </w:t>
      </w:r>
      <w:r>
        <w:t>(for</w:t>
      </w:r>
      <w:r>
        <w:rPr>
          <w:spacing w:val="-8"/>
        </w:rPr>
        <w:t xml:space="preserve"> </w:t>
      </w:r>
      <w:r>
        <w:t>example.</w:t>
      </w:r>
      <w:r>
        <w:rPr>
          <w:spacing w:val="4"/>
        </w:rPr>
        <w:t xml:space="preserve"> </w:t>
      </w:r>
      <w:r>
        <w:t>70%)</w:t>
      </w:r>
      <w:r>
        <w:rPr>
          <w:spacing w:val="7"/>
        </w:rPr>
        <w:t xml:space="preserve"> </w:t>
      </w:r>
      <w:r>
        <w:t>of</w:t>
      </w:r>
      <w:r>
        <w:rPr>
          <w:spacing w:val="-8"/>
        </w:rPr>
        <w:t xml:space="preserve"> </w:t>
      </w:r>
      <w:r>
        <w:t>the</w:t>
      </w:r>
      <w:r>
        <w:rPr>
          <w:spacing w:val="-7"/>
        </w:rPr>
        <w:t xml:space="preserve"> </w:t>
      </w:r>
      <w:r>
        <w:t>nominal</w:t>
      </w:r>
      <w:r>
        <w:rPr>
          <w:spacing w:val="-1"/>
        </w:rPr>
        <w:t xml:space="preserve"> </w:t>
      </w:r>
      <w:r>
        <w:t>capacity reached.</w:t>
      </w:r>
    </w:p>
    <w:p w14:paraId="5E3FB43D" w14:textId="77777777" w:rsidR="008F7979" w:rsidRDefault="008F7979" w:rsidP="008F7979">
      <w:pPr>
        <w:pStyle w:val="BodyText"/>
        <w:spacing w:before="160"/>
        <w:ind w:left="280" w:right="327"/>
        <w:jc w:val="both"/>
      </w:pPr>
      <w:r>
        <w:t>The 10-year performance guarantee considers the constant decrease in storage capacity and full</w:t>
      </w:r>
      <w:r>
        <w:rPr>
          <w:spacing w:val="1"/>
        </w:rPr>
        <w:t xml:space="preserve"> </w:t>
      </w:r>
      <w:r>
        <w:t>charge cycles</w:t>
      </w:r>
      <w:r>
        <w:rPr>
          <w:spacing w:val="-7"/>
        </w:rPr>
        <w:t xml:space="preserve"> </w:t>
      </w:r>
      <w:r>
        <w:t>over</w:t>
      </w:r>
      <w:r>
        <w:rPr>
          <w:spacing w:val="-7"/>
        </w:rPr>
        <w:t xml:space="preserve"> </w:t>
      </w:r>
      <w:r>
        <w:t>time. The</w:t>
      </w:r>
      <w:r>
        <w:rPr>
          <w:spacing w:val="-6"/>
        </w:rPr>
        <w:t xml:space="preserve"> </w:t>
      </w:r>
      <w:r>
        <w:t>guarantee</w:t>
      </w:r>
      <w:r>
        <w:rPr>
          <w:spacing w:val="1"/>
        </w:rPr>
        <w:t xml:space="preserve"> </w:t>
      </w:r>
      <w:r>
        <w:t>begins</w:t>
      </w:r>
      <w:r>
        <w:rPr>
          <w:spacing w:val="-6"/>
        </w:rPr>
        <w:t xml:space="preserve"> </w:t>
      </w:r>
      <w:r>
        <w:t>with</w:t>
      </w:r>
      <w:r>
        <w:rPr>
          <w:spacing w:val="-6"/>
        </w:rPr>
        <w:t xml:space="preserve"> </w:t>
      </w:r>
      <w:r>
        <w:t>the</w:t>
      </w:r>
      <w:r>
        <w:rPr>
          <w:spacing w:val="-1"/>
        </w:rPr>
        <w:t xml:space="preserve"> </w:t>
      </w:r>
      <w:r>
        <w:t>delivery of</w:t>
      </w:r>
      <w:r>
        <w:rPr>
          <w:spacing w:val="-8"/>
        </w:rPr>
        <w:t xml:space="preserve"> </w:t>
      </w:r>
      <w:r>
        <w:t>the</w:t>
      </w:r>
      <w:r>
        <w:rPr>
          <w:spacing w:val="-5"/>
        </w:rPr>
        <w:t xml:space="preserve"> </w:t>
      </w:r>
      <w:r>
        <w:t>energy storage system. On this basis, TROES generally guarantees the following number of charge cycles while observing the</w:t>
      </w:r>
      <w:r>
        <w:rPr>
          <w:spacing w:val="1"/>
        </w:rPr>
        <w:t xml:space="preserve"> </w:t>
      </w:r>
      <w:r>
        <w:t xml:space="preserve">respective temperatures. </w:t>
      </w:r>
    </w:p>
    <w:p w14:paraId="4CF25E67" w14:textId="77777777" w:rsidR="008F7979" w:rsidRDefault="008F7979" w:rsidP="008F7979">
      <w:pPr>
        <w:spacing w:line="235" w:lineRule="atLeast"/>
        <w:ind w:left="280" w:right="315"/>
        <w:jc w:val="both"/>
      </w:pPr>
    </w:p>
    <w:p w14:paraId="091C71E2" w14:textId="77777777" w:rsidR="008F7979" w:rsidRDefault="008F7979" w:rsidP="008F7979">
      <w:pPr>
        <w:spacing w:line="235" w:lineRule="atLeast"/>
        <w:ind w:left="280" w:right="315"/>
        <w:jc w:val="both"/>
        <w:rPr>
          <w:b/>
          <w:bCs/>
          <w:i/>
          <w:iCs/>
          <w:color w:val="000000"/>
          <w:lang w:val="en-CA"/>
        </w:rPr>
      </w:pPr>
      <w:r w:rsidRPr="005D21A9">
        <w:rPr>
          <w:b/>
          <w:bCs/>
          <w:i/>
          <w:iCs/>
          <w:color w:val="000000"/>
          <w:lang w:val="en-CA"/>
        </w:rPr>
        <w:t>If purchased, your specific Performance Guarantee terms are listed on the first page of this warranty document</w:t>
      </w:r>
      <w:r w:rsidRPr="005D21A9">
        <w:rPr>
          <w:b/>
          <w:bCs/>
          <w:i/>
          <w:iCs/>
          <w:color w:val="000000"/>
          <w:spacing w:val="-6"/>
          <w:lang w:val="en-CA"/>
        </w:rPr>
        <w:t> </w:t>
      </w:r>
      <w:r w:rsidRPr="005D21A9">
        <w:rPr>
          <w:b/>
          <w:bCs/>
          <w:i/>
          <w:iCs/>
          <w:color w:val="000000"/>
          <w:lang w:val="en-CA"/>
        </w:rPr>
        <w:t>and</w:t>
      </w:r>
      <w:r w:rsidRPr="005D21A9">
        <w:rPr>
          <w:b/>
          <w:bCs/>
          <w:i/>
          <w:iCs/>
          <w:color w:val="000000"/>
          <w:spacing w:val="-1"/>
          <w:lang w:val="en-CA"/>
        </w:rPr>
        <w:t> </w:t>
      </w:r>
      <w:r w:rsidRPr="005D21A9">
        <w:rPr>
          <w:b/>
          <w:bCs/>
          <w:i/>
          <w:iCs/>
          <w:color w:val="000000"/>
          <w:lang w:val="en-CA"/>
        </w:rPr>
        <w:t>may</w:t>
      </w:r>
      <w:r w:rsidRPr="005D21A9">
        <w:rPr>
          <w:b/>
          <w:bCs/>
          <w:i/>
          <w:iCs/>
          <w:color w:val="000000"/>
          <w:spacing w:val="1"/>
          <w:lang w:val="en-CA"/>
        </w:rPr>
        <w:t> </w:t>
      </w:r>
      <w:r w:rsidRPr="005D21A9">
        <w:rPr>
          <w:b/>
          <w:bCs/>
          <w:i/>
          <w:iCs/>
          <w:color w:val="000000"/>
          <w:lang w:val="en-CA"/>
        </w:rPr>
        <w:t>differ</w:t>
      </w:r>
      <w:r w:rsidRPr="005D21A9">
        <w:rPr>
          <w:b/>
          <w:bCs/>
          <w:i/>
          <w:iCs/>
          <w:color w:val="000000"/>
          <w:spacing w:val="-2"/>
          <w:lang w:val="en-CA"/>
        </w:rPr>
        <w:t> </w:t>
      </w:r>
      <w:r w:rsidRPr="005D21A9">
        <w:rPr>
          <w:b/>
          <w:bCs/>
          <w:i/>
          <w:iCs/>
          <w:color w:val="000000"/>
          <w:lang w:val="en-CA"/>
        </w:rPr>
        <w:t>from</w:t>
      </w:r>
      <w:r w:rsidRPr="005D21A9">
        <w:rPr>
          <w:b/>
          <w:bCs/>
          <w:i/>
          <w:iCs/>
          <w:color w:val="000000"/>
          <w:spacing w:val="-7"/>
          <w:lang w:val="en-CA"/>
        </w:rPr>
        <w:t> </w:t>
      </w:r>
      <w:r w:rsidRPr="005D21A9">
        <w:rPr>
          <w:b/>
          <w:bCs/>
          <w:i/>
          <w:iCs/>
          <w:color w:val="000000"/>
          <w:lang w:val="en-CA"/>
        </w:rPr>
        <w:t xml:space="preserve">the standard performance guarantee offering </w:t>
      </w:r>
      <w:r>
        <w:rPr>
          <w:b/>
          <w:bCs/>
          <w:i/>
          <w:iCs/>
          <w:color w:val="000000"/>
          <w:lang w:val="en-CA"/>
        </w:rPr>
        <w:t>presented in Table 1 below</w:t>
      </w:r>
      <w:r w:rsidRPr="005D21A9">
        <w:rPr>
          <w:b/>
          <w:bCs/>
          <w:i/>
          <w:iCs/>
          <w:color w:val="000000"/>
          <w:lang w:val="en-CA"/>
        </w:rPr>
        <w:t>. </w:t>
      </w:r>
    </w:p>
    <w:p w14:paraId="2349A420" w14:textId="77777777" w:rsidR="008F7979" w:rsidRPr="005D21A9" w:rsidRDefault="008F7979" w:rsidP="008F7979">
      <w:pPr>
        <w:spacing w:line="235" w:lineRule="atLeast"/>
        <w:ind w:left="280" w:right="315"/>
        <w:jc w:val="both"/>
        <w:rPr>
          <w:color w:val="000000"/>
          <w:lang w:val="en-CA"/>
        </w:rPr>
      </w:pPr>
    </w:p>
    <w:p w14:paraId="5B2A1BDE" w14:textId="77777777" w:rsidR="008F7979" w:rsidRPr="005D21A9" w:rsidRDefault="008F7979" w:rsidP="008F7979">
      <w:pPr>
        <w:spacing w:line="235" w:lineRule="atLeast"/>
        <w:ind w:left="280" w:right="315"/>
        <w:jc w:val="both"/>
        <w:rPr>
          <w:color w:val="000000"/>
          <w:lang w:val="en-CA"/>
        </w:rPr>
      </w:pPr>
      <w:r w:rsidRPr="005D21A9">
        <w:rPr>
          <w:b/>
          <w:bCs/>
          <w:i/>
          <w:iCs/>
          <w:color w:val="000000"/>
          <w:lang w:val="en-CA"/>
        </w:rPr>
        <w:t xml:space="preserve">Our basic warranty guarantees performance of the system for the </w:t>
      </w:r>
      <w:r>
        <w:rPr>
          <w:b/>
          <w:bCs/>
          <w:i/>
          <w:iCs/>
          <w:color w:val="000000"/>
          <w:lang w:val="en-CA"/>
        </w:rPr>
        <w:t xml:space="preserve">basic warranty </w:t>
      </w:r>
      <w:r w:rsidRPr="005D21A9">
        <w:rPr>
          <w:b/>
          <w:bCs/>
          <w:i/>
          <w:iCs/>
          <w:color w:val="000000"/>
          <w:lang w:val="en-CA"/>
        </w:rPr>
        <w:t>period.</w:t>
      </w:r>
    </w:p>
    <w:p w14:paraId="797BEEFC" w14:textId="77777777" w:rsidR="008F7979" w:rsidRDefault="008F7979" w:rsidP="008F7979">
      <w:pPr>
        <w:pStyle w:val="BodyText"/>
        <w:spacing w:before="2"/>
      </w:pPr>
    </w:p>
    <w:p w14:paraId="228C237F" w14:textId="77777777" w:rsidR="008F7979" w:rsidRDefault="008F7979" w:rsidP="008F7979">
      <w:pPr>
        <w:pStyle w:val="BodyText"/>
        <w:spacing w:before="2"/>
      </w:pPr>
    </w:p>
    <w:p w14:paraId="4782E457" w14:textId="77777777" w:rsidR="008F7979" w:rsidRDefault="008F7979" w:rsidP="008F7979">
      <w:pPr>
        <w:pStyle w:val="BodyText"/>
        <w:ind w:left="2299" w:right="2333"/>
        <w:jc w:val="center"/>
        <w:rPr>
          <w:spacing w:val="-1"/>
        </w:rPr>
      </w:pPr>
      <w:r>
        <w:rPr>
          <w:spacing w:val="-1"/>
        </w:rPr>
        <w:lastRenderedPageBreak/>
        <w:t>Table</w:t>
      </w:r>
      <w:r w:rsidRPr="003E3C03">
        <w:rPr>
          <w:spacing w:val="-1"/>
        </w:rPr>
        <w:t xml:space="preserve"> </w:t>
      </w:r>
      <w:r>
        <w:rPr>
          <w:spacing w:val="-1"/>
        </w:rPr>
        <w:t xml:space="preserve">1. </w:t>
      </w:r>
      <w:r w:rsidRPr="003E3C03">
        <w:rPr>
          <w:spacing w:val="-1"/>
        </w:rPr>
        <w:t>Standard Performance Guarantee Terms</w:t>
      </w:r>
    </w:p>
    <w:p w14:paraId="037EBB0C" w14:textId="77777777" w:rsidR="008F7979" w:rsidRPr="003E3C03" w:rsidRDefault="008F7979" w:rsidP="008F7979">
      <w:pPr>
        <w:pStyle w:val="BodyText"/>
        <w:ind w:left="2299" w:right="2333"/>
        <w:jc w:val="center"/>
        <w:rPr>
          <w:spacing w:val="-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1691"/>
        <w:gridCol w:w="1826"/>
        <w:gridCol w:w="1561"/>
        <w:gridCol w:w="1540"/>
        <w:gridCol w:w="1545"/>
      </w:tblGrid>
      <w:tr w:rsidR="008F7979" w14:paraId="3191696B" w14:textId="77777777" w:rsidTr="00574A16">
        <w:trPr>
          <w:trHeight w:val="830"/>
        </w:trPr>
        <w:tc>
          <w:tcPr>
            <w:tcW w:w="1566" w:type="dxa"/>
          </w:tcPr>
          <w:p w14:paraId="2FDA5BE1" w14:textId="77777777" w:rsidR="008F7979" w:rsidRPr="00963ADE" w:rsidRDefault="008F7979" w:rsidP="00574A16">
            <w:pPr>
              <w:pStyle w:val="TableParagraph"/>
              <w:spacing w:line="259" w:lineRule="auto"/>
              <w:ind w:left="90" w:right="168" w:hanging="17"/>
              <w:rPr>
                <w:b/>
              </w:rPr>
            </w:pPr>
            <w:r w:rsidRPr="00963ADE">
              <w:rPr>
                <w:b/>
              </w:rPr>
              <w:t>Guaranteed cycles</w:t>
            </w:r>
          </w:p>
        </w:tc>
        <w:tc>
          <w:tcPr>
            <w:tcW w:w="1691" w:type="dxa"/>
          </w:tcPr>
          <w:p w14:paraId="67039A22" w14:textId="77777777" w:rsidR="008F7979" w:rsidRPr="00963ADE" w:rsidRDefault="008F7979" w:rsidP="00574A16">
            <w:pPr>
              <w:pStyle w:val="TableParagraph"/>
              <w:spacing w:line="259" w:lineRule="auto"/>
              <w:ind w:left="90" w:right="168" w:hanging="17"/>
              <w:rPr>
                <w:b/>
              </w:rPr>
            </w:pPr>
            <w:r w:rsidRPr="00963ADE">
              <w:rPr>
                <w:b/>
              </w:rPr>
              <w:t>Temperature range</w:t>
            </w:r>
          </w:p>
        </w:tc>
        <w:tc>
          <w:tcPr>
            <w:tcW w:w="1826" w:type="dxa"/>
          </w:tcPr>
          <w:p w14:paraId="103CEA90" w14:textId="77777777" w:rsidR="008F7979" w:rsidRPr="00963ADE" w:rsidRDefault="008F7979" w:rsidP="00574A16">
            <w:pPr>
              <w:pStyle w:val="TableParagraph"/>
              <w:spacing w:line="259" w:lineRule="auto"/>
              <w:ind w:left="90" w:right="168" w:hanging="17"/>
              <w:rPr>
                <w:b/>
              </w:rPr>
            </w:pPr>
            <w:r w:rsidRPr="00963ADE">
              <w:rPr>
                <w:b/>
              </w:rPr>
              <w:t>C-rate (discharge current)</w:t>
            </w:r>
          </w:p>
        </w:tc>
        <w:tc>
          <w:tcPr>
            <w:tcW w:w="1561" w:type="dxa"/>
          </w:tcPr>
          <w:p w14:paraId="0BFF527C" w14:textId="77777777" w:rsidR="008F7979" w:rsidRPr="00963ADE" w:rsidRDefault="008F7979" w:rsidP="00574A16">
            <w:pPr>
              <w:pStyle w:val="TableParagraph"/>
              <w:spacing w:line="240" w:lineRule="auto"/>
              <w:ind w:left="90" w:right="168" w:hanging="17"/>
              <w:rPr>
                <w:b/>
              </w:rPr>
            </w:pPr>
            <w:r w:rsidRPr="00963ADE">
              <w:rPr>
                <w:b/>
              </w:rPr>
              <w:t>EOL (End-Of-</w:t>
            </w:r>
          </w:p>
          <w:p w14:paraId="5D0C0D0D" w14:textId="77777777" w:rsidR="008F7979" w:rsidRPr="00963ADE" w:rsidRDefault="008F7979" w:rsidP="00574A16">
            <w:pPr>
              <w:pStyle w:val="TableParagraph"/>
              <w:spacing w:line="240" w:lineRule="auto"/>
              <w:ind w:left="90" w:right="168" w:hanging="17"/>
              <w:rPr>
                <w:b/>
              </w:rPr>
            </w:pPr>
            <w:r w:rsidRPr="00963ADE">
              <w:rPr>
                <w:b/>
              </w:rPr>
              <w:t>Life)</w:t>
            </w:r>
          </w:p>
        </w:tc>
        <w:tc>
          <w:tcPr>
            <w:tcW w:w="1540" w:type="dxa"/>
          </w:tcPr>
          <w:p w14:paraId="325D99CB" w14:textId="77777777" w:rsidR="008F7979" w:rsidRPr="00963ADE" w:rsidRDefault="008F7979" w:rsidP="00574A16">
            <w:pPr>
              <w:pStyle w:val="TableParagraph"/>
              <w:spacing w:line="259" w:lineRule="auto"/>
              <w:ind w:left="90" w:right="168" w:hanging="17"/>
              <w:rPr>
                <w:b/>
              </w:rPr>
            </w:pPr>
            <w:r w:rsidRPr="00963ADE">
              <w:rPr>
                <w:b/>
              </w:rPr>
              <w:t>Charging/</w:t>
            </w:r>
            <w:r w:rsidRPr="00963ADE">
              <w:rPr>
                <w:b/>
                <w:spacing w:val="1"/>
              </w:rPr>
              <w:t xml:space="preserve"> </w:t>
            </w:r>
            <w:r w:rsidRPr="00963ADE">
              <w:rPr>
                <w:b/>
              </w:rPr>
              <w:t>discharging</w:t>
            </w:r>
            <w:r w:rsidRPr="00963ADE">
              <w:rPr>
                <w:b/>
                <w:spacing w:val="-48"/>
              </w:rPr>
              <w:t xml:space="preserve"> </w:t>
            </w:r>
            <w:r w:rsidRPr="00963ADE">
              <w:rPr>
                <w:b/>
              </w:rPr>
              <w:t>frequency</w:t>
            </w:r>
          </w:p>
        </w:tc>
        <w:tc>
          <w:tcPr>
            <w:tcW w:w="1545" w:type="dxa"/>
          </w:tcPr>
          <w:p w14:paraId="4BE1D411" w14:textId="77777777" w:rsidR="008F7979" w:rsidRPr="00963ADE" w:rsidRDefault="008F7979" w:rsidP="00574A16">
            <w:pPr>
              <w:pStyle w:val="TableParagraph"/>
              <w:spacing w:line="259" w:lineRule="auto"/>
              <w:ind w:left="90" w:right="168" w:hanging="17"/>
              <w:rPr>
                <w:b/>
              </w:rPr>
            </w:pPr>
            <w:r w:rsidRPr="00963ADE">
              <w:rPr>
                <w:b/>
              </w:rPr>
              <w:t>Performance Warranty</w:t>
            </w:r>
          </w:p>
        </w:tc>
      </w:tr>
      <w:tr w:rsidR="008F7979" w14:paraId="1817B45A" w14:textId="77777777" w:rsidTr="00574A16">
        <w:trPr>
          <w:trHeight w:val="450"/>
        </w:trPr>
        <w:tc>
          <w:tcPr>
            <w:tcW w:w="1566" w:type="dxa"/>
          </w:tcPr>
          <w:p w14:paraId="3285EE29" w14:textId="77777777" w:rsidR="008F7979" w:rsidRPr="00AB69C4" w:rsidRDefault="008F7979" w:rsidP="00574A16">
            <w:pPr>
              <w:pStyle w:val="TableParagraph"/>
              <w:spacing w:line="240" w:lineRule="auto"/>
            </w:pPr>
            <w:r w:rsidRPr="00AB69C4">
              <w:t>3000</w:t>
            </w:r>
          </w:p>
        </w:tc>
        <w:tc>
          <w:tcPr>
            <w:tcW w:w="1691" w:type="dxa"/>
          </w:tcPr>
          <w:p w14:paraId="570E6EE3" w14:textId="77777777" w:rsidR="008F7979" w:rsidRPr="00AB69C4" w:rsidRDefault="008F7979" w:rsidP="00574A16">
            <w:pPr>
              <w:pStyle w:val="TableParagraph"/>
              <w:spacing w:line="240" w:lineRule="auto"/>
            </w:pPr>
            <w:r w:rsidRPr="00AB69C4">
              <w:t>25°C± 10°C</w:t>
            </w:r>
          </w:p>
        </w:tc>
        <w:tc>
          <w:tcPr>
            <w:tcW w:w="1826" w:type="dxa"/>
          </w:tcPr>
          <w:p w14:paraId="5FC0EC0E" w14:textId="77777777" w:rsidR="008F7979" w:rsidRPr="00AB69C4" w:rsidRDefault="008F7979" w:rsidP="00574A16">
            <w:pPr>
              <w:pStyle w:val="TableParagraph"/>
              <w:spacing w:line="240" w:lineRule="auto"/>
            </w:pPr>
            <w:r w:rsidRPr="00AB69C4">
              <w:t>≤1C</w:t>
            </w:r>
          </w:p>
        </w:tc>
        <w:tc>
          <w:tcPr>
            <w:tcW w:w="1561" w:type="dxa"/>
          </w:tcPr>
          <w:p w14:paraId="072CBD04" w14:textId="77777777" w:rsidR="008F7979" w:rsidRPr="00AB69C4" w:rsidRDefault="008F7979" w:rsidP="00574A16">
            <w:pPr>
              <w:pStyle w:val="TableParagraph"/>
              <w:spacing w:line="240" w:lineRule="auto"/>
            </w:pPr>
            <w:r w:rsidRPr="00AB69C4">
              <w:t>70%</w:t>
            </w:r>
          </w:p>
        </w:tc>
        <w:tc>
          <w:tcPr>
            <w:tcW w:w="1540" w:type="dxa"/>
          </w:tcPr>
          <w:p w14:paraId="5A5BF374" w14:textId="77777777" w:rsidR="008F7979" w:rsidRPr="00AB69C4" w:rsidRDefault="008F7979" w:rsidP="00574A16">
            <w:pPr>
              <w:pStyle w:val="TableParagraph"/>
              <w:spacing w:line="240" w:lineRule="auto"/>
            </w:pPr>
            <w:r w:rsidRPr="00AB69C4">
              <w:t>Once a day</w:t>
            </w:r>
          </w:p>
        </w:tc>
        <w:tc>
          <w:tcPr>
            <w:tcW w:w="1545" w:type="dxa"/>
          </w:tcPr>
          <w:p w14:paraId="1497A167" w14:textId="77777777" w:rsidR="008F7979" w:rsidRPr="00AB69C4" w:rsidRDefault="008F7979" w:rsidP="00574A16">
            <w:pPr>
              <w:pStyle w:val="TableParagraph"/>
              <w:spacing w:line="240" w:lineRule="auto"/>
            </w:pPr>
            <w:r w:rsidRPr="00AB69C4">
              <w:t>Max 10 years</w:t>
            </w:r>
          </w:p>
        </w:tc>
      </w:tr>
    </w:tbl>
    <w:p w14:paraId="606EA28E" w14:textId="77777777" w:rsidR="008F7979" w:rsidRDefault="008F7979" w:rsidP="008F7979">
      <w:pPr>
        <w:pStyle w:val="BodyText"/>
        <w:spacing w:before="2"/>
      </w:pPr>
    </w:p>
    <w:p w14:paraId="0F5F14D4" w14:textId="77777777" w:rsidR="008F7979" w:rsidRDefault="008F7979" w:rsidP="008F7979">
      <w:pPr>
        <w:pStyle w:val="BodyText"/>
        <w:spacing w:before="116"/>
        <w:ind w:left="280" w:right="308"/>
        <w:jc w:val="both"/>
      </w:pPr>
      <w:r>
        <w:t>TROES guarantees that the System Performance will maintain at least 70% of its initial useable capacity</w:t>
      </w:r>
      <w:r>
        <w:rPr>
          <w:spacing w:val="1"/>
        </w:rPr>
        <w:t xml:space="preserve"> </w:t>
      </w:r>
      <w:r>
        <w:rPr>
          <w:spacing w:val="-2"/>
        </w:rPr>
        <w:t>for</w:t>
      </w:r>
      <w:r>
        <w:rPr>
          <w:spacing w:val="-12"/>
        </w:rPr>
        <w:t xml:space="preserve"> </w:t>
      </w:r>
      <w:r>
        <w:rPr>
          <w:spacing w:val="-1"/>
        </w:rPr>
        <w:t>a</w:t>
      </w:r>
      <w:r w:rsidRPr="001E6CE9">
        <w:rPr>
          <w:spacing w:val="-1"/>
        </w:rPr>
        <w:t xml:space="preserve"> </w:t>
      </w:r>
      <w:r>
        <w:rPr>
          <w:spacing w:val="-1"/>
        </w:rPr>
        <w:t>period</w:t>
      </w:r>
      <w:r w:rsidRPr="001E6CE9">
        <w:rPr>
          <w:spacing w:val="-1"/>
        </w:rPr>
        <w:t xml:space="preserve"> </w:t>
      </w:r>
      <w:r>
        <w:rPr>
          <w:spacing w:val="-1"/>
        </w:rPr>
        <w:t>of</w:t>
      </w:r>
      <w:r w:rsidRPr="001E6CE9">
        <w:rPr>
          <w:spacing w:val="-1"/>
        </w:rPr>
        <w:t xml:space="preserve"> </w:t>
      </w:r>
      <w:r>
        <w:rPr>
          <w:spacing w:val="-1"/>
        </w:rPr>
        <w:t>up</w:t>
      </w:r>
      <w:r w:rsidRPr="001E6CE9">
        <w:rPr>
          <w:spacing w:val="-1"/>
        </w:rPr>
        <w:t xml:space="preserve"> </w:t>
      </w:r>
      <w:r>
        <w:rPr>
          <w:spacing w:val="-1"/>
        </w:rPr>
        <w:t>to</w:t>
      </w:r>
      <w:r w:rsidRPr="001E6CE9">
        <w:rPr>
          <w:spacing w:val="-1"/>
        </w:rPr>
        <w:t xml:space="preserve"> </w:t>
      </w:r>
      <w:r>
        <w:rPr>
          <w:spacing w:val="-1"/>
        </w:rPr>
        <w:t>ten</w:t>
      </w:r>
      <w:r w:rsidRPr="001E6CE9">
        <w:rPr>
          <w:spacing w:val="-1"/>
        </w:rPr>
        <w:t xml:space="preserve"> </w:t>
      </w:r>
      <w:r>
        <w:rPr>
          <w:spacing w:val="-1"/>
        </w:rPr>
        <w:t>(10)</w:t>
      </w:r>
      <w:r w:rsidRPr="001E6CE9">
        <w:rPr>
          <w:spacing w:val="-1"/>
        </w:rPr>
        <w:t xml:space="preserve"> </w:t>
      </w:r>
      <w:r>
        <w:rPr>
          <w:spacing w:val="-1"/>
        </w:rPr>
        <w:t>years</w:t>
      </w:r>
      <w:r w:rsidRPr="001E6CE9">
        <w:rPr>
          <w:spacing w:val="-1"/>
        </w:rPr>
        <w:t xml:space="preserve"> </w:t>
      </w:r>
      <w:r>
        <w:rPr>
          <w:spacing w:val="-1"/>
        </w:rPr>
        <w:t>after</w:t>
      </w:r>
      <w:r w:rsidRPr="001E6CE9">
        <w:rPr>
          <w:spacing w:val="-1"/>
        </w:rPr>
        <w:t xml:space="preserve"> </w:t>
      </w:r>
      <w:r>
        <w:rPr>
          <w:spacing w:val="-1"/>
        </w:rPr>
        <w:t>the</w:t>
      </w:r>
      <w:r w:rsidRPr="001E6CE9">
        <w:rPr>
          <w:spacing w:val="-1"/>
        </w:rPr>
        <w:t xml:space="preserve"> </w:t>
      </w:r>
      <w:r>
        <w:rPr>
          <w:spacing w:val="-1"/>
        </w:rPr>
        <w:t>product’s</w:t>
      </w:r>
      <w:r w:rsidRPr="001E6CE9">
        <w:rPr>
          <w:spacing w:val="-1"/>
        </w:rPr>
        <w:t xml:space="preserve"> (battery packs specifically</w:t>
      </w:r>
      <w:r>
        <w:rPr>
          <w:spacing w:val="-1"/>
        </w:rPr>
        <w:t>) departing</w:t>
      </w:r>
      <w:r w:rsidRPr="001E6CE9">
        <w:rPr>
          <w:spacing w:val="-1"/>
        </w:rPr>
        <w:t xml:space="preserve"> </w:t>
      </w:r>
      <w:r>
        <w:rPr>
          <w:spacing w:val="-1"/>
        </w:rPr>
        <w:t>the</w:t>
      </w:r>
      <w:r w:rsidRPr="001E6CE9">
        <w:rPr>
          <w:spacing w:val="-1"/>
        </w:rPr>
        <w:t xml:space="preserve"> </w:t>
      </w:r>
      <w:r>
        <w:rPr>
          <w:spacing w:val="-1"/>
        </w:rPr>
        <w:t>factory</w:t>
      </w:r>
      <w:r w:rsidRPr="001E6CE9">
        <w:rPr>
          <w:spacing w:val="-1"/>
        </w:rPr>
        <w:t xml:space="preserve"> </w:t>
      </w:r>
      <w:r>
        <w:rPr>
          <w:spacing w:val="-1"/>
        </w:rPr>
        <w:t>or</w:t>
      </w:r>
      <w:r w:rsidRPr="001E6CE9">
        <w:rPr>
          <w:spacing w:val="-1"/>
        </w:rPr>
        <w:t xml:space="preserve"> </w:t>
      </w:r>
      <w:r>
        <w:rPr>
          <w:spacing w:val="-1"/>
        </w:rPr>
        <w:t>until</w:t>
      </w:r>
      <w:r w:rsidRPr="001E6CE9">
        <w:rPr>
          <w:spacing w:val="-1"/>
        </w:rPr>
        <w:t xml:space="preserve"> </w:t>
      </w:r>
      <w:r>
        <w:rPr>
          <w:spacing w:val="-1"/>
        </w:rPr>
        <w:t>the</w:t>
      </w:r>
      <w:r w:rsidRPr="001E6CE9">
        <w:rPr>
          <w:spacing w:val="-1"/>
        </w:rPr>
        <w:t xml:space="preserve"> </w:t>
      </w:r>
      <w:r>
        <w:rPr>
          <w:spacing w:val="-1"/>
        </w:rPr>
        <w:t>System</w:t>
      </w:r>
      <w:r w:rsidRPr="001E6CE9">
        <w:rPr>
          <w:spacing w:val="-1"/>
        </w:rPr>
        <w:t xml:space="preserve"> </w:t>
      </w:r>
      <w:r>
        <w:rPr>
          <w:spacing w:val="-1"/>
        </w:rPr>
        <w:t>has</w:t>
      </w:r>
      <w:r w:rsidRPr="001E6CE9">
        <w:rPr>
          <w:spacing w:val="-1"/>
        </w:rPr>
        <w:t xml:space="preserve"> </w:t>
      </w:r>
      <w:r>
        <w:rPr>
          <w:spacing w:val="-1"/>
        </w:rPr>
        <w:t>completed</w:t>
      </w:r>
      <w:r w:rsidRPr="001E6CE9">
        <w:rPr>
          <w:spacing w:val="-1"/>
        </w:rPr>
        <w:t xml:space="preserve"> </w:t>
      </w:r>
      <w:r>
        <w:rPr>
          <w:spacing w:val="-1"/>
        </w:rPr>
        <w:t>30</w:t>
      </w:r>
      <w:r w:rsidRPr="001E6CE9">
        <w:rPr>
          <w:spacing w:val="-1"/>
        </w:rPr>
        <w:t>00 cycles of usage</w:t>
      </w:r>
      <w:r>
        <w:rPr>
          <w:spacing w:val="-1"/>
        </w:rPr>
        <w:t>, whichever is earlier</w:t>
      </w:r>
      <w:r w:rsidRPr="001E6CE9">
        <w:rPr>
          <w:spacing w:val="-1"/>
        </w:rPr>
        <w:t>. This guarantee is void if the customer has violated the specified operating conditions for the Product.</w:t>
      </w:r>
    </w:p>
    <w:p w14:paraId="4598A764" w14:textId="77777777" w:rsidR="008F7979" w:rsidRDefault="008F7979" w:rsidP="008F7979">
      <w:pPr>
        <w:pStyle w:val="BodyText"/>
        <w:spacing w:before="56" w:line="276" w:lineRule="auto"/>
        <w:ind w:left="280" w:right="405"/>
        <w:jc w:val="both"/>
      </w:pPr>
      <w:r>
        <w:rPr>
          <w:u w:val="single"/>
        </w:rPr>
        <w:t>Data</w:t>
      </w:r>
      <w:r>
        <w:rPr>
          <w:spacing w:val="-7"/>
          <w:u w:val="single"/>
        </w:rPr>
        <w:t xml:space="preserve"> </w:t>
      </w:r>
      <w:r>
        <w:rPr>
          <w:u w:val="single"/>
        </w:rPr>
        <w:t>Logging</w:t>
      </w:r>
      <w:r>
        <w:rPr>
          <w:spacing w:val="-5"/>
          <w:u w:val="single"/>
        </w:rPr>
        <w:t xml:space="preserve"> </w:t>
      </w:r>
      <w:r>
        <w:rPr>
          <w:u w:val="single"/>
        </w:rPr>
        <w:t>Requirement</w:t>
      </w:r>
      <w:r>
        <w:t>.</w:t>
      </w:r>
      <w:r>
        <w:rPr>
          <w:spacing w:val="-7"/>
        </w:rPr>
        <w:t xml:space="preserve"> </w:t>
      </w:r>
      <w:r>
        <w:t>The</w:t>
      </w:r>
      <w:r>
        <w:rPr>
          <w:spacing w:val="-7"/>
        </w:rPr>
        <w:t xml:space="preserve"> </w:t>
      </w:r>
      <w:r>
        <w:t>buyer</w:t>
      </w:r>
      <w:r>
        <w:rPr>
          <w:spacing w:val="-8"/>
        </w:rPr>
        <w:t xml:space="preserve"> </w:t>
      </w:r>
      <w:r>
        <w:t>must</w:t>
      </w:r>
      <w:r>
        <w:rPr>
          <w:spacing w:val="-1"/>
        </w:rPr>
        <w:t xml:space="preserve"> allow the TROES’ Remote Monitoring System to </w:t>
      </w:r>
      <w:proofErr w:type="gramStart"/>
      <w:r>
        <w:t>log</w:t>
      </w:r>
      <w:r>
        <w:rPr>
          <w:spacing w:val="-5"/>
        </w:rPr>
        <w:t xml:space="preserve"> </w:t>
      </w:r>
      <w:r>
        <w:t>and</w:t>
      </w:r>
      <w:r>
        <w:rPr>
          <w:spacing w:val="-7"/>
        </w:rPr>
        <w:t xml:space="preserve"> </w:t>
      </w:r>
      <w:r>
        <w:t>archive</w:t>
      </w:r>
      <w:r>
        <w:rPr>
          <w:spacing w:val="-5"/>
        </w:rPr>
        <w:t xml:space="preserve"> system data </w:t>
      </w:r>
      <w:r>
        <w:t>at all times</w:t>
      </w:r>
      <w:proofErr w:type="gramEnd"/>
      <w:r>
        <w:t xml:space="preserve"> in</w:t>
      </w:r>
      <w:r>
        <w:rPr>
          <w:spacing w:val="1"/>
        </w:rPr>
        <w:t xml:space="preserve"> </w:t>
      </w:r>
      <w:r>
        <w:t>order</w:t>
      </w:r>
      <w:r>
        <w:rPr>
          <w:spacing w:val="-10"/>
        </w:rPr>
        <w:t xml:space="preserve"> </w:t>
      </w:r>
      <w:r>
        <w:t>to</w:t>
      </w:r>
      <w:r>
        <w:rPr>
          <w:spacing w:val="-9"/>
        </w:rPr>
        <w:t xml:space="preserve"> </w:t>
      </w:r>
      <w:r>
        <w:t>maintain</w:t>
      </w:r>
      <w:r>
        <w:rPr>
          <w:spacing w:val="-9"/>
        </w:rPr>
        <w:t xml:space="preserve"> </w:t>
      </w:r>
      <w:r>
        <w:t>any Warranty or Guarantee in</w:t>
      </w:r>
      <w:r>
        <w:rPr>
          <w:spacing w:val="-2"/>
        </w:rPr>
        <w:t xml:space="preserve"> </w:t>
      </w:r>
      <w:r>
        <w:t>full force and effect.</w:t>
      </w:r>
    </w:p>
    <w:p w14:paraId="07259FC8" w14:textId="48DDCC8E" w:rsidR="008F7979" w:rsidRDefault="008F7979" w:rsidP="008F7979">
      <w:pPr>
        <w:pStyle w:val="BodyText"/>
        <w:spacing w:before="1"/>
        <w:ind w:left="280"/>
        <w:jc w:val="both"/>
      </w:pPr>
      <w:r>
        <w:t>The</w:t>
      </w:r>
      <w:r>
        <w:rPr>
          <w:spacing w:val="-6"/>
        </w:rPr>
        <w:t xml:space="preserve"> </w:t>
      </w:r>
      <w:r>
        <w:t>Buyer</w:t>
      </w:r>
      <w:r>
        <w:rPr>
          <w:spacing w:val="-7"/>
        </w:rPr>
        <w:t xml:space="preserve"> </w:t>
      </w:r>
      <w:r>
        <w:t>shall</w:t>
      </w:r>
      <w:r>
        <w:rPr>
          <w:spacing w:val="-3"/>
        </w:rPr>
        <w:t xml:space="preserve"> </w:t>
      </w:r>
      <w:r>
        <w:t>provide</w:t>
      </w:r>
      <w:r>
        <w:rPr>
          <w:spacing w:val="-1"/>
        </w:rPr>
        <w:t xml:space="preserve"> </w:t>
      </w:r>
      <w:r>
        <w:t>copies</w:t>
      </w:r>
      <w:r>
        <w:rPr>
          <w:spacing w:val="-7"/>
        </w:rPr>
        <w:t xml:space="preserve"> </w:t>
      </w:r>
      <w:r>
        <w:t>or</w:t>
      </w:r>
      <w:r>
        <w:rPr>
          <w:spacing w:val="-3"/>
        </w:rPr>
        <w:t xml:space="preserve"> </w:t>
      </w:r>
      <w:r>
        <w:t>access</w:t>
      </w:r>
      <w:r>
        <w:rPr>
          <w:spacing w:val="-7"/>
        </w:rPr>
        <w:t xml:space="preserve"> </w:t>
      </w:r>
      <w:r>
        <w:t>to</w:t>
      </w:r>
      <w:r>
        <w:rPr>
          <w:spacing w:val="-7"/>
        </w:rPr>
        <w:t xml:space="preserve"> </w:t>
      </w:r>
      <w:r>
        <w:t>such</w:t>
      </w:r>
      <w:r>
        <w:rPr>
          <w:spacing w:val="-6"/>
        </w:rPr>
        <w:t xml:space="preserve"> </w:t>
      </w:r>
      <w:r>
        <w:t>data</w:t>
      </w:r>
      <w:r>
        <w:rPr>
          <w:spacing w:val="-6"/>
        </w:rPr>
        <w:t xml:space="preserve"> </w:t>
      </w:r>
      <w:r>
        <w:t>to</w:t>
      </w:r>
      <w:r>
        <w:rPr>
          <w:spacing w:val="-7"/>
        </w:rPr>
        <w:t xml:space="preserve"> </w:t>
      </w:r>
      <w:r w:rsidR="007E447D">
        <w:t>Supplier</w:t>
      </w:r>
      <w:r>
        <w:rPr>
          <w:spacing w:val="-7"/>
        </w:rPr>
        <w:t xml:space="preserve"> </w:t>
      </w:r>
      <w:r>
        <w:t>upon</w:t>
      </w:r>
      <w:r>
        <w:rPr>
          <w:spacing w:val="-7"/>
        </w:rPr>
        <w:t xml:space="preserve"> </w:t>
      </w:r>
      <w:r w:rsidR="007E447D">
        <w:t>Supplier</w:t>
      </w:r>
      <w:r>
        <w:t>’s</w:t>
      </w:r>
      <w:r>
        <w:rPr>
          <w:spacing w:val="-7"/>
        </w:rPr>
        <w:t xml:space="preserve"> </w:t>
      </w:r>
      <w:r>
        <w:t>request for</w:t>
      </w:r>
      <w:r>
        <w:rPr>
          <w:spacing w:val="-7"/>
        </w:rPr>
        <w:t xml:space="preserve"> </w:t>
      </w:r>
      <w:r>
        <w:t>the</w:t>
      </w:r>
      <w:r>
        <w:rPr>
          <w:spacing w:val="-6"/>
        </w:rPr>
        <w:t xml:space="preserve"> </w:t>
      </w:r>
      <w:r>
        <w:t>same.</w:t>
      </w:r>
    </w:p>
    <w:p w14:paraId="507D9A40" w14:textId="7FFD3BA0" w:rsidR="008F7979" w:rsidRDefault="008F7979" w:rsidP="008F7979">
      <w:pPr>
        <w:pStyle w:val="BodyText"/>
        <w:spacing w:line="256" w:lineRule="auto"/>
        <w:ind w:left="280" w:right="311"/>
        <w:jc w:val="both"/>
      </w:pPr>
      <w:proofErr w:type="gramStart"/>
      <w:r>
        <w:t>In the event that</w:t>
      </w:r>
      <w:proofErr w:type="gramEnd"/>
      <w:r>
        <w:t xml:space="preserve"> the Buyer fails to provide such operational data, and to the extent that it becomes</w:t>
      </w:r>
      <w:r>
        <w:rPr>
          <w:spacing w:val="1"/>
        </w:rPr>
        <w:t xml:space="preserve"> </w:t>
      </w:r>
      <w:r>
        <w:t>impossible</w:t>
      </w:r>
      <w:r>
        <w:rPr>
          <w:spacing w:val="1"/>
        </w:rPr>
        <w:t xml:space="preserve"> </w:t>
      </w:r>
      <w:r>
        <w:t>to perform the</w:t>
      </w:r>
      <w:r>
        <w:rPr>
          <w:spacing w:val="1"/>
        </w:rPr>
        <w:t xml:space="preserve"> </w:t>
      </w:r>
      <w:r>
        <w:t>diagnosis or failure</w:t>
      </w:r>
      <w:r>
        <w:rPr>
          <w:spacing w:val="1"/>
        </w:rPr>
        <w:t xml:space="preserve"> </w:t>
      </w:r>
      <w:r>
        <w:t>analysis required</w:t>
      </w:r>
      <w:r>
        <w:rPr>
          <w:spacing w:val="1"/>
        </w:rPr>
        <w:t xml:space="preserve"> </w:t>
      </w:r>
      <w:r>
        <w:t>in connection with any</w:t>
      </w:r>
      <w:r>
        <w:rPr>
          <w:spacing w:val="1"/>
        </w:rPr>
        <w:t xml:space="preserve"> </w:t>
      </w:r>
      <w:r>
        <w:t>Performance</w:t>
      </w:r>
      <w:r>
        <w:rPr>
          <w:spacing w:val="1"/>
        </w:rPr>
        <w:t xml:space="preserve"> </w:t>
      </w:r>
      <w:r>
        <w:t xml:space="preserve">Guaranty Claim, </w:t>
      </w:r>
      <w:r w:rsidR="007E447D">
        <w:t>Supplier</w:t>
      </w:r>
      <w:r>
        <w:rPr>
          <w:spacing w:val="-2"/>
        </w:rPr>
        <w:t xml:space="preserve"> </w:t>
      </w:r>
      <w:r>
        <w:t>shall</w:t>
      </w:r>
      <w:r>
        <w:rPr>
          <w:spacing w:val="-1"/>
        </w:rPr>
        <w:t xml:space="preserve"> </w:t>
      </w:r>
      <w:r>
        <w:t>perform</w:t>
      </w:r>
      <w:r>
        <w:rPr>
          <w:spacing w:val="-1"/>
        </w:rPr>
        <w:t xml:space="preserve"> </w:t>
      </w:r>
      <w:r>
        <w:t>an</w:t>
      </w:r>
      <w:r>
        <w:rPr>
          <w:spacing w:val="-1"/>
        </w:rPr>
        <w:t xml:space="preserve"> </w:t>
      </w:r>
      <w:r>
        <w:t>error</w:t>
      </w:r>
      <w:r>
        <w:rPr>
          <w:spacing w:val="-7"/>
        </w:rPr>
        <w:t xml:space="preserve"> </w:t>
      </w:r>
      <w:r>
        <w:t>diagnosis</w:t>
      </w:r>
      <w:r>
        <w:rPr>
          <w:spacing w:val="-2"/>
        </w:rPr>
        <w:t xml:space="preserve"> </w:t>
      </w:r>
      <w:r>
        <w:t>at</w:t>
      </w:r>
      <w:r>
        <w:rPr>
          <w:spacing w:val="6"/>
        </w:rPr>
        <w:t xml:space="preserve"> </w:t>
      </w:r>
      <w:r>
        <w:t>the</w:t>
      </w:r>
      <w:r>
        <w:rPr>
          <w:spacing w:val="-1"/>
        </w:rPr>
        <w:t xml:space="preserve"> </w:t>
      </w:r>
      <w:r>
        <w:t>Project</w:t>
      </w:r>
      <w:r>
        <w:rPr>
          <w:spacing w:val="1"/>
        </w:rPr>
        <w:t xml:space="preserve"> </w:t>
      </w:r>
      <w:r>
        <w:t>Site.</w:t>
      </w:r>
    </w:p>
    <w:p w14:paraId="1BD42971" w14:textId="1BD1D19B" w:rsidR="008F7979" w:rsidRDefault="007E447D" w:rsidP="008F7979">
      <w:pPr>
        <w:pStyle w:val="BodyText"/>
        <w:ind w:left="280" w:right="289"/>
        <w:jc w:val="both"/>
      </w:pPr>
      <w:r>
        <w:t>Supplier</w:t>
      </w:r>
      <w:r w:rsidR="008F7979">
        <w:t xml:space="preserve"> acknowledges that operating log data may be lost through no fault of Buyer or </w:t>
      </w:r>
      <w:r>
        <w:t>Supplier</w:t>
      </w:r>
      <w:r w:rsidR="008F7979">
        <w:t xml:space="preserve"> (including, but</w:t>
      </w:r>
      <w:r w:rsidR="008F7979">
        <w:rPr>
          <w:spacing w:val="1"/>
        </w:rPr>
        <w:t xml:space="preserve"> </w:t>
      </w:r>
      <w:r w:rsidR="008F7979">
        <w:t>not limited to, due to a Force Majeure Event and/or grid or storm outages) and agrees that exceptional</w:t>
      </w:r>
      <w:r w:rsidR="008F7979">
        <w:rPr>
          <w:spacing w:val="1"/>
        </w:rPr>
        <w:t xml:space="preserve"> </w:t>
      </w:r>
      <w:r w:rsidR="008F7979">
        <w:rPr>
          <w:spacing w:val="-2"/>
        </w:rPr>
        <w:t>independent</w:t>
      </w:r>
      <w:r w:rsidR="008F7979">
        <w:rPr>
          <w:spacing w:val="-9"/>
        </w:rPr>
        <w:t xml:space="preserve"> </w:t>
      </w:r>
      <w:r w:rsidR="008F7979">
        <w:rPr>
          <w:spacing w:val="-1"/>
        </w:rPr>
        <w:t>days</w:t>
      </w:r>
      <w:r w:rsidR="008F7979">
        <w:rPr>
          <w:spacing w:val="-16"/>
        </w:rPr>
        <w:t xml:space="preserve"> </w:t>
      </w:r>
      <w:r w:rsidR="008F7979">
        <w:rPr>
          <w:spacing w:val="-1"/>
        </w:rPr>
        <w:t>of</w:t>
      </w:r>
      <w:r w:rsidR="008F7979">
        <w:rPr>
          <w:spacing w:val="-11"/>
        </w:rPr>
        <w:t xml:space="preserve"> </w:t>
      </w:r>
      <w:r w:rsidR="008F7979">
        <w:rPr>
          <w:spacing w:val="-1"/>
        </w:rPr>
        <w:t>missed</w:t>
      </w:r>
      <w:r w:rsidR="008F7979">
        <w:rPr>
          <w:spacing w:val="-10"/>
        </w:rPr>
        <w:t xml:space="preserve"> </w:t>
      </w:r>
      <w:r w:rsidR="008F7979">
        <w:rPr>
          <w:spacing w:val="-1"/>
        </w:rPr>
        <w:t>data</w:t>
      </w:r>
      <w:r w:rsidR="008F7979">
        <w:rPr>
          <w:spacing w:val="-9"/>
        </w:rPr>
        <w:t xml:space="preserve"> </w:t>
      </w:r>
      <w:r w:rsidR="008F7979">
        <w:rPr>
          <w:spacing w:val="-1"/>
        </w:rPr>
        <w:t>logging</w:t>
      </w:r>
      <w:r w:rsidR="008F7979">
        <w:rPr>
          <w:spacing w:val="-8"/>
        </w:rPr>
        <w:t xml:space="preserve"> </w:t>
      </w:r>
      <w:r w:rsidR="008F7979">
        <w:rPr>
          <w:spacing w:val="-1"/>
        </w:rPr>
        <w:t>will</w:t>
      </w:r>
      <w:r w:rsidR="008F7979">
        <w:rPr>
          <w:spacing w:val="-10"/>
        </w:rPr>
        <w:t xml:space="preserve"> </w:t>
      </w:r>
      <w:r w:rsidR="008F7979">
        <w:rPr>
          <w:spacing w:val="-1"/>
        </w:rPr>
        <w:t>not</w:t>
      </w:r>
      <w:r w:rsidR="008F7979">
        <w:rPr>
          <w:spacing w:val="-8"/>
        </w:rPr>
        <w:t xml:space="preserve"> </w:t>
      </w:r>
      <w:r w:rsidR="008F7979">
        <w:rPr>
          <w:spacing w:val="-1"/>
        </w:rPr>
        <w:t>prevent</w:t>
      </w:r>
      <w:r w:rsidR="008F7979">
        <w:rPr>
          <w:spacing w:val="-14"/>
        </w:rPr>
        <w:t xml:space="preserve"> </w:t>
      </w:r>
      <w:r w:rsidR="008F7979">
        <w:rPr>
          <w:spacing w:val="-1"/>
        </w:rPr>
        <w:t>a</w:t>
      </w:r>
      <w:r w:rsidR="008F7979">
        <w:rPr>
          <w:spacing w:val="-10"/>
        </w:rPr>
        <w:t xml:space="preserve"> </w:t>
      </w:r>
      <w:r w:rsidR="008F7979">
        <w:rPr>
          <w:spacing w:val="-1"/>
        </w:rPr>
        <w:t>claim</w:t>
      </w:r>
      <w:r w:rsidR="008F7979">
        <w:rPr>
          <w:spacing w:val="-11"/>
        </w:rPr>
        <w:t xml:space="preserve"> </w:t>
      </w:r>
      <w:r w:rsidR="008F7979">
        <w:rPr>
          <w:spacing w:val="-1"/>
        </w:rPr>
        <w:t>under</w:t>
      </w:r>
      <w:r w:rsidR="008F7979">
        <w:rPr>
          <w:spacing w:val="-15"/>
        </w:rPr>
        <w:t xml:space="preserve"> </w:t>
      </w:r>
      <w:r w:rsidR="008F7979">
        <w:rPr>
          <w:spacing w:val="-1"/>
        </w:rPr>
        <w:t>this</w:t>
      </w:r>
      <w:r w:rsidR="008F7979">
        <w:rPr>
          <w:spacing w:val="-15"/>
        </w:rPr>
        <w:t xml:space="preserve"> </w:t>
      </w:r>
      <w:r w:rsidR="008F7979">
        <w:rPr>
          <w:spacing w:val="-1"/>
        </w:rPr>
        <w:t>Capacity</w:t>
      </w:r>
      <w:r w:rsidR="008F7979">
        <w:rPr>
          <w:spacing w:val="-13"/>
        </w:rPr>
        <w:t xml:space="preserve"> </w:t>
      </w:r>
      <w:r w:rsidR="008F7979">
        <w:rPr>
          <w:spacing w:val="-1"/>
        </w:rPr>
        <w:t>Performance</w:t>
      </w:r>
      <w:r w:rsidR="008F7979">
        <w:rPr>
          <w:spacing w:val="-9"/>
        </w:rPr>
        <w:t xml:space="preserve"> </w:t>
      </w:r>
      <w:r w:rsidR="008F7979">
        <w:rPr>
          <w:spacing w:val="-1"/>
        </w:rPr>
        <w:t>Guarantee.</w:t>
      </w:r>
      <w:r w:rsidR="008F7979">
        <w:rPr>
          <w:spacing w:val="-47"/>
        </w:rPr>
        <w:t xml:space="preserve"> </w:t>
      </w:r>
      <w:r w:rsidR="008F7979">
        <w:t xml:space="preserve">In such event, </w:t>
      </w:r>
      <w:r>
        <w:t>Supplier</w:t>
      </w:r>
      <w:r w:rsidR="008F7979">
        <w:t xml:space="preserve"> and Buyer shall work in good faith in </w:t>
      </w:r>
      <w:proofErr w:type="spellStart"/>
      <w:r w:rsidR="008F7979">
        <w:t>analyzing</w:t>
      </w:r>
      <w:proofErr w:type="spellEnd"/>
      <w:r w:rsidR="008F7979">
        <w:t xml:space="preserve"> the available historical trends to</w:t>
      </w:r>
      <w:r w:rsidR="008F7979">
        <w:rPr>
          <w:spacing w:val="1"/>
        </w:rPr>
        <w:t xml:space="preserve"> </w:t>
      </w:r>
      <w:r w:rsidR="008F7979">
        <w:t>determine the amount of discharge throughput that shall be accounted for in calculating the battery</w:t>
      </w:r>
      <w:r w:rsidR="008F7979">
        <w:rPr>
          <w:spacing w:val="1"/>
        </w:rPr>
        <w:t xml:space="preserve"> </w:t>
      </w:r>
      <w:r w:rsidR="008F7979">
        <w:t>performance values.</w:t>
      </w:r>
    </w:p>
    <w:p w14:paraId="6FFD7E5D" w14:textId="77777777" w:rsidR="008F7979" w:rsidRDefault="008F7979" w:rsidP="008F7979">
      <w:pPr>
        <w:pStyle w:val="BodyText"/>
        <w:spacing w:before="56" w:line="276" w:lineRule="auto"/>
        <w:ind w:left="280" w:right="405"/>
        <w:jc w:val="both"/>
      </w:pPr>
      <w:r>
        <w:rPr>
          <w:u w:val="single"/>
        </w:rPr>
        <w:t>Capacity Test</w:t>
      </w:r>
      <w:r>
        <w:t xml:space="preserve">. </w:t>
      </w:r>
      <w:proofErr w:type="gramStart"/>
      <w:r>
        <w:t>In order to</w:t>
      </w:r>
      <w:proofErr w:type="gramEnd"/>
      <w:r>
        <w:t xml:space="preserve"> make a claim under the Performance Guarantee, the ESS shall be tested by the</w:t>
      </w:r>
      <w:r>
        <w:rPr>
          <w:spacing w:val="-47"/>
        </w:rPr>
        <w:t xml:space="preserve"> </w:t>
      </w:r>
      <w:r>
        <w:rPr>
          <w:spacing w:val="-1"/>
        </w:rPr>
        <w:t>Buyer</w:t>
      </w:r>
      <w:r>
        <w:rPr>
          <w:spacing w:val="-12"/>
        </w:rPr>
        <w:t xml:space="preserve"> </w:t>
      </w:r>
      <w:r>
        <w:rPr>
          <w:spacing w:val="-1"/>
        </w:rPr>
        <w:t>in</w:t>
      </w:r>
      <w:r>
        <w:rPr>
          <w:spacing w:val="-6"/>
        </w:rPr>
        <w:t xml:space="preserve"> </w:t>
      </w:r>
      <w:r>
        <w:rPr>
          <w:spacing w:val="-1"/>
        </w:rPr>
        <w:t>accordance</w:t>
      </w:r>
      <w:r>
        <w:rPr>
          <w:spacing w:val="-3"/>
        </w:rPr>
        <w:t xml:space="preserve"> </w:t>
      </w:r>
      <w:r>
        <w:rPr>
          <w:spacing w:val="-1"/>
        </w:rPr>
        <w:t>with</w:t>
      </w:r>
      <w:r>
        <w:rPr>
          <w:spacing w:val="-6"/>
        </w:rPr>
        <w:t xml:space="preserve"> </w:t>
      </w:r>
      <w:r>
        <w:rPr>
          <w:spacing w:val="-1"/>
        </w:rPr>
        <w:t>the</w:t>
      </w:r>
      <w:r>
        <w:rPr>
          <w:spacing w:val="-5"/>
        </w:rPr>
        <w:t xml:space="preserve"> </w:t>
      </w:r>
      <w:r>
        <w:rPr>
          <w:spacing w:val="-1"/>
        </w:rPr>
        <w:t>Test</w:t>
      </w:r>
      <w:r>
        <w:rPr>
          <w:spacing w:val="-10"/>
        </w:rPr>
        <w:t xml:space="preserve"> </w:t>
      </w:r>
      <w:r>
        <w:rPr>
          <w:spacing w:val="-1"/>
        </w:rPr>
        <w:t>Procedures</w:t>
      </w:r>
      <w:r>
        <w:rPr>
          <w:spacing w:val="-5"/>
        </w:rPr>
        <w:t xml:space="preserve"> </w:t>
      </w:r>
      <w:r>
        <w:t>defined</w:t>
      </w:r>
      <w:r>
        <w:rPr>
          <w:spacing w:val="-5"/>
        </w:rPr>
        <w:t xml:space="preserve"> </w:t>
      </w:r>
      <w:r>
        <w:t>in</w:t>
      </w:r>
      <w:r>
        <w:rPr>
          <w:spacing w:val="-6"/>
        </w:rPr>
        <w:t xml:space="preserve"> </w:t>
      </w:r>
      <w:r>
        <w:rPr>
          <w:b/>
          <w:i/>
        </w:rPr>
        <w:t>Appendix</w:t>
      </w:r>
      <w:r>
        <w:rPr>
          <w:b/>
          <w:i/>
          <w:spacing w:val="-11"/>
        </w:rPr>
        <w:t xml:space="preserve"> </w:t>
      </w:r>
      <w:r>
        <w:rPr>
          <w:b/>
          <w:i/>
        </w:rPr>
        <w:t>B</w:t>
      </w:r>
      <w:r>
        <w:rPr>
          <w:b/>
          <w:i/>
          <w:spacing w:val="-5"/>
        </w:rPr>
        <w:t xml:space="preserve"> </w:t>
      </w:r>
      <w:r>
        <w:rPr>
          <w:b/>
          <w:i/>
        </w:rPr>
        <w:t>(Capacity</w:t>
      </w:r>
      <w:r>
        <w:rPr>
          <w:b/>
          <w:i/>
          <w:spacing w:val="-3"/>
        </w:rPr>
        <w:t xml:space="preserve"> </w:t>
      </w:r>
      <w:r>
        <w:rPr>
          <w:b/>
          <w:i/>
        </w:rPr>
        <w:t>Test</w:t>
      </w:r>
      <w:r>
        <w:rPr>
          <w:b/>
          <w:i/>
          <w:spacing w:val="-11"/>
        </w:rPr>
        <w:t xml:space="preserve"> </w:t>
      </w:r>
      <w:r>
        <w:rPr>
          <w:b/>
          <w:i/>
        </w:rPr>
        <w:t>Procedure)</w:t>
      </w:r>
      <w:r>
        <w:t>.</w:t>
      </w:r>
      <w:r>
        <w:rPr>
          <w:spacing w:val="-6"/>
        </w:rPr>
        <w:t xml:space="preserve"> </w:t>
      </w:r>
      <w:r>
        <w:t>Following</w:t>
      </w:r>
      <w:r>
        <w:rPr>
          <w:spacing w:val="-48"/>
        </w:rPr>
        <w:t xml:space="preserve"> </w:t>
      </w:r>
      <w:r>
        <w:t>the</w:t>
      </w:r>
      <w:r>
        <w:rPr>
          <w:spacing w:val="-6"/>
        </w:rPr>
        <w:t xml:space="preserve"> </w:t>
      </w:r>
      <w:r>
        <w:t>test, the</w:t>
      </w:r>
      <w:r>
        <w:rPr>
          <w:spacing w:val="-1"/>
        </w:rPr>
        <w:t xml:space="preserve"> </w:t>
      </w:r>
      <w:r>
        <w:t>Bank</w:t>
      </w:r>
      <w:r>
        <w:rPr>
          <w:spacing w:val="-7"/>
        </w:rPr>
        <w:t xml:space="preserve"> </w:t>
      </w:r>
      <w:r>
        <w:t>Capacity shall</w:t>
      </w:r>
      <w:r>
        <w:rPr>
          <w:spacing w:val="-2"/>
        </w:rPr>
        <w:t xml:space="preserve"> </w:t>
      </w:r>
      <w:r>
        <w:t>be</w:t>
      </w:r>
      <w:r>
        <w:rPr>
          <w:spacing w:val="-1"/>
        </w:rPr>
        <w:t xml:space="preserve"> </w:t>
      </w:r>
      <w:r>
        <w:t>calculated</w:t>
      </w:r>
      <w:r>
        <w:rPr>
          <w:spacing w:val="-4"/>
        </w:rPr>
        <w:t xml:space="preserve"> </w:t>
      </w:r>
      <w:r>
        <w:t>by</w:t>
      </w:r>
      <w:r>
        <w:rPr>
          <w:spacing w:val="-1"/>
        </w:rPr>
        <w:t xml:space="preserve"> </w:t>
      </w:r>
      <w:r>
        <w:t>the</w:t>
      </w:r>
      <w:r>
        <w:rPr>
          <w:spacing w:val="-6"/>
        </w:rPr>
        <w:t xml:space="preserve"> </w:t>
      </w:r>
      <w:r>
        <w:t>equation</w:t>
      </w:r>
      <w:r>
        <w:rPr>
          <w:spacing w:val="-2"/>
        </w:rPr>
        <w:t xml:space="preserve"> </w:t>
      </w:r>
      <w:r>
        <w:t>given</w:t>
      </w:r>
      <w:r>
        <w:rPr>
          <w:spacing w:val="-1"/>
        </w:rPr>
        <w:t xml:space="preserve"> </w:t>
      </w:r>
      <w:r>
        <w:t>in</w:t>
      </w:r>
      <w:r>
        <w:rPr>
          <w:spacing w:val="-7"/>
        </w:rPr>
        <w:t xml:space="preserve"> </w:t>
      </w:r>
      <w:r>
        <w:rPr>
          <w:b/>
          <w:i/>
        </w:rPr>
        <w:t>Appendix</w:t>
      </w:r>
      <w:r>
        <w:rPr>
          <w:b/>
          <w:i/>
          <w:spacing w:val="-2"/>
        </w:rPr>
        <w:t xml:space="preserve"> </w:t>
      </w:r>
      <w:r>
        <w:rPr>
          <w:b/>
          <w:i/>
        </w:rPr>
        <w:t>B</w:t>
      </w:r>
      <w:r>
        <w:t>.</w:t>
      </w:r>
      <w:r>
        <w:rPr>
          <w:spacing w:val="-2"/>
        </w:rPr>
        <w:t xml:space="preserve"> </w:t>
      </w:r>
      <w:r>
        <w:t>The</w:t>
      </w:r>
      <w:r>
        <w:rPr>
          <w:spacing w:val="-5"/>
        </w:rPr>
        <w:t xml:space="preserve"> </w:t>
      </w:r>
      <w:r>
        <w:t>power measurements shall be collected at the Measurement Point. The measured power from the system BMS</w:t>
      </w:r>
      <w:r>
        <w:rPr>
          <w:spacing w:val="1"/>
        </w:rPr>
        <w:t xml:space="preserve"> </w:t>
      </w:r>
      <w:r>
        <w:t>for the battery bank shall be recorded with a minimum resolution of two (2) seconds. The battery bank</w:t>
      </w:r>
      <w:r>
        <w:rPr>
          <w:spacing w:val="1"/>
        </w:rPr>
        <w:t xml:space="preserve"> </w:t>
      </w:r>
      <w:r>
        <w:rPr>
          <w:spacing w:val="-1"/>
        </w:rPr>
        <w:t>shall</w:t>
      </w:r>
      <w:r>
        <w:rPr>
          <w:spacing w:val="-9"/>
        </w:rPr>
        <w:t xml:space="preserve"> </w:t>
      </w:r>
      <w:r>
        <w:rPr>
          <w:spacing w:val="-1"/>
        </w:rPr>
        <w:t>be</w:t>
      </w:r>
      <w:r>
        <w:rPr>
          <w:spacing w:val="-7"/>
        </w:rPr>
        <w:t xml:space="preserve"> </w:t>
      </w:r>
      <w:r>
        <w:t>fully</w:t>
      </w:r>
      <w:r>
        <w:rPr>
          <w:spacing w:val="-7"/>
        </w:rPr>
        <w:t xml:space="preserve"> </w:t>
      </w:r>
      <w:r>
        <w:t>operational</w:t>
      </w:r>
      <w:r>
        <w:rPr>
          <w:spacing w:val="-8"/>
        </w:rPr>
        <w:t xml:space="preserve"> </w:t>
      </w:r>
      <w:r>
        <w:t>and</w:t>
      </w:r>
      <w:r>
        <w:rPr>
          <w:spacing w:val="-9"/>
        </w:rPr>
        <w:t xml:space="preserve"> </w:t>
      </w:r>
      <w:r>
        <w:t>in</w:t>
      </w:r>
      <w:r>
        <w:rPr>
          <w:spacing w:val="-3"/>
        </w:rPr>
        <w:t xml:space="preserve"> </w:t>
      </w:r>
      <w:r>
        <w:t>good</w:t>
      </w:r>
      <w:r>
        <w:rPr>
          <w:spacing w:val="-8"/>
        </w:rPr>
        <w:t xml:space="preserve"> </w:t>
      </w:r>
      <w:r>
        <w:t>working</w:t>
      </w:r>
      <w:r>
        <w:rPr>
          <w:spacing w:val="-7"/>
        </w:rPr>
        <w:t xml:space="preserve"> </w:t>
      </w:r>
      <w:r>
        <w:t>condition</w:t>
      </w:r>
      <w:r>
        <w:rPr>
          <w:spacing w:val="-4"/>
        </w:rPr>
        <w:t xml:space="preserve"> </w:t>
      </w:r>
      <w:r>
        <w:t>before</w:t>
      </w:r>
      <w:r>
        <w:rPr>
          <w:spacing w:val="-6"/>
        </w:rPr>
        <w:t xml:space="preserve"> </w:t>
      </w:r>
      <w:r>
        <w:t>the</w:t>
      </w:r>
      <w:r>
        <w:rPr>
          <w:spacing w:val="-13"/>
        </w:rPr>
        <w:t xml:space="preserve"> </w:t>
      </w:r>
      <w:r>
        <w:t>Test</w:t>
      </w:r>
      <w:r>
        <w:rPr>
          <w:spacing w:val="-12"/>
        </w:rPr>
        <w:t xml:space="preserve"> </w:t>
      </w:r>
      <w:r>
        <w:t>Procedure</w:t>
      </w:r>
      <w:r>
        <w:rPr>
          <w:spacing w:val="-7"/>
        </w:rPr>
        <w:t xml:space="preserve"> </w:t>
      </w:r>
      <w:r>
        <w:t>execution.</w:t>
      </w:r>
      <w:r>
        <w:rPr>
          <w:spacing w:val="-8"/>
        </w:rPr>
        <w:t xml:space="preserve"> </w:t>
      </w:r>
      <w:r>
        <w:t>The</w:t>
      </w:r>
      <w:r>
        <w:rPr>
          <w:spacing w:val="-8"/>
        </w:rPr>
        <w:t xml:space="preserve"> </w:t>
      </w:r>
      <w:r>
        <w:t>test</w:t>
      </w:r>
      <w:r>
        <w:rPr>
          <w:spacing w:val="-7"/>
        </w:rPr>
        <w:t xml:space="preserve"> </w:t>
      </w:r>
      <w:r>
        <w:t>shall</w:t>
      </w:r>
      <w:r>
        <w:rPr>
          <w:spacing w:val="1"/>
        </w:rPr>
        <w:t xml:space="preserve"> </w:t>
      </w:r>
      <w:r>
        <w:rPr>
          <w:spacing w:val="-1"/>
        </w:rPr>
        <w:t>be</w:t>
      </w:r>
      <w:r>
        <w:rPr>
          <w:spacing w:val="-11"/>
        </w:rPr>
        <w:t xml:space="preserve"> </w:t>
      </w:r>
      <w:r>
        <w:rPr>
          <w:spacing w:val="-1"/>
        </w:rPr>
        <w:t>invalid</w:t>
      </w:r>
      <w:r>
        <w:rPr>
          <w:spacing w:val="-5"/>
        </w:rPr>
        <w:t xml:space="preserve"> </w:t>
      </w:r>
      <w:r>
        <w:rPr>
          <w:spacing w:val="-1"/>
        </w:rPr>
        <w:t>if,</w:t>
      </w:r>
      <w:r>
        <w:rPr>
          <w:spacing w:val="-5"/>
        </w:rPr>
        <w:t xml:space="preserve"> </w:t>
      </w:r>
      <w:r>
        <w:rPr>
          <w:spacing w:val="-1"/>
        </w:rPr>
        <w:t>during</w:t>
      </w:r>
      <w:r>
        <w:rPr>
          <w:spacing w:val="-3"/>
        </w:rPr>
        <w:t xml:space="preserve"> </w:t>
      </w:r>
      <w:r>
        <w:rPr>
          <w:spacing w:val="-1"/>
        </w:rPr>
        <w:t>the</w:t>
      </w:r>
      <w:r>
        <w:rPr>
          <w:spacing w:val="-6"/>
        </w:rPr>
        <w:t xml:space="preserve"> </w:t>
      </w:r>
      <w:r>
        <w:rPr>
          <w:spacing w:val="-1"/>
        </w:rPr>
        <w:t>Test</w:t>
      </w:r>
      <w:r>
        <w:rPr>
          <w:spacing w:val="-5"/>
        </w:rPr>
        <w:t xml:space="preserve"> </w:t>
      </w:r>
      <w:r>
        <w:rPr>
          <w:spacing w:val="-1"/>
        </w:rPr>
        <w:t>Period,</w:t>
      </w:r>
      <w:r>
        <w:rPr>
          <w:spacing w:val="-5"/>
        </w:rPr>
        <w:t xml:space="preserve"> </w:t>
      </w:r>
      <w:r>
        <w:rPr>
          <w:spacing w:val="-1"/>
        </w:rPr>
        <w:t>the</w:t>
      </w:r>
      <w:r>
        <w:rPr>
          <w:spacing w:val="-5"/>
        </w:rPr>
        <w:t xml:space="preserve"> </w:t>
      </w:r>
      <w:r>
        <w:rPr>
          <w:spacing w:val="-1"/>
        </w:rPr>
        <w:t>ESS</w:t>
      </w:r>
      <w:r>
        <w:rPr>
          <w:spacing w:val="-6"/>
        </w:rPr>
        <w:t xml:space="preserve"> </w:t>
      </w:r>
      <w:r>
        <w:rPr>
          <w:spacing w:val="-1"/>
        </w:rPr>
        <w:t>is</w:t>
      </w:r>
      <w:r>
        <w:rPr>
          <w:spacing w:val="-12"/>
        </w:rPr>
        <w:t xml:space="preserve"> </w:t>
      </w:r>
      <w:r>
        <w:rPr>
          <w:spacing w:val="-1"/>
        </w:rPr>
        <w:t>operated</w:t>
      </w:r>
      <w:r>
        <w:rPr>
          <w:spacing w:val="-4"/>
        </w:rPr>
        <w:t xml:space="preserve"> </w:t>
      </w:r>
      <w:r>
        <w:t>outside</w:t>
      </w:r>
      <w:r>
        <w:rPr>
          <w:spacing w:val="-4"/>
        </w:rPr>
        <w:t xml:space="preserve"> </w:t>
      </w:r>
      <w:r>
        <w:t>of</w:t>
      </w:r>
      <w:r>
        <w:rPr>
          <w:spacing w:val="-12"/>
        </w:rPr>
        <w:t xml:space="preserve"> </w:t>
      </w:r>
      <w:r>
        <w:t>the</w:t>
      </w:r>
      <w:r>
        <w:rPr>
          <w:spacing w:val="-5"/>
        </w:rPr>
        <w:t xml:space="preserve"> </w:t>
      </w:r>
      <w:r>
        <w:t>specified</w:t>
      </w:r>
      <w:r>
        <w:rPr>
          <w:spacing w:val="-11"/>
        </w:rPr>
        <w:t xml:space="preserve"> </w:t>
      </w:r>
      <w:r>
        <w:t>Test</w:t>
      </w:r>
      <w:r>
        <w:rPr>
          <w:spacing w:val="-4"/>
        </w:rPr>
        <w:t xml:space="preserve"> </w:t>
      </w:r>
      <w:r>
        <w:t>Conditions</w:t>
      </w:r>
      <w:r>
        <w:rPr>
          <w:spacing w:val="-6"/>
        </w:rPr>
        <w:t xml:space="preserve"> </w:t>
      </w:r>
      <w:r>
        <w:t>in</w:t>
      </w:r>
      <w:r>
        <w:rPr>
          <w:spacing w:val="-1"/>
        </w:rPr>
        <w:t xml:space="preserve"> </w:t>
      </w:r>
      <w:r>
        <w:rPr>
          <w:b/>
          <w:i/>
        </w:rPr>
        <w:t>Appendix</w:t>
      </w:r>
      <w:r>
        <w:rPr>
          <w:b/>
          <w:i/>
          <w:spacing w:val="-47"/>
        </w:rPr>
        <w:t xml:space="preserve"> </w:t>
      </w:r>
      <w:r>
        <w:rPr>
          <w:b/>
          <w:i/>
        </w:rPr>
        <w:t>B</w:t>
      </w:r>
      <w:r>
        <w:t>.</w:t>
      </w:r>
    </w:p>
    <w:p w14:paraId="0921C10F" w14:textId="77777777" w:rsidR="008F7979" w:rsidRDefault="008F7979" w:rsidP="008F7979">
      <w:pPr>
        <w:pStyle w:val="BodyText"/>
        <w:ind w:left="280"/>
      </w:pPr>
      <w:r>
        <w:rPr>
          <w:u w:val="single"/>
        </w:rPr>
        <w:t>Reports</w:t>
      </w:r>
      <w:r>
        <w:rPr>
          <w:spacing w:val="-7"/>
          <w:u w:val="single"/>
        </w:rPr>
        <w:t xml:space="preserve"> </w:t>
      </w:r>
      <w:r>
        <w:rPr>
          <w:u w:val="single"/>
        </w:rPr>
        <w:t>and</w:t>
      </w:r>
      <w:r>
        <w:rPr>
          <w:spacing w:val="-8"/>
          <w:u w:val="single"/>
        </w:rPr>
        <w:t xml:space="preserve"> </w:t>
      </w:r>
      <w:r>
        <w:rPr>
          <w:u w:val="single"/>
        </w:rPr>
        <w:t>Audits</w:t>
      </w:r>
      <w:r>
        <w:t>.</w:t>
      </w:r>
    </w:p>
    <w:p w14:paraId="3C851469" w14:textId="5B62F29C" w:rsidR="008F7979" w:rsidRDefault="008F7979" w:rsidP="008F7979">
      <w:pPr>
        <w:pStyle w:val="BodyText"/>
        <w:spacing w:before="56" w:line="276" w:lineRule="auto"/>
        <w:ind w:left="280" w:right="329"/>
      </w:pPr>
      <w:r>
        <w:rPr>
          <w:u w:val="single"/>
        </w:rPr>
        <w:t>Report</w:t>
      </w:r>
      <w:r>
        <w:rPr>
          <w:spacing w:val="-6"/>
          <w:u w:val="single"/>
        </w:rPr>
        <w:t xml:space="preserve"> </w:t>
      </w:r>
      <w:r>
        <w:rPr>
          <w:u w:val="single"/>
        </w:rPr>
        <w:t>on</w:t>
      </w:r>
      <w:r>
        <w:rPr>
          <w:spacing w:val="-8"/>
          <w:u w:val="single"/>
        </w:rPr>
        <w:t xml:space="preserve"> </w:t>
      </w:r>
      <w:r>
        <w:rPr>
          <w:u w:val="single"/>
        </w:rPr>
        <w:t>Capacity</w:t>
      </w:r>
      <w:r>
        <w:rPr>
          <w:spacing w:val="-6"/>
          <w:u w:val="single"/>
        </w:rPr>
        <w:t xml:space="preserve"> </w:t>
      </w:r>
      <w:r>
        <w:rPr>
          <w:u w:val="single"/>
        </w:rPr>
        <w:t>Test</w:t>
      </w:r>
      <w:r>
        <w:rPr>
          <w:spacing w:val="-8"/>
          <w:u w:val="single"/>
        </w:rPr>
        <w:t xml:space="preserve"> </w:t>
      </w:r>
      <w:r>
        <w:rPr>
          <w:u w:val="single"/>
        </w:rPr>
        <w:t>Results</w:t>
      </w:r>
      <w:r>
        <w:t>.</w:t>
      </w:r>
      <w:r>
        <w:rPr>
          <w:spacing w:val="-7"/>
        </w:rPr>
        <w:t xml:space="preserve"> </w:t>
      </w:r>
      <w:r>
        <w:t>Not</w:t>
      </w:r>
      <w:r>
        <w:rPr>
          <w:spacing w:val="-6"/>
        </w:rPr>
        <w:t xml:space="preserve"> </w:t>
      </w:r>
      <w:r>
        <w:t>later</w:t>
      </w:r>
      <w:r>
        <w:rPr>
          <w:spacing w:val="-8"/>
        </w:rPr>
        <w:t xml:space="preserve"> </w:t>
      </w:r>
      <w:r>
        <w:t>than</w:t>
      </w:r>
      <w:r>
        <w:rPr>
          <w:spacing w:val="-8"/>
        </w:rPr>
        <w:t xml:space="preserve"> </w:t>
      </w:r>
      <w:r>
        <w:t>fifteen</w:t>
      </w:r>
      <w:r>
        <w:rPr>
          <w:spacing w:val="-8"/>
        </w:rPr>
        <w:t xml:space="preserve"> </w:t>
      </w:r>
      <w:r>
        <w:t>(15)</w:t>
      </w:r>
      <w:r>
        <w:rPr>
          <w:spacing w:val="-9"/>
        </w:rPr>
        <w:t xml:space="preserve"> </w:t>
      </w:r>
      <w:r>
        <w:t>business</w:t>
      </w:r>
      <w:r>
        <w:rPr>
          <w:spacing w:val="-9"/>
        </w:rPr>
        <w:t xml:space="preserve"> </w:t>
      </w:r>
      <w:r>
        <w:t>days</w:t>
      </w:r>
      <w:r>
        <w:rPr>
          <w:spacing w:val="-8"/>
        </w:rPr>
        <w:t xml:space="preserve"> </w:t>
      </w:r>
      <w:r>
        <w:t>after</w:t>
      </w:r>
      <w:r>
        <w:rPr>
          <w:spacing w:val="-8"/>
        </w:rPr>
        <w:t xml:space="preserve"> </w:t>
      </w:r>
      <w:r>
        <w:t>the</w:t>
      </w:r>
      <w:r>
        <w:rPr>
          <w:spacing w:val="-7"/>
        </w:rPr>
        <w:t xml:space="preserve"> </w:t>
      </w:r>
      <w:r>
        <w:t>completion</w:t>
      </w:r>
      <w:r>
        <w:rPr>
          <w:spacing w:val="-7"/>
        </w:rPr>
        <w:t xml:space="preserve"> </w:t>
      </w:r>
      <w:r>
        <w:t>of</w:t>
      </w:r>
      <w:r>
        <w:rPr>
          <w:spacing w:val="-9"/>
        </w:rPr>
        <w:t xml:space="preserve"> </w:t>
      </w:r>
      <w:r>
        <w:t>the</w:t>
      </w:r>
      <w:r>
        <w:rPr>
          <w:spacing w:val="-47"/>
        </w:rPr>
        <w:t xml:space="preserve"> </w:t>
      </w:r>
      <w:r>
        <w:t>Capacity Test, Buyer</w:t>
      </w:r>
      <w:r>
        <w:rPr>
          <w:spacing w:val="-7"/>
        </w:rPr>
        <w:t xml:space="preserve"> </w:t>
      </w:r>
      <w:r>
        <w:t>shall</w:t>
      </w:r>
      <w:r>
        <w:rPr>
          <w:spacing w:val="-1"/>
        </w:rPr>
        <w:t xml:space="preserve"> </w:t>
      </w:r>
      <w:r>
        <w:t>provide to</w:t>
      </w:r>
      <w:r>
        <w:rPr>
          <w:spacing w:val="-7"/>
        </w:rPr>
        <w:t xml:space="preserve"> </w:t>
      </w:r>
      <w:r w:rsidR="007E447D">
        <w:t>Supplier</w:t>
      </w:r>
      <w:r>
        <w:rPr>
          <w:spacing w:val="-7"/>
        </w:rPr>
        <w:t xml:space="preserve"> </w:t>
      </w:r>
      <w:r>
        <w:t>a</w:t>
      </w:r>
      <w:r>
        <w:rPr>
          <w:spacing w:val="-1"/>
        </w:rPr>
        <w:t xml:space="preserve"> </w:t>
      </w:r>
      <w:r>
        <w:t>written</w:t>
      </w:r>
      <w:r>
        <w:rPr>
          <w:spacing w:val="-1"/>
        </w:rPr>
        <w:t xml:space="preserve"> </w:t>
      </w:r>
      <w:r>
        <w:t>report</w:t>
      </w:r>
      <w:r>
        <w:rPr>
          <w:spacing w:val="1"/>
        </w:rPr>
        <w:t xml:space="preserve"> </w:t>
      </w:r>
      <w:r>
        <w:t>of</w:t>
      </w:r>
      <w:r>
        <w:rPr>
          <w:spacing w:val="-7"/>
        </w:rPr>
        <w:t xml:space="preserve"> </w:t>
      </w:r>
      <w:r>
        <w:t>the</w:t>
      </w:r>
      <w:r>
        <w:rPr>
          <w:spacing w:val="-1"/>
        </w:rPr>
        <w:t xml:space="preserve"> </w:t>
      </w:r>
      <w:r>
        <w:t>Capacity</w:t>
      </w:r>
      <w:r>
        <w:rPr>
          <w:spacing w:val="1"/>
        </w:rPr>
        <w:t xml:space="preserve"> </w:t>
      </w:r>
      <w:r>
        <w:t>Test.</w:t>
      </w:r>
    </w:p>
    <w:p w14:paraId="60F980FA" w14:textId="327F2A15" w:rsidR="008F7979" w:rsidRDefault="008F7979" w:rsidP="008F7979">
      <w:pPr>
        <w:pStyle w:val="BodyText"/>
        <w:spacing w:line="276" w:lineRule="auto"/>
        <w:ind w:left="280" w:right="329"/>
      </w:pPr>
      <w:r>
        <w:rPr>
          <w:u w:val="single"/>
        </w:rPr>
        <w:t>Audit Rights</w:t>
      </w:r>
      <w:r>
        <w:t xml:space="preserve">. </w:t>
      </w:r>
      <w:r w:rsidR="007E447D">
        <w:t>Supplier</w:t>
      </w:r>
      <w:r>
        <w:t xml:space="preserve"> shall have the right to review all data reasonably necessary to verify the Capacity</w:t>
      </w:r>
      <w:r>
        <w:rPr>
          <w:spacing w:val="1"/>
        </w:rPr>
        <w:t xml:space="preserve"> </w:t>
      </w:r>
      <w:r>
        <w:rPr>
          <w:spacing w:val="-1"/>
        </w:rPr>
        <w:t>calculation</w:t>
      </w:r>
      <w:r>
        <w:rPr>
          <w:spacing w:val="-6"/>
        </w:rPr>
        <w:t xml:space="preserve"> </w:t>
      </w:r>
      <w:r>
        <w:rPr>
          <w:spacing w:val="-1"/>
        </w:rPr>
        <w:t>provided</w:t>
      </w:r>
      <w:r>
        <w:rPr>
          <w:spacing w:val="-5"/>
        </w:rPr>
        <w:t xml:space="preserve"> </w:t>
      </w:r>
      <w:r>
        <w:rPr>
          <w:spacing w:val="-1"/>
        </w:rPr>
        <w:t>by</w:t>
      </w:r>
      <w:r>
        <w:rPr>
          <w:spacing w:val="-6"/>
        </w:rPr>
        <w:t xml:space="preserve"> </w:t>
      </w:r>
      <w:r>
        <w:rPr>
          <w:spacing w:val="-1"/>
        </w:rPr>
        <w:t>Buyer.</w:t>
      </w:r>
      <w:r>
        <w:rPr>
          <w:spacing w:val="-6"/>
        </w:rPr>
        <w:t xml:space="preserve"> </w:t>
      </w:r>
      <w:r>
        <w:rPr>
          <w:spacing w:val="-1"/>
        </w:rPr>
        <w:t>The</w:t>
      </w:r>
      <w:r>
        <w:rPr>
          <w:spacing w:val="-5"/>
        </w:rPr>
        <w:t xml:space="preserve"> </w:t>
      </w:r>
      <w:r>
        <w:rPr>
          <w:spacing w:val="-1"/>
        </w:rPr>
        <w:t>Buyer</w:t>
      </w:r>
      <w:r>
        <w:rPr>
          <w:spacing w:val="-12"/>
        </w:rPr>
        <w:t xml:space="preserve"> </w:t>
      </w:r>
      <w:r>
        <w:t>shall</w:t>
      </w:r>
      <w:r>
        <w:rPr>
          <w:spacing w:val="-1"/>
        </w:rPr>
        <w:t xml:space="preserve"> </w:t>
      </w:r>
      <w:r>
        <w:t>provide</w:t>
      </w:r>
      <w:r>
        <w:rPr>
          <w:spacing w:val="-6"/>
        </w:rPr>
        <w:t xml:space="preserve"> </w:t>
      </w:r>
      <w:r>
        <w:t>such</w:t>
      </w:r>
      <w:r>
        <w:rPr>
          <w:spacing w:val="-5"/>
        </w:rPr>
        <w:t xml:space="preserve"> </w:t>
      </w:r>
      <w:r>
        <w:t>information</w:t>
      </w:r>
      <w:r>
        <w:rPr>
          <w:spacing w:val="-6"/>
        </w:rPr>
        <w:t xml:space="preserve"> </w:t>
      </w:r>
      <w:r>
        <w:t>to</w:t>
      </w:r>
      <w:r>
        <w:rPr>
          <w:spacing w:val="-7"/>
        </w:rPr>
        <w:t xml:space="preserve"> </w:t>
      </w:r>
      <w:r w:rsidR="007E447D">
        <w:t>Supplier</w:t>
      </w:r>
      <w:r>
        <w:rPr>
          <w:spacing w:val="-12"/>
        </w:rPr>
        <w:t xml:space="preserve"> </w:t>
      </w:r>
      <w:r>
        <w:t>within five</w:t>
      </w:r>
      <w:r>
        <w:rPr>
          <w:spacing w:val="-6"/>
        </w:rPr>
        <w:t xml:space="preserve"> </w:t>
      </w:r>
      <w:r>
        <w:t>(5)</w:t>
      </w:r>
      <w:r>
        <w:rPr>
          <w:spacing w:val="-12"/>
        </w:rPr>
        <w:t xml:space="preserve"> </w:t>
      </w:r>
      <w:r>
        <w:t>business</w:t>
      </w:r>
      <w:r>
        <w:rPr>
          <w:spacing w:val="-47"/>
        </w:rPr>
        <w:t xml:space="preserve"> </w:t>
      </w:r>
      <w:r>
        <w:t>days</w:t>
      </w:r>
      <w:r>
        <w:rPr>
          <w:spacing w:val="-2"/>
        </w:rPr>
        <w:t xml:space="preserve"> </w:t>
      </w:r>
      <w:r>
        <w:t>following receipt of</w:t>
      </w:r>
      <w:r>
        <w:rPr>
          <w:spacing w:val="-6"/>
        </w:rPr>
        <w:t xml:space="preserve"> </w:t>
      </w:r>
      <w:r>
        <w:t>a</w:t>
      </w:r>
      <w:r>
        <w:rPr>
          <w:spacing w:val="-2"/>
        </w:rPr>
        <w:t xml:space="preserve"> </w:t>
      </w:r>
      <w:r>
        <w:t>written request from</w:t>
      </w:r>
      <w:r>
        <w:rPr>
          <w:spacing w:val="-1"/>
        </w:rPr>
        <w:t xml:space="preserve"> </w:t>
      </w:r>
      <w:r w:rsidR="007E447D">
        <w:t>Supplier</w:t>
      </w:r>
      <w:r>
        <w:rPr>
          <w:spacing w:val="-3"/>
        </w:rPr>
        <w:t xml:space="preserve"> </w:t>
      </w:r>
      <w:r>
        <w:t>for</w:t>
      </w:r>
      <w:r>
        <w:rPr>
          <w:spacing w:val="-2"/>
        </w:rPr>
        <w:t xml:space="preserve"> </w:t>
      </w:r>
      <w:r>
        <w:t>such information.</w:t>
      </w:r>
    </w:p>
    <w:p w14:paraId="50D739D6" w14:textId="27BDB732" w:rsidR="008F7979" w:rsidRDefault="008F7979" w:rsidP="008F7979">
      <w:pPr>
        <w:pStyle w:val="BodyText"/>
        <w:spacing w:before="1" w:line="276" w:lineRule="auto"/>
        <w:ind w:left="280" w:right="329"/>
      </w:pPr>
      <w:r>
        <w:rPr>
          <w:spacing w:val="-1"/>
          <w:u w:val="single"/>
        </w:rPr>
        <w:t>Test</w:t>
      </w:r>
      <w:r>
        <w:rPr>
          <w:spacing w:val="-6"/>
          <w:u w:val="single"/>
        </w:rPr>
        <w:t xml:space="preserve"> </w:t>
      </w:r>
      <w:r>
        <w:rPr>
          <w:spacing w:val="-1"/>
          <w:u w:val="single"/>
        </w:rPr>
        <w:t>Result</w:t>
      </w:r>
      <w:r>
        <w:rPr>
          <w:spacing w:val="-3"/>
          <w:u w:val="single"/>
        </w:rPr>
        <w:t xml:space="preserve"> </w:t>
      </w:r>
      <w:r>
        <w:rPr>
          <w:spacing w:val="-1"/>
          <w:u w:val="single"/>
        </w:rPr>
        <w:t>Review</w:t>
      </w:r>
      <w:r>
        <w:rPr>
          <w:spacing w:val="-1"/>
        </w:rPr>
        <w:t>.</w:t>
      </w:r>
      <w:r>
        <w:rPr>
          <w:spacing w:val="-11"/>
        </w:rPr>
        <w:t xml:space="preserve"> </w:t>
      </w:r>
      <w:r>
        <w:rPr>
          <w:spacing w:val="-1"/>
        </w:rPr>
        <w:t>Not</w:t>
      </w:r>
      <w:r>
        <w:rPr>
          <w:spacing w:val="-5"/>
        </w:rPr>
        <w:t xml:space="preserve"> </w:t>
      </w:r>
      <w:r>
        <w:rPr>
          <w:spacing w:val="-1"/>
        </w:rPr>
        <w:t>later</w:t>
      </w:r>
      <w:r>
        <w:rPr>
          <w:spacing w:val="-11"/>
        </w:rPr>
        <w:t xml:space="preserve"> </w:t>
      </w:r>
      <w:r>
        <w:rPr>
          <w:spacing w:val="-1"/>
        </w:rPr>
        <w:t>than</w:t>
      </w:r>
      <w:r>
        <w:rPr>
          <w:spacing w:val="-5"/>
        </w:rPr>
        <w:t xml:space="preserve"> </w:t>
      </w:r>
      <w:r>
        <w:rPr>
          <w:spacing w:val="-1"/>
        </w:rPr>
        <w:t>five</w:t>
      </w:r>
      <w:r>
        <w:rPr>
          <w:spacing w:val="-6"/>
        </w:rPr>
        <w:t xml:space="preserve"> </w:t>
      </w:r>
      <w:r>
        <w:rPr>
          <w:spacing w:val="-1"/>
        </w:rPr>
        <w:t>(5)</w:t>
      </w:r>
      <w:r>
        <w:rPr>
          <w:spacing w:val="-7"/>
        </w:rPr>
        <w:t xml:space="preserve"> </w:t>
      </w:r>
      <w:r>
        <w:rPr>
          <w:spacing w:val="-1"/>
        </w:rPr>
        <w:t>business</w:t>
      </w:r>
      <w:r>
        <w:rPr>
          <w:spacing w:val="-6"/>
        </w:rPr>
        <w:t xml:space="preserve"> </w:t>
      </w:r>
      <w:r>
        <w:t>days</w:t>
      </w:r>
      <w:r>
        <w:rPr>
          <w:spacing w:val="-7"/>
        </w:rPr>
        <w:t xml:space="preserve"> </w:t>
      </w:r>
      <w:r>
        <w:t>following</w:t>
      </w:r>
      <w:r>
        <w:rPr>
          <w:spacing w:val="-4"/>
        </w:rPr>
        <w:t xml:space="preserve"> </w:t>
      </w:r>
      <w:r>
        <w:t>receipt</w:t>
      </w:r>
      <w:r>
        <w:rPr>
          <w:spacing w:val="-3"/>
        </w:rPr>
        <w:t xml:space="preserve"> </w:t>
      </w:r>
      <w:r>
        <w:t>of</w:t>
      </w:r>
      <w:r>
        <w:rPr>
          <w:spacing w:val="-13"/>
        </w:rPr>
        <w:t xml:space="preserve"> </w:t>
      </w:r>
      <w:r>
        <w:t>the</w:t>
      </w:r>
      <w:r>
        <w:rPr>
          <w:spacing w:val="-5"/>
        </w:rPr>
        <w:t xml:space="preserve"> </w:t>
      </w:r>
      <w:r>
        <w:t>report</w:t>
      </w:r>
      <w:r>
        <w:rPr>
          <w:spacing w:val="-4"/>
        </w:rPr>
        <w:t xml:space="preserve"> </w:t>
      </w:r>
      <w:r>
        <w:t>provided</w:t>
      </w:r>
      <w:r>
        <w:rPr>
          <w:spacing w:val="-7"/>
        </w:rPr>
        <w:t xml:space="preserve"> </w:t>
      </w:r>
      <w:r>
        <w:t>by</w:t>
      </w:r>
      <w:r>
        <w:rPr>
          <w:spacing w:val="-5"/>
        </w:rPr>
        <w:t xml:space="preserve"> </w:t>
      </w:r>
      <w:r>
        <w:t>Buyer,</w:t>
      </w:r>
      <w:r>
        <w:rPr>
          <w:spacing w:val="-47"/>
        </w:rPr>
        <w:t xml:space="preserve"> </w:t>
      </w:r>
      <w:r w:rsidR="007E447D">
        <w:t>Supplier</w:t>
      </w:r>
      <w:r>
        <w:rPr>
          <w:spacing w:val="-8"/>
        </w:rPr>
        <w:t xml:space="preserve"> </w:t>
      </w:r>
      <w:r>
        <w:t>may</w:t>
      </w:r>
      <w:r>
        <w:rPr>
          <w:spacing w:val="-7"/>
        </w:rPr>
        <w:t xml:space="preserve"> </w:t>
      </w:r>
      <w:r>
        <w:t>request in</w:t>
      </w:r>
      <w:r>
        <w:rPr>
          <w:spacing w:val="-8"/>
        </w:rPr>
        <w:t xml:space="preserve"> </w:t>
      </w:r>
      <w:r>
        <w:t>writing</w:t>
      </w:r>
      <w:r>
        <w:rPr>
          <w:spacing w:val="-1"/>
        </w:rPr>
        <w:t xml:space="preserve"> </w:t>
      </w:r>
      <w:r>
        <w:t>that</w:t>
      </w:r>
      <w:r>
        <w:rPr>
          <w:spacing w:val="-1"/>
        </w:rPr>
        <w:t xml:space="preserve"> </w:t>
      </w:r>
      <w:r w:rsidR="007E447D">
        <w:t>Supplier</w:t>
      </w:r>
      <w:r>
        <w:rPr>
          <w:spacing w:val="-8"/>
        </w:rPr>
        <w:t xml:space="preserve"> </w:t>
      </w:r>
      <w:r>
        <w:t>and</w:t>
      </w:r>
      <w:r>
        <w:rPr>
          <w:spacing w:val="-8"/>
        </w:rPr>
        <w:t xml:space="preserve"> </w:t>
      </w:r>
      <w:r>
        <w:t>Buyer</w:t>
      </w:r>
      <w:r>
        <w:rPr>
          <w:spacing w:val="-8"/>
        </w:rPr>
        <w:t xml:space="preserve"> </w:t>
      </w:r>
      <w:r>
        <w:t>review the</w:t>
      </w:r>
      <w:r>
        <w:rPr>
          <w:spacing w:val="-7"/>
        </w:rPr>
        <w:t xml:space="preserve"> </w:t>
      </w:r>
      <w:r>
        <w:t>Capacity</w:t>
      </w:r>
      <w:r>
        <w:rPr>
          <w:spacing w:val="-6"/>
        </w:rPr>
        <w:t xml:space="preserve"> </w:t>
      </w:r>
      <w:r>
        <w:t>calculation</w:t>
      </w:r>
      <w:r>
        <w:rPr>
          <w:spacing w:val="-7"/>
        </w:rPr>
        <w:t xml:space="preserve"> </w:t>
      </w:r>
      <w:r>
        <w:t>set forth</w:t>
      </w:r>
      <w:r>
        <w:rPr>
          <w:spacing w:val="-7"/>
        </w:rPr>
        <w:t xml:space="preserve"> </w:t>
      </w:r>
      <w:r>
        <w:t>in</w:t>
      </w:r>
      <w:r>
        <w:rPr>
          <w:spacing w:val="-8"/>
        </w:rPr>
        <w:t xml:space="preserve"> </w:t>
      </w:r>
      <w:r>
        <w:t>such</w:t>
      </w:r>
      <w:r>
        <w:rPr>
          <w:spacing w:val="-7"/>
        </w:rPr>
        <w:t xml:space="preserve"> </w:t>
      </w:r>
      <w:r>
        <w:t>report</w:t>
      </w:r>
      <w:r>
        <w:rPr>
          <w:spacing w:val="-47"/>
        </w:rPr>
        <w:t xml:space="preserve"> </w:t>
      </w:r>
      <w:r>
        <w:t>together with applicable underlying data in respect of the ESS that support the information set forth in</w:t>
      </w:r>
      <w:r>
        <w:rPr>
          <w:spacing w:val="1"/>
        </w:rPr>
        <w:t xml:space="preserve"> </w:t>
      </w:r>
      <w:r>
        <w:t>such</w:t>
      </w:r>
      <w:r>
        <w:rPr>
          <w:spacing w:val="-4"/>
        </w:rPr>
        <w:t xml:space="preserve"> </w:t>
      </w:r>
      <w:r>
        <w:t>report.</w:t>
      </w:r>
      <w:r>
        <w:rPr>
          <w:spacing w:val="-3"/>
        </w:rPr>
        <w:t xml:space="preserve"> </w:t>
      </w:r>
      <w:r>
        <w:t>The</w:t>
      </w:r>
      <w:r>
        <w:rPr>
          <w:spacing w:val="-3"/>
        </w:rPr>
        <w:t xml:space="preserve"> </w:t>
      </w:r>
      <w:r>
        <w:t>Parties</w:t>
      </w:r>
      <w:r>
        <w:rPr>
          <w:spacing w:val="-3"/>
        </w:rPr>
        <w:t xml:space="preserve"> </w:t>
      </w:r>
      <w:r>
        <w:t>shall</w:t>
      </w:r>
      <w:r>
        <w:rPr>
          <w:spacing w:val="-2"/>
        </w:rPr>
        <w:t xml:space="preserve"> </w:t>
      </w:r>
      <w:r>
        <w:t>use</w:t>
      </w:r>
      <w:r>
        <w:rPr>
          <w:spacing w:val="-2"/>
        </w:rPr>
        <w:t xml:space="preserve"> </w:t>
      </w:r>
      <w:r>
        <w:t>commercially</w:t>
      </w:r>
      <w:r>
        <w:rPr>
          <w:spacing w:val="-2"/>
        </w:rPr>
        <w:t xml:space="preserve"> </w:t>
      </w:r>
      <w:r>
        <w:t>reasonable</w:t>
      </w:r>
      <w:r>
        <w:rPr>
          <w:spacing w:val="-2"/>
        </w:rPr>
        <w:t xml:space="preserve"> </w:t>
      </w:r>
      <w:r>
        <w:t>efforts</w:t>
      </w:r>
      <w:r>
        <w:rPr>
          <w:spacing w:val="-4"/>
        </w:rPr>
        <w:t xml:space="preserve"> </w:t>
      </w:r>
      <w:r>
        <w:t>to</w:t>
      </w:r>
      <w:r>
        <w:rPr>
          <w:spacing w:val="-3"/>
        </w:rPr>
        <w:t xml:space="preserve"> </w:t>
      </w:r>
      <w:r>
        <w:t>agree</w:t>
      </w:r>
      <w:r>
        <w:rPr>
          <w:spacing w:val="-3"/>
        </w:rPr>
        <w:t xml:space="preserve"> </w:t>
      </w:r>
      <w:r>
        <w:t>upon</w:t>
      </w:r>
      <w:r>
        <w:rPr>
          <w:spacing w:val="-3"/>
        </w:rPr>
        <w:t xml:space="preserve"> </w:t>
      </w:r>
      <w:r>
        <w:t>the</w:t>
      </w:r>
      <w:r>
        <w:rPr>
          <w:spacing w:val="-3"/>
        </w:rPr>
        <w:t xml:space="preserve"> </w:t>
      </w:r>
      <w:r>
        <w:t>underlying</w:t>
      </w:r>
      <w:r>
        <w:rPr>
          <w:spacing w:val="-2"/>
        </w:rPr>
        <w:t xml:space="preserve"> </w:t>
      </w:r>
      <w:r>
        <w:t>data</w:t>
      </w:r>
      <w:r>
        <w:rPr>
          <w:spacing w:val="-3"/>
        </w:rPr>
        <w:t xml:space="preserve"> </w:t>
      </w:r>
      <w:r>
        <w:t>and</w:t>
      </w:r>
      <w:r>
        <w:rPr>
          <w:spacing w:val="-47"/>
        </w:rPr>
        <w:t xml:space="preserve"> </w:t>
      </w:r>
      <w:r>
        <w:lastRenderedPageBreak/>
        <w:t xml:space="preserve">the calculation of Capacity within thirty (30) days following receipt by Buyer of </w:t>
      </w:r>
      <w:r w:rsidR="007E447D">
        <w:t>Supplier</w:t>
      </w:r>
      <w:r>
        <w:t>’s request for such</w:t>
      </w:r>
      <w:r>
        <w:rPr>
          <w:spacing w:val="1"/>
        </w:rPr>
        <w:t xml:space="preserve"> </w:t>
      </w:r>
      <w:r>
        <w:t>review.</w:t>
      </w:r>
    </w:p>
    <w:p w14:paraId="0930D3C6" w14:textId="77777777" w:rsidR="008F7979" w:rsidRDefault="008F7979" w:rsidP="008F7979">
      <w:pPr>
        <w:pStyle w:val="Heading1"/>
        <w:numPr>
          <w:ilvl w:val="0"/>
          <w:numId w:val="43"/>
        </w:numPr>
        <w:tabs>
          <w:tab w:val="left" w:pos="701"/>
        </w:tabs>
        <w:ind w:left="720" w:hanging="421"/>
      </w:pPr>
      <w:bookmarkStart w:id="4" w:name="5._Claim_Conditions"/>
      <w:bookmarkEnd w:id="4"/>
      <w:r>
        <w:t>Claim</w:t>
      </w:r>
      <w:r>
        <w:rPr>
          <w:spacing w:val="-12"/>
        </w:rPr>
        <w:t xml:space="preserve"> </w:t>
      </w:r>
      <w:r>
        <w:t>Conditions</w:t>
      </w:r>
    </w:p>
    <w:p w14:paraId="3138F6D2" w14:textId="77777777" w:rsidR="008F7979" w:rsidRDefault="008F7979" w:rsidP="008F7979">
      <w:pPr>
        <w:pStyle w:val="BodyText"/>
        <w:spacing w:before="10"/>
        <w:rPr>
          <w:b/>
          <w:sz w:val="21"/>
        </w:rPr>
      </w:pPr>
    </w:p>
    <w:p w14:paraId="7161B05A" w14:textId="77777777" w:rsidR="008F7979" w:rsidRDefault="008F7979" w:rsidP="008F7979">
      <w:pPr>
        <w:pStyle w:val="BodyText"/>
        <w:spacing w:before="1" w:line="256" w:lineRule="auto"/>
        <w:ind w:left="280" w:right="297"/>
        <w:jc w:val="both"/>
      </w:pPr>
      <w:r>
        <w:rPr>
          <w:spacing w:val="-2"/>
        </w:rPr>
        <w:t>Warranty</w:t>
      </w:r>
      <w:r>
        <w:rPr>
          <w:spacing w:val="-4"/>
        </w:rPr>
        <w:t xml:space="preserve"> </w:t>
      </w:r>
      <w:r>
        <w:rPr>
          <w:spacing w:val="-2"/>
        </w:rPr>
        <w:t>services</w:t>
      </w:r>
      <w:r>
        <w:rPr>
          <w:spacing w:val="-11"/>
        </w:rPr>
        <w:t xml:space="preserve"> </w:t>
      </w:r>
      <w:r>
        <w:rPr>
          <w:spacing w:val="-2"/>
        </w:rPr>
        <w:t>are</w:t>
      </w:r>
      <w:r>
        <w:rPr>
          <w:spacing w:val="-4"/>
        </w:rPr>
        <w:t xml:space="preserve"> </w:t>
      </w:r>
      <w:r>
        <w:rPr>
          <w:spacing w:val="-2"/>
        </w:rPr>
        <w:t>only</w:t>
      </w:r>
      <w:r>
        <w:rPr>
          <w:spacing w:val="-5"/>
        </w:rPr>
        <w:t xml:space="preserve"> </w:t>
      </w:r>
      <w:r>
        <w:rPr>
          <w:spacing w:val="-2"/>
        </w:rPr>
        <w:t>provided</w:t>
      </w:r>
      <w:r>
        <w:rPr>
          <w:spacing w:val="-10"/>
        </w:rPr>
        <w:t xml:space="preserve"> </w:t>
      </w:r>
      <w:r>
        <w:rPr>
          <w:spacing w:val="-1"/>
        </w:rPr>
        <w:t>if</w:t>
      </w:r>
      <w:r>
        <w:rPr>
          <w:spacing w:val="-12"/>
        </w:rPr>
        <w:t xml:space="preserve"> </w:t>
      </w:r>
      <w:r>
        <w:rPr>
          <w:spacing w:val="-1"/>
        </w:rPr>
        <w:t>TROES</w:t>
      </w:r>
      <w:r>
        <w:rPr>
          <w:spacing w:val="-11"/>
        </w:rPr>
        <w:t xml:space="preserve"> </w:t>
      </w:r>
      <w:r>
        <w:rPr>
          <w:spacing w:val="-1"/>
        </w:rPr>
        <w:t>is</w:t>
      </w:r>
      <w:r>
        <w:rPr>
          <w:spacing w:val="-11"/>
        </w:rPr>
        <w:t xml:space="preserve"> </w:t>
      </w:r>
      <w:r>
        <w:rPr>
          <w:spacing w:val="-1"/>
        </w:rPr>
        <w:t>informed</w:t>
      </w:r>
      <w:r>
        <w:rPr>
          <w:spacing w:val="-5"/>
        </w:rPr>
        <w:t xml:space="preserve"> </w:t>
      </w:r>
      <w:r>
        <w:rPr>
          <w:spacing w:val="-1"/>
        </w:rPr>
        <w:t>of</w:t>
      </w:r>
      <w:r>
        <w:rPr>
          <w:spacing w:val="-6"/>
        </w:rPr>
        <w:t xml:space="preserve"> </w:t>
      </w:r>
      <w:r>
        <w:rPr>
          <w:spacing w:val="-1"/>
        </w:rPr>
        <w:t>the</w:t>
      </w:r>
      <w:r>
        <w:rPr>
          <w:spacing w:val="-4"/>
        </w:rPr>
        <w:t xml:space="preserve"> </w:t>
      </w:r>
      <w:r>
        <w:rPr>
          <w:spacing w:val="-1"/>
        </w:rPr>
        <w:t>product</w:t>
      </w:r>
      <w:r>
        <w:rPr>
          <w:spacing w:val="-9"/>
        </w:rPr>
        <w:t xml:space="preserve"> </w:t>
      </w:r>
      <w:r>
        <w:rPr>
          <w:spacing w:val="-1"/>
        </w:rPr>
        <w:t>defect</w:t>
      </w:r>
      <w:r>
        <w:rPr>
          <w:spacing w:val="-8"/>
        </w:rPr>
        <w:t xml:space="preserve"> </w:t>
      </w:r>
      <w:r>
        <w:rPr>
          <w:spacing w:val="-1"/>
        </w:rPr>
        <w:t>in</w:t>
      </w:r>
      <w:r>
        <w:rPr>
          <w:spacing w:val="-5"/>
        </w:rPr>
        <w:t xml:space="preserve"> </w:t>
      </w:r>
      <w:r>
        <w:rPr>
          <w:spacing w:val="-1"/>
        </w:rPr>
        <w:t>writing</w:t>
      </w:r>
      <w:r>
        <w:rPr>
          <w:spacing w:val="-8"/>
        </w:rPr>
        <w:t xml:space="preserve"> </w:t>
      </w:r>
      <w:r>
        <w:rPr>
          <w:spacing w:val="-1"/>
        </w:rPr>
        <w:t>within</w:t>
      </w:r>
      <w:r>
        <w:rPr>
          <w:spacing w:val="-11"/>
        </w:rPr>
        <w:t xml:space="preserve"> </w:t>
      </w:r>
      <w:r>
        <w:rPr>
          <w:spacing w:val="-1"/>
        </w:rPr>
        <w:t>the</w:t>
      </w:r>
      <w:r>
        <w:rPr>
          <w:spacing w:val="-5"/>
        </w:rPr>
        <w:t xml:space="preserve"> </w:t>
      </w:r>
      <w:r>
        <w:rPr>
          <w:spacing w:val="-1"/>
        </w:rPr>
        <w:t>Warranty</w:t>
      </w:r>
      <w:r>
        <w:rPr>
          <w:spacing w:val="-47"/>
        </w:rPr>
        <w:t xml:space="preserve"> </w:t>
      </w:r>
      <w:r>
        <w:t>period.</w:t>
      </w:r>
      <w:r>
        <w:rPr>
          <w:spacing w:val="-5"/>
        </w:rPr>
        <w:t xml:space="preserve"> </w:t>
      </w:r>
      <w:r>
        <w:t>The</w:t>
      </w:r>
      <w:r>
        <w:rPr>
          <w:spacing w:val="-3"/>
        </w:rPr>
        <w:t xml:space="preserve"> </w:t>
      </w:r>
      <w:r>
        <w:t>Warranty</w:t>
      </w:r>
      <w:r>
        <w:rPr>
          <w:spacing w:val="-3"/>
        </w:rPr>
        <w:t xml:space="preserve"> </w:t>
      </w:r>
      <w:r>
        <w:t>begins</w:t>
      </w:r>
      <w:r>
        <w:rPr>
          <w:spacing w:val="-4"/>
        </w:rPr>
        <w:t xml:space="preserve"> </w:t>
      </w:r>
      <w:r>
        <w:t>upon</w:t>
      </w:r>
      <w:r>
        <w:rPr>
          <w:spacing w:val="-4"/>
        </w:rPr>
        <w:t xml:space="preserve"> </w:t>
      </w:r>
      <w:r>
        <w:t>the</w:t>
      </w:r>
      <w:r>
        <w:rPr>
          <w:spacing w:val="-3"/>
        </w:rPr>
        <w:t xml:space="preserve"> </w:t>
      </w:r>
      <w:r>
        <w:t>earlier</w:t>
      </w:r>
      <w:r>
        <w:rPr>
          <w:spacing w:val="-4"/>
        </w:rPr>
        <w:t xml:space="preserve"> </w:t>
      </w:r>
      <w:r>
        <w:t>of</w:t>
      </w:r>
      <w:r>
        <w:rPr>
          <w:spacing w:val="-6"/>
        </w:rPr>
        <w:t xml:space="preserve"> </w:t>
      </w:r>
      <w:r>
        <w:t>(</w:t>
      </w:r>
      <w:proofErr w:type="spellStart"/>
      <w:r>
        <w:t>i</w:t>
      </w:r>
      <w:proofErr w:type="spellEnd"/>
      <w:r>
        <w:t>)</w:t>
      </w:r>
      <w:r>
        <w:rPr>
          <w:spacing w:val="-10"/>
        </w:rPr>
        <w:t xml:space="preserve"> </w:t>
      </w:r>
      <w:r>
        <w:t>commissioning</w:t>
      </w:r>
      <w:r>
        <w:rPr>
          <w:spacing w:val="-2"/>
        </w:rPr>
        <w:t xml:space="preserve"> </w:t>
      </w:r>
      <w:r>
        <w:t>of</w:t>
      </w:r>
      <w:r>
        <w:rPr>
          <w:spacing w:val="-5"/>
        </w:rPr>
        <w:t xml:space="preserve"> </w:t>
      </w:r>
      <w:r>
        <w:t>the</w:t>
      </w:r>
      <w:r>
        <w:rPr>
          <w:spacing w:val="-4"/>
        </w:rPr>
        <w:t xml:space="preserve"> </w:t>
      </w:r>
      <w:r>
        <w:t>system,</w:t>
      </w:r>
      <w:r>
        <w:rPr>
          <w:spacing w:val="-3"/>
        </w:rPr>
        <w:t xml:space="preserve"> </w:t>
      </w:r>
      <w:r>
        <w:t>or</w:t>
      </w:r>
      <w:r>
        <w:rPr>
          <w:spacing w:val="-6"/>
        </w:rPr>
        <w:t xml:space="preserve"> </w:t>
      </w:r>
      <w:r>
        <w:t>(ii)</w:t>
      </w:r>
      <w:r>
        <w:rPr>
          <w:spacing w:val="-10"/>
        </w:rPr>
        <w:t xml:space="preserve"> </w:t>
      </w:r>
      <w:r>
        <w:t>two</w:t>
      </w:r>
      <w:r>
        <w:rPr>
          <w:spacing w:val="-4"/>
        </w:rPr>
        <w:t xml:space="preserve"> </w:t>
      </w:r>
      <w:r>
        <w:t>(2)</w:t>
      </w:r>
      <w:r>
        <w:rPr>
          <w:spacing w:val="-5"/>
        </w:rPr>
        <w:t xml:space="preserve"> </w:t>
      </w:r>
      <w:r>
        <w:t>months</w:t>
      </w:r>
      <w:r>
        <w:rPr>
          <w:spacing w:val="-5"/>
        </w:rPr>
        <w:t xml:space="preserve"> </w:t>
      </w:r>
      <w:r>
        <w:t>after</w:t>
      </w:r>
      <w:r>
        <w:rPr>
          <w:spacing w:val="-47"/>
        </w:rPr>
        <w:t xml:space="preserve"> </w:t>
      </w:r>
      <w:r>
        <w:t>the</w:t>
      </w:r>
      <w:r>
        <w:rPr>
          <w:spacing w:val="-1"/>
        </w:rPr>
        <w:t xml:space="preserve"> </w:t>
      </w:r>
      <w:r>
        <w:t>delivery</w:t>
      </w:r>
      <w:r>
        <w:rPr>
          <w:spacing w:val="1"/>
        </w:rPr>
        <w:t xml:space="preserve"> </w:t>
      </w:r>
      <w:r>
        <w:t>of</w:t>
      </w:r>
      <w:r>
        <w:rPr>
          <w:spacing w:val="-7"/>
        </w:rPr>
        <w:t xml:space="preserve"> </w:t>
      </w:r>
      <w:r>
        <w:t>the</w:t>
      </w:r>
      <w:r>
        <w:rPr>
          <w:spacing w:val="1"/>
        </w:rPr>
        <w:t xml:space="preserve"> </w:t>
      </w:r>
      <w:r>
        <w:t>energy</w:t>
      </w:r>
      <w:r>
        <w:rPr>
          <w:spacing w:val="-1"/>
        </w:rPr>
        <w:t xml:space="preserve"> </w:t>
      </w:r>
      <w:r>
        <w:t>storage</w:t>
      </w:r>
      <w:r>
        <w:rPr>
          <w:spacing w:val="1"/>
        </w:rPr>
        <w:t xml:space="preserve"> </w:t>
      </w:r>
      <w:r>
        <w:t>system to</w:t>
      </w:r>
      <w:r>
        <w:rPr>
          <w:spacing w:val="-1"/>
        </w:rPr>
        <w:t xml:space="preserve"> </w:t>
      </w:r>
      <w:r>
        <w:t>the</w:t>
      </w:r>
      <w:r>
        <w:rPr>
          <w:spacing w:val="-5"/>
        </w:rPr>
        <w:t xml:space="preserve"> </w:t>
      </w:r>
      <w:r>
        <w:t>customer</w:t>
      </w:r>
      <w:r>
        <w:rPr>
          <w:spacing w:val="-1"/>
        </w:rPr>
        <w:t xml:space="preserve"> </w:t>
      </w:r>
      <w:r>
        <w:t>site.</w:t>
      </w:r>
    </w:p>
    <w:p w14:paraId="4BB75346" w14:textId="77777777" w:rsidR="008F7979" w:rsidRDefault="008F7979" w:rsidP="008F7979">
      <w:pPr>
        <w:pStyle w:val="Heading1"/>
        <w:numPr>
          <w:ilvl w:val="0"/>
          <w:numId w:val="43"/>
        </w:numPr>
        <w:tabs>
          <w:tab w:val="left" w:pos="701"/>
        </w:tabs>
        <w:spacing w:before="163"/>
        <w:ind w:left="720" w:hanging="421"/>
      </w:pPr>
      <w:bookmarkStart w:id="5" w:name="6._Warranty_Exclusions_and_Limitations"/>
      <w:bookmarkEnd w:id="5"/>
      <w:r>
        <w:rPr>
          <w:spacing w:val="-1"/>
        </w:rPr>
        <w:t>Warranty</w:t>
      </w:r>
      <w:r>
        <w:rPr>
          <w:spacing w:val="-11"/>
        </w:rPr>
        <w:t xml:space="preserve"> </w:t>
      </w:r>
      <w:r>
        <w:rPr>
          <w:spacing w:val="-1"/>
        </w:rPr>
        <w:t>Exclusions</w:t>
      </w:r>
      <w:r>
        <w:rPr>
          <w:spacing w:val="-8"/>
        </w:rPr>
        <w:t xml:space="preserve"> </w:t>
      </w:r>
      <w:r>
        <w:t>and</w:t>
      </w:r>
      <w:r>
        <w:rPr>
          <w:spacing w:val="-10"/>
        </w:rPr>
        <w:t xml:space="preserve"> </w:t>
      </w:r>
      <w:r>
        <w:t>Limitations</w:t>
      </w:r>
    </w:p>
    <w:p w14:paraId="53027188" w14:textId="77777777" w:rsidR="008F7979" w:rsidRDefault="008F7979" w:rsidP="008F7979">
      <w:pPr>
        <w:pStyle w:val="BodyText"/>
        <w:spacing w:before="10"/>
        <w:rPr>
          <w:b/>
          <w:sz w:val="21"/>
        </w:rPr>
      </w:pPr>
    </w:p>
    <w:p w14:paraId="1FCA44BA" w14:textId="77777777" w:rsidR="008F7979" w:rsidRDefault="008F7979" w:rsidP="008F7979">
      <w:pPr>
        <w:pStyle w:val="BodyText"/>
        <w:ind w:left="280" w:right="301"/>
        <w:jc w:val="both"/>
      </w:pPr>
      <w:r>
        <w:t>TROES</w:t>
      </w:r>
      <w:r>
        <w:rPr>
          <w:spacing w:val="-7"/>
        </w:rPr>
        <w:t xml:space="preserve"> </w:t>
      </w:r>
      <w:r>
        <w:t>is</w:t>
      </w:r>
      <w:r>
        <w:rPr>
          <w:spacing w:val="-7"/>
        </w:rPr>
        <w:t xml:space="preserve"> </w:t>
      </w:r>
      <w:r>
        <w:t>obligated</w:t>
      </w:r>
      <w:r>
        <w:rPr>
          <w:spacing w:val="-5"/>
        </w:rPr>
        <w:t xml:space="preserve"> </w:t>
      </w:r>
      <w:r>
        <w:t>under</w:t>
      </w:r>
      <w:r>
        <w:rPr>
          <w:spacing w:val="-7"/>
        </w:rPr>
        <w:t xml:space="preserve"> </w:t>
      </w:r>
      <w:r>
        <w:t>this</w:t>
      </w:r>
      <w:r>
        <w:rPr>
          <w:spacing w:val="-7"/>
        </w:rPr>
        <w:t xml:space="preserve"> </w:t>
      </w:r>
      <w:r>
        <w:t>performance</w:t>
      </w:r>
      <w:r>
        <w:rPr>
          <w:spacing w:val="-3"/>
        </w:rPr>
        <w:t xml:space="preserve"> </w:t>
      </w:r>
      <w:r>
        <w:t>Warranty only</w:t>
      </w:r>
      <w:r>
        <w:rPr>
          <w:spacing w:val="-6"/>
        </w:rPr>
        <w:t xml:space="preserve"> </w:t>
      </w:r>
      <w:r>
        <w:t>to</w:t>
      </w:r>
      <w:r>
        <w:rPr>
          <w:spacing w:val="-7"/>
        </w:rPr>
        <w:t xml:space="preserve"> </w:t>
      </w:r>
      <w:r>
        <w:t>repair</w:t>
      </w:r>
      <w:r>
        <w:rPr>
          <w:spacing w:val="-3"/>
        </w:rPr>
        <w:t xml:space="preserve"> </w:t>
      </w:r>
      <w:r>
        <w:t>or</w:t>
      </w:r>
      <w:r>
        <w:rPr>
          <w:spacing w:val="-8"/>
        </w:rPr>
        <w:t xml:space="preserve"> </w:t>
      </w:r>
      <w:r>
        <w:t>replace</w:t>
      </w:r>
      <w:r>
        <w:rPr>
          <w:spacing w:val="-4"/>
        </w:rPr>
        <w:t xml:space="preserve"> </w:t>
      </w:r>
      <w:r>
        <w:t>products</w:t>
      </w:r>
      <w:r>
        <w:rPr>
          <w:spacing w:val="-6"/>
        </w:rPr>
        <w:t xml:space="preserve"> </w:t>
      </w:r>
      <w:r>
        <w:t>which</w:t>
      </w:r>
      <w:r>
        <w:rPr>
          <w:spacing w:val="-7"/>
        </w:rPr>
        <w:t xml:space="preserve"> </w:t>
      </w:r>
      <w:r>
        <w:t>are</w:t>
      </w:r>
      <w:r>
        <w:rPr>
          <w:spacing w:val="-5"/>
        </w:rPr>
        <w:t xml:space="preserve"> </w:t>
      </w:r>
      <w:r>
        <w:t>subject</w:t>
      </w:r>
      <w:r>
        <w:rPr>
          <w:spacing w:val="-4"/>
        </w:rPr>
        <w:t xml:space="preserve"> </w:t>
      </w:r>
      <w:r>
        <w:t>to</w:t>
      </w:r>
      <w:r>
        <w:rPr>
          <w:spacing w:val="-47"/>
        </w:rPr>
        <w:t xml:space="preserve"> </w:t>
      </w:r>
      <w:r>
        <w:t>these</w:t>
      </w:r>
      <w:r>
        <w:rPr>
          <w:spacing w:val="-1"/>
        </w:rPr>
        <w:t xml:space="preserve"> </w:t>
      </w:r>
      <w:r>
        <w:t>Warranty terms</w:t>
      </w:r>
      <w:r>
        <w:rPr>
          <w:spacing w:val="1"/>
        </w:rPr>
        <w:t xml:space="preserve"> </w:t>
      </w:r>
      <w:r>
        <w:t>and</w:t>
      </w:r>
      <w:r>
        <w:rPr>
          <w:spacing w:val="-1"/>
        </w:rPr>
        <w:t xml:space="preserve"> </w:t>
      </w:r>
      <w:r>
        <w:t>conditions.</w:t>
      </w:r>
    </w:p>
    <w:p w14:paraId="2DBB50A3" w14:textId="77777777" w:rsidR="008F7979" w:rsidRDefault="008F7979" w:rsidP="008F7979">
      <w:pPr>
        <w:pStyle w:val="BodyText"/>
        <w:spacing w:before="160"/>
        <w:ind w:left="280" w:right="313"/>
        <w:jc w:val="both"/>
      </w:pPr>
      <w:r>
        <w:rPr>
          <w:spacing w:val="-1"/>
        </w:rPr>
        <w:t>TROES</w:t>
      </w:r>
      <w:r>
        <w:rPr>
          <w:spacing w:val="-12"/>
        </w:rPr>
        <w:t xml:space="preserve"> </w:t>
      </w:r>
      <w:r>
        <w:rPr>
          <w:spacing w:val="-1"/>
        </w:rPr>
        <w:t>is</w:t>
      </w:r>
      <w:r>
        <w:rPr>
          <w:spacing w:val="-6"/>
        </w:rPr>
        <w:t xml:space="preserve"> </w:t>
      </w:r>
      <w:r>
        <w:rPr>
          <w:spacing w:val="-1"/>
        </w:rPr>
        <w:t>not</w:t>
      </w:r>
      <w:r>
        <w:rPr>
          <w:spacing w:val="-5"/>
        </w:rPr>
        <w:t xml:space="preserve"> </w:t>
      </w:r>
      <w:r>
        <w:rPr>
          <w:spacing w:val="-1"/>
        </w:rPr>
        <w:t>liable</w:t>
      </w:r>
      <w:r>
        <w:rPr>
          <w:spacing w:val="-5"/>
        </w:rPr>
        <w:t xml:space="preserve"> </w:t>
      </w:r>
      <w:r>
        <w:rPr>
          <w:spacing w:val="-1"/>
        </w:rPr>
        <w:t>for</w:t>
      </w:r>
      <w:r>
        <w:rPr>
          <w:spacing w:val="-7"/>
        </w:rPr>
        <w:t xml:space="preserve"> </w:t>
      </w:r>
      <w:r>
        <w:t>material</w:t>
      </w:r>
      <w:r>
        <w:rPr>
          <w:spacing w:val="-7"/>
        </w:rPr>
        <w:t xml:space="preserve"> </w:t>
      </w:r>
      <w:r>
        <w:t>or</w:t>
      </w:r>
      <w:r>
        <w:rPr>
          <w:spacing w:val="-12"/>
        </w:rPr>
        <w:t xml:space="preserve"> </w:t>
      </w:r>
      <w:r>
        <w:t>immaterial</w:t>
      </w:r>
      <w:r>
        <w:rPr>
          <w:spacing w:val="-6"/>
        </w:rPr>
        <w:t xml:space="preserve"> </w:t>
      </w:r>
      <w:r>
        <w:t>losses</w:t>
      </w:r>
      <w:r>
        <w:rPr>
          <w:spacing w:val="-11"/>
        </w:rPr>
        <w:t xml:space="preserve"> </w:t>
      </w:r>
      <w:r>
        <w:t>or</w:t>
      </w:r>
      <w:r>
        <w:rPr>
          <w:spacing w:val="-7"/>
        </w:rPr>
        <w:t xml:space="preserve"> </w:t>
      </w:r>
      <w:r>
        <w:t>damages</w:t>
      </w:r>
      <w:r>
        <w:rPr>
          <w:spacing w:val="-11"/>
        </w:rPr>
        <w:t xml:space="preserve"> </w:t>
      </w:r>
      <w:r>
        <w:t>which</w:t>
      </w:r>
      <w:r>
        <w:rPr>
          <w:spacing w:val="-6"/>
        </w:rPr>
        <w:t xml:space="preserve"> </w:t>
      </w:r>
      <w:r>
        <w:t>may</w:t>
      </w:r>
      <w:r>
        <w:rPr>
          <w:spacing w:val="-5"/>
        </w:rPr>
        <w:t xml:space="preserve"> </w:t>
      </w:r>
      <w:r>
        <w:t>arise,</w:t>
      </w:r>
      <w:r>
        <w:rPr>
          <w:spacing w:val="-5"/>
        </w:rPr>
        <w:t xml:space="preserve"> </w:t>
      </w:r>
      <w:r>
        <w:t>either</w:t>
      </w:r>
      <w:r>
        <w:rPr>
          <w:spacing w:val="-6"/>
        </w:rPr>
        <w:t xml:space="preserve"> </w:t>
      </w:r>
      <w:r>
        <w:t>directly</w:t>
      </w:r>
      <w:r>
        <w:rPr>
          <w:spacing w:val="-6"/>
        </w:rPr>
        <w:t xml:space="preserve"> </w:t>
      </w:r>
      <w:r>
        <w:t>or</w:t>
      </w:r>
      <w:r>
        <w:rPr>
          <w:spacing w:val="-12"/>
        </w:rPr>
        <w:t xml:space="preserve"> </w:t>
      </w:r>
      <w:r>
        <w:t>indirectly</w:t>
      </w:r>
      <w:r>
        <w:rPr>
          <w:spacing w:val="-47"/>
        </w:rPr>
        <w:t xml:space="preserve"> </w:t>
      </w:r>
      <w:r>
        <w:rPr>
          <w:spacing w:val="-2"/>
        </w:rPr>
        <w:t>or</w:t>
      </w:r>
      <w:r>
        <w:rPr>
          <w:spacing w:val="-7"/>
        </w:rPr>
        <w:t xml:space="preserve"> </w:t>
      </w:r>
      <w:proofErr w:type="gramStart"/>
      <w:r>
        <w:rPr>
          <w:spacing w:val="-2"/>
        </w:rPr>
        <w:t>as</w:t>
      </w:r>
      <w:r>
        <w:rPr>
          <w:spacing w:val="-6"/>
        </w:rPr>
        <w:t xml:space="preserve"> </w:t>
      </w:r>
      <w:r>
        <w:rPr>
          <w:spacing w:val="-2"/>
        </w:rPr>
        <w:t>a</w:t>
      </w:r>
      <w:r>
        <w:rPr>
          <w:spacing w:val="-6"/>
        </w:rPr>
        <w:t xml:space="preserve"> </w:t>
      </w:r>
      <w:r>
        <w:rPr>
          <w:spacing w:val="-2"/>
        </w:rPr>
        <w:t>result</w:t>
      </w:r>
      <w:r>
        <w:rPr>
          <w:spacing w:val="-10"/>
        </w:rPr>
        <w:t xml:space="preserve"> </w:t>
      </w:r>
      <w:r>
        <w:rPr>
          <w:spacing w:val="-1"/>
        </w:rPr>
        <w:t>of</w:t>
      </w:r>
      <w:proofErr w:type="gramEnd"/>
      <w:r>
        <w:rPr>
          <w:spacing w:val="-6"/>
        </w:rPr>
        <w:t xml:space="preserve"> </w:t>
      </w:r>
      <w:r>
        <w:rPr>
          <w:spacing w:val="-1"/>
        </w:rPr>
        <w:t>products</w:t>
      </w:r>
      <w:r>
        <w:rPr>
          <w:spacing w:val="-5"/>
        </w:rPr>
        <w:t xml:space="preserve"> </w:t>
      </w:r>
      <w:r>
        <w:rPr>
          <w:spacing w:val="-1"/>
        </w:rPr>
        <w:t>or</w:t>
      </w:r>
      <w:r>
        <w:rPr>
          <w:spacing w:val="-12"/>
        </w:rPr>
        <w:t xml:space="preserve"> </w:t>
      </w:r>
      <w:r>
        <w:rPr>
          <w:spacing w:val="-1"/>
        </w:rPr>
        <w:t>services</w:t>
      </w:r>
      <w:r>
        <w:rPr>
          <w:spacing w:val="-10"/>
        </w:rPr>
        <w:t xml:space="preserve"> </w:t>
      </w:r>
      <w:r>
        <w:rPr>
          <w:spacing w:val="-1"/>
        </w:rPr>
        <w:t>of</w:t>
      </w:r>
      <w:r>
        <w:rPr>
          <w:spacing w:val="-6"/>
        </w:rPr>
        <w:t xml:space="preserve"> </w:t>
      </w:r>
      <w:r>
        <w:rPr>
          <w:spacing w:val="-1"/>
        </w:rPr>
        <w:t>this</w:t>
      </w:r>
      <w:r>
        <w:rPr>
          <w:spacing w:val="-6"/>
        </w:rPr>
        <w:t xml:space="preserve"> </w:t>
      </w:r>
      <w:r>
        <w:rPr>
          <w:spacing w:val="-1"/>
        </w:rPr>
        <w:t>Warranty</w:t>
      </w:r>
      <w:r>
        <w:rPr>
          <w:spacing w:val="-4"/>
        </w:rPr>
        <w:t xml:space="preserve"> </w:t>
      </w:r>
      <w:r>
        <w:rPr>
          <w:spacing w:val="-1"/>
        </w:rPr>
        <w:t>or</w:t>
      </w:r>
      <w:r>
        <w:rPr>
          <w:spacing w:val="-7"/>
        </w:rPr>
        <w:t xml:space="preserve"> </w:t>
      </w:r>
      <w:r>
        <w:rPr>
          <w:spacing w:val="-1"/>
        </w:rPr>
        <w:t>otherwise,</w:t>
      </w:r>
      <w:r>
        <w:rPr>
          <w:spacing w:val="-3"/>
        </w:rPr>
        <w:t xml:space="preserve"> </w:t>
      </w:r>
      <w:r>
        <w:rPr>
          <w:spacing w:val="-1"/>
        </w:rPr>
        <w:t>such</w:t>
      </w:r>
      <w:r>
        <w:rPr>
          <w:spacing w:val="-5"/>
        </w:rPr>
        <w:t xml:space="preserve"> </w:t>
      </w:r>
      <w:r>
        <w:rPr>
          <w:spacing w:val="-1"/>
        </w:rPr>
        <w:t>as the</w:t>
      </w:r>
      <w:r>
        <w:rPr>
          <w:spacing w:val="-5"/>
        </w:rPr>
        <w:t xml:space="preserve"> </w:t>
      </w:r>
      <w:r>
        <w:rPr>
          <w:spacing w:val="-1"/>
        </w:rPr>
        <w:t>purchase</w:t>
      </w:r>
      <w:r>
        <w:rPr>
          <w:spacing w:val="-3"/>
        </w:rPr>
        <w:t xml:space="preserve"> </w:t>
      </w:r>
      <w:r>
        <w:rPr>
          <w:spacing w:val="-1"/>
        </w:rPr>
        <w:t>price,</w:t>
      </w:r>
      <w:r>
        <w:rPr>
          <w:spacing w:val="-9"/>
        </w:rPr>
        <w:t xml:space="preserve"> </w:t>
      </w:r>
      <w:r>
        <w:rPr>
          <w:spacing w:val="-1"/>
        </w:rPr>
        <w:t>loss</w:t>
      </w:r>
      <w:r>
        <w:rPr>
          <w:spacing w:val="-6"/>
        </w:rPr>
        <w:t xml:space="preserve"> </w:t>
      </w:r>
      <w:r>
        <w:rPr>
          <w:spacing w:val="-1"/>
        </w:rPr>
        <w:t>of</w:t>
      </w:r>
      <w:r>
        <w:rPr>
          <w:spacing w:val="-7"/>
        </w:rPr>
        <w:t xml:space="preserve"> </w:t>
      </w:r>
      <w:r>
        <w:rPr>
          <w:spacing w:val="-1"/>
        </w:rPr>
        <w:t>profits,</w:t>
      </w:r>
      <w:r>
        <w:t xml:space="preserve"> loss of income, loss of data, material damages or damages resulting from the unavailability of the product</w:t>
      </w:r>
      <w:r>
        <w:rPr>
          <w:spacing w:val="1"/>
        </w:rPr>
        <w:t xml:space="preserve"> </w:t>
      </w:r>
      <w:r>
        <w:t>or associated components. Incidental costs for defective products, such as technician fees or delivery and</w:t>
      </w:r>
      <w:r>
        <w:rPr>
          <w:spacing w:val="1"/>
        </w:rPr>
        <w:t xml:space="preserve"> </w:t>
      </w:r>
      <w:r>
        <w:t>transport costs shall</w:t>
      </w:r>
      <w:r>
        <w:rPr>
          <w:spacing w:val="-1"/>
        </w:rPr>
        <w:t xml:space="preserve"> </w:t>
      </w:r>
      <w:r>
        <w:t>be</w:t>
      </w:r>
      <w:r>
        <w:rPr>
          <w:spacing w:val="-1"/>
        </w:rPr>
        <w:t xml:space="preserve"> </w:t>
      </w:r>
      <w:r>
        <w:t>borne</w:t>
      </w:r>
      <w:r>
        <w:rPr>
          <w:spacing w:val="-1"/>
        </w:rPr>
        <w:t xml:space="preserve"> </w:t>
      </w:r>
      <w:r>
        <w:t>by</w:t>
      </w:r>
      <w:r>
        <w:rPr>
          <w:spacing w:val="1"/>
        </w:rPr>
        <w:t xml:space="preserve"> </w:t>
      </w:r>
      <w:r>
        <w:t>the customer.</w:t>
      </w:r>
    </w:p>
    <w:p w14:paraId="0611587B" w14:textId="77777777" w:rsidR="008F7979" w:rsidRDefault="008F7979" w:rsidP="008F7979">
      <w:pPr>
        <w:pStyle w:val="BodyText"/>
        <w:spacing w:before="155"/>
        <w:ind w:left="280"/>
        <w:jc w:val="both"/>
      </w:pPr>
      <w:r>
        <w:rPr>
          <w:spacing w:val="-1"/>
        </w:rPr>
        <w:t>Any</w:t>
      </w:r>
      <w:r>
        <w:rPr>
          <w:spacing w:val="-7"/>
        </w:rPr>
        <w:t xml:space="preserve"> </w:t>
      </w:r>
      <w:r>
        <w:rPr>
          <w:spacing w:val="-1"/>
        </w:rPr>
        <w:t>Warranty</w:t>
      </w:r>
      <w:r>
        <w:rPr>
          <w:spacing w:val="-5"/>
        </w:rPr>
        <w:t xml:space="preserve"> </w:t>
      </w:r>
      <w:r>
        <w:t>service</w:t>
      </w:r>
      <w:r>
        <w:rPr>
          <w:spacing w:val="-5"/>
        </w:rPr>
        <w:t xml:space="preserve"> </w:t>
      </w:r>
      <w:r>
        <w:t>is</w:t>
      </w:r>
      <w:r>
        <w:rPr>
          <w:spacing w:val="-12"/>
        </w:rPr>
        <w:t xml:space="preserve"> </w:t>
      </w:r>
      <w:r>
        <w:t>excluded:</w:t>
      </w:r>
    </w:p>
    <w:p w14:paraId="627C234C" w14:textId="77777777" w:rsidR="008F7979" w:rsidRDefault="008F7979" w:rsidP="008F7979">
      <w:pPr>
        <w:pStyle w:val="ListParagraph"/>
        <w:keepNext w:val="0"/>
        <w:keepLines w:val="0"/>
        <w:widowControl w:val="0"/>
        <w:numPr>
          <w:ilvl w:val="0"/>
          <w:numId w:val="42"/>
        </w:numPr>
        <w:tabs>
          <w:tab w:val="left" w:pos="1001"/>
        </w:tabs>
        <w:autoSpaceDE w:val="0"/>
        <w:autoSpaceDN w:val="0"/>
        <w:spacing w:before="182" w:after="0" w:line="256" w:lineRule="auto"/>
        <w:ind w:right="310"/>
        <w:outlineLvl w:val="9"/>
      </w:pPr>
      <w:r>
        <w:t>if the energy storage system was not installed or operated according to the terms of use and</w:t>
      </w:r>
      <w:r>
        <w:rPr>
          <w:spacing w:val="1"/>
        </w:rPr>
        <w:t xml:space="preserve"> </w:t>
      </w:r>
      <w:r>
        <w:t>installation: damages must not be caused by unusual wear-and-tear and / or improper or incorrect</w:t>
      </w:r>
      <w:r>
        <w:rPr>
          <w:spacing w:val="1"/>
        </w:rPr>
        <w:t xml:space="preserve"> </w:t>
      </w:r>
      <w:r>
        <w:rPr>
          <w:spacing w:val="-1"/>
        </w:rPr>
        <w:t>use)</w:t>
      </w:r>
      <w:r>
        <w:rPr>
          <w:spacing w:val="-4"/>
        </w:rPr>
        <w:t xml:space="preserve"> </w:t>
      </w:r>
      <w:r>
        <w:rPr>
          <w:spacing w:val="-1"/>
        </w:rPr>
        <w:t>and/or</w:t>
      </w:r>
      <w:r>
        <w:rPr>
          <w:spacing w:val="-4"/>
        </w:rPr>
        <w:t xml:space="preserve"> </w:t>
      </w:r>
      <w:r>
        <w:t>the</w:t>
      </w:r>
      <w:r>
        <w:rPr>
          <w:spacing w:val="-3"/>
        </w:rPr>
        <w:t xml:space="preserve"> </w:t>
      </w:r>
      <w:r>
        <w:t>damages</w:t>
      </w:r>
      <w:r>
        <w:rPr>
          <w:spacing w:val="-3"/>
        </w:rPr>
        <w:t xml:space="preserve"> </w:t>
      </w:r>
      <w:r>
        <w:t>on</w:t>
      </w:r>
      <w:r>
        <w:rPr>
          <w:spacing w:val="-8"/>
        </w:rPr>
        <w:t xml:space="preserve"> </w:t>
      </w:r>
      <w:r>
        <w:t>the</w:t>
      </w:r>
      <w:r>
        <w:rPr>
          <w:spacing w:val="-3"/>
        </w:rPr>
        <w:t xml:space="preserve"> </w:t>
      </w:r>
      <w:r>
        <w:t>device</w:t>
      </w:r>
      <w:r>
        <w:rPr>
          <w:spacing w:val="-1"/>
        </w:rPr>
        <w:t xml:space="preserve"> </w:t>
      </w:r>
      <w:r>
        <w:t>were</w:t>
      </w:r>
      <w:r>
        <w:rPr>
          <w:spacing w:val="-3"/>
        </w:rPr>
        <w:t xml:space="preserve"> </w:t>
      </w:r>
      <w:r>
        <w:t>not</w:t>
      </w:r>
      <w:r>
        <w:rPr>
          <w:spacing w:val="-6"/>
        </w:rPr>
        <w:t xml:space="preserve"> </w:t>
      </w:r>
      <w:r>
        <w:t>caused</w:t>
      </w:r>
      <w:r>
        <w:rPr>
          <w:spacing w:val="-12"/>
        </w:rPr>
        <w:t xml:space="preserve"> </w:t>
      </w:r>
      <w:r>
        <w:t>by</w:t>
      </w:r>
      <w:r>
        <w:rPr>
          <w:spacing w:val="-3"/>
        </w:rPr>
        <w:t xml:space="preserve"> </w:t>
      </w:r>
      <w:r>
        <w:t>a</w:t>
      </w:r>
      <w:r>
        <w:rPr>
          <w:spacing w:val="-4"/>
        </w:rPr>
        <w:t xml:space="preserve"> </w:t>
      </w:r>
      <w:r>
        <w:t>material</w:t>
      </w:r>
      <w:r>
        <w:rPr>
          <w:spacing w:val="-3"/>
        </w:rPr>
        <w:t xml:space="preserve"> </w:t>
      </w:r>
      <w:r>
        <w:t>and/or</w:t>
      </w:r>
      <w:r>
        <w:rPr>
          <w:spacing w:val="-4"/>
        </w:rPr>
        <w:t xml:space="preserve"> </w:t>
      </w:r>
      <w:r>
        <w:t>manufacturing defect</w:t>
      </w:r>
      <w:r>
        <w:rPr>
          <w:spacing w:val="-48"/>
        </w:rPr>
        <w:t xml:space="preserve"> </w:t>
      </w:r>
      <w:r>
        <w:rPr>
          <w:color w:val="333333"/>
          <w:spacing w:val="-1"/>
        </w:rPr>
        <w:t>(</w:t>
      </w:r>
      <w:r>
        <w:rPr>
          <w:spacing w:val="-1"/>
        </w:rPr>
        <w:t>the</w:t>
      </w:r>
      <w:r>
        <w:t xml:space="preserve"> </w:t>
      </w:r>
      <w:r>
        <w:rPr>
          <w:spacing w:val="-1"/>
        </w:rPr>
        <w:t>energy</w:t>
      </w:r>
      <w:r>
        <w:rPr>
          <w:spacing w:val="-9"/>
        </w:rPr>
        <w:t xml:space="preserve"> </w:t>
      </w:r>
      <w:r>
        <w:rPr>
          <w:spacing w:val="-1"/>
        </w:rPr>
        <w:t>storage</w:t>
      </w:r>
      <w:r>
        <w:rPr>
          <w:spacing w:val="-3"/>
        </w:rPr>
        <w:t xml:space="preserve"> </w:t>
      </w:r>
      <w:r>
        <w:rPr>
          <w:spacing w:val="-1"/>
        </w:rPr>
        <w:t>system</w:t>
      </w:r>
      <w:r>
        <w:rPr>
          <w:spacing w:val="-5"/>
        </w:rPr>
        <w:t xml:space="preserve"> </w:t>
      </w:r>
      <w:r>
        <w:rPr>
          <w:spacing w:val="-1"/>
        </w:rPr>
        <w:t>must</w:t>
      </w:r>
      <w:r>
        <w:rPr>
          <w:spacing w:val="-4"/>
        </w:rPr>
        <w:t xml:space="preserve"> </w:t>
      </w:r>
      <w:r>
        <w:rPr>
          <w:spacing w:val="-1"/>
        </w:rPr>
        <w:t>not</w:t>
      </w:r>
      <w:r>
        <w:rPr>
          <w:spacing w:val="-3"/>
        </w:rPr>
        <w:t xml:space="preserve"> </w:t>
      </w:r>
      <w:r>
        <w:rPr>
          <w:spacing w:val="-1"/>
        </w:rPr>
        <w:t>be</w:t>
      </w:r>
      <w:r>
        <w:rPr>
          <w:spacing w:val="-4"/>
        </w:rPr>
        <w:t xml:space="preserve"> </w:t>
      </w:r>
      <w:r>
        <w:rPr>
          <w:spacing w:val="-1"/>
        </w:rPr>
        <w:t>exposed</w:t>
      </w:r>
      <w:r>
        <w:rPr>
          <w:spacing w:val="-5"/>
        </w:rPr>
        <w:t xml:space="preserve"> </w:t>
      </w:r>
      <w:r>
        <w:rPr>
          <w:spacing w:val="-1"/>
        </w:rPr>
        <w:t>to</w:t>
      </w:r>
      <w:r>
        <w:rPr>
          <w:spacing w:val="-6"/>
        </w:rPr>
        <w:t xml:space="preserve"> </w:t>
      </w:r>
      <w:r>
        <w:rPr>
          <w:spacing w:val="-1"/>
        </w:rPr>
        <w:t>incorrect</w:t>
      </w:r>
      <w:r>
        <w:rPr>
          <w:spacing w:val="-4"/>
        </w:rPr>
        <w:t xml:space="preserve"> </w:t>
      </w:r>
      <w:r>
        <w:rPr>
          <w:spacing w:val="-1"/>
        </w:rPr>
        <w:t>or</w:t>
      </w:r>
      <w:r>
        <w:rPr>
          <w:spacing w:val="-16"/>
        </w:rPr>
        <w:t xml:space="preserve"> </w:t>
      </w:r>
      <w:r>
        <w:rPr>
          <w:spacing w:val="-1"/>
        </w:rPr>
        <w:t>unusual</w:t>
      </w:r>
      <w:r>
        <w:rPr>
          <w:spacing w:val="-5"/>
        </w:rPr>
        <w:t xml:space="preserve"> </w:t>
      </w:r>
      <w:r>
        <w:t>vibrations,</w:t>
      </w:r>
      <w:r>
        <w:rPr>
          <w:spacing w:val="-4"/>
        </w:rPr>
        <w:t xml:space="preserve"> </w:t>
      </w:r>
      <w:r>
        <w:t>voltages,</w:t>
      </w:r>
      <w:r>
        <w:rPr>
          <w:spacing w:val="-4"/>
        </w:rPr>
        <w:t xml:space="preserve"> </w:t>
      </w:r>
      <w:r>
        <w:t>power</w:t>
      </w:r>
    </w:p>
    <w:p w14:paraId="4F6318CA" w14:textId="77777777" w:rsidR="008F7979" w:rsidRDefault="008F7979" w:rsidP="008F7979">
      <w:pPr>
        <w:pStyle w:val="BodyText"/>
        <w:spacing w:before="56"/>
        <w:ind w:left="1001"/>
      </w:pPr>
      <w:r>
        <w:rPr>
          <w:spacing w:val="-1"/>
        </w:rPr>
        <w:t>and</w:t>
      </w:r>
      <w:r>
        <w:rPr>
          <w:spacing w:val="-9"/>
        </w:rPr>
        <w:t xml:space="preserve"> </w:t>
      </w:r>
      <w:r>
        <w:rPr>
          <w:spacing w:val="-1"/>
        </w:rPr>
        <w:t>temperatures);</w:t>
      </w:r>
    </w:p>
    <w:p w14:paraId="27BAD2BA" w14:textId="77777777" w:rsidR="008F7979" w:rsidRDefault="008F7979" w:rsidP="008F7979">
      <w:pPr>
        <w:pStyle w:val="ListParagraph"/>
        <w:keepNext w:val="0"/>
        <w:keepLines w:val="0"/>
        <w:widowControl w:val="0"/>
        <w:numPr>
          <w:ilvl w:val="0"/>
          <w:numId w:val="42"/>
        </w:numPr>
        <w:tabs>
          <w:tab w:val="left" w:pos="1001"/>
        </w:tabs>
        <w:autoSpaceDE w:val="0"/>
        <w:autoSpaceDN w:val="0"/>
        <w:spacing w:before="181" w:after="0" w:line="240" w:lineRule="auto"/>
        <w:jc w:val="left"/>
        <w:outlineLvl w:val="9"/>
      </w:pPr>
      <w:r>
        <w:rPr>
          <w:spacing w:val="-1"/>
        </w:rPr>
        <w:t>if</w:t>
      </w:r>
      <w:r>
        <w:rPr>
          <w:spacing w:val="-12"/>
        </w:rPr>
        <w:t xml:space="preserve"> </w:t>
      </w:r>
      <w:r>
        <w:rPr>
          <w:spacing w:val="-1"/>
        </w:rPr>
        <w:t>the</w:t>
      </w:r>
      <w:r>
        <w:rPr>
          <w:spacing w:val="-5"/>
        </w:rPr>
        <w:t xml:space="preserve"> </w:t>
      </w:r>
      <w:r>
        <w:rPr>
          <w:spacing w:val="-1"/>
        </w:rPr>
        <w:t>energy</w:t>
      </w:r>
      <w:r>
        <w:rPr>
          <w:spacing w:val="-4"/>
        </w:rPr>
        <w:t xml:space="preserve"> </w:t>
      </w:r>
      <w:r>
        <w:rPr>
          <w:spacing w:val="-1"/>
        </w:rPr>
        <w:t>storage</w:t>
      </w:r>
      <w:r>
        <w:rPr>
          <w:spacing w:val="-4"/>
        </w:rPr>
        <w:t xml:space="preserve"> </w:t>
      </w:r>
      <w:r>
        <w:rPr>
          <w:spacing w:val="-1"/>
        </w:rPr>
        <w:t>system</w:t>
      </w:r>
      <w:r>
        <w:rPr>
          <w:spacing w:val="-5"/>
        </w:rPr>
        <w:t xml:space="preserve"> </w:t>
      </w:r>
      <w:r>
        <w:rPr>
          <w:spacing w:val="-1"/>
        </w:rPr>
        <w:t>was</w:t>
      </w:r>
      <w:r>
        <w:rPr>
          <w:spacing w:val="-6"/>
        </w:rPr>
        <w:t xml:space="preserve"> </w:t>
      </w:r>
      <w:r>
        <w:rPr>
          <w:spacing w:val="-1"/>
        </w:rPr>
        <w:t>not</w:t>
      </w:r>
      <w:r>
        <w:rPr>
          <w:spacing w:val="-4"/>
        </w:rPr>
        <w:t xml:space="preserve"> </w:t>
      </w:r>
      <w:r>
        <w:rPr>
          <w:spacing w:val="-1"/>
        </w:rPr>
        <w:t>used</w:t>
      </w:r>
      <w:r>
        <w:rPr>
          <w:spacing w:val="-5"/>
        </w:rPr>
        <w:t xml:space="preserve"> </w:t>
      </w:r>
      <w:r>
        <w:t>for</w:t>
      </w:r>
      <w:r>
        <w:rPr>
          <w:spacing w:val="-7"/>
        </w:rPr>
        <w:t xml:space="preserve"> </w:t>
      </w:r>
      <w:r>
        <w:t>a</w:t>
      </w:r>
      <w:r>
        <w:rPr>
          <w:spacing w:val="-6"/>
        </w:rPr>
        <w:t xml:space="preserve"> </w:t>
      </w:r>
      <w:r>
        <w:t>stationary</w:t>
      </w:r>
      <w:r>
        <w:rPr>
          <w:spacing w:val="-4"/>
        </w:rPr>
        <w:t xml:space="preserve"> </w:t>
      </w:r>
      <w:r>
        <w:t>application</w:t>
      </w:r>
      <w:r>
        <w:rPr>
          <w:spacing w:val="-5"/>
        </w:rPr>
        <w:t xml:space="preserve"> </w:t>
      </w:r>
      <w:r>
        <w:t>but</w:t>
      </w:r>
      <w:r>
        <w:rPr>
          <w:spacing w:val="-4"/>
        </w:rPr>
        <w:t xml:space="preserve"> </w:t>
      </w:r>
      <w:r>
        <w:t>other</w:t>
      </w:r>
      <w:r>
        <w:rPr>
          <w:spacing w:val="-6"/>
        </w:rPr>
        <w:t xml:space="preserve"> </w:t>
      </w:r>
      <w:r>
        <w:t>functions;</w:t>
      </w:r>
    </w:p>
    <w:p w14:paraId="4532FF23" w14:textId="77777777" w:rsidR="008F7979" w:rsidRDefault="008F7979" w:rsidP="008F7979">
      <w:pPr>
        <w:pStyle w:val="ListParagraph"/>
        <w:keepNext w:val="0"/>
        <w:keepLines w:val="0"/>
        <w:widowControl w:val="0"/>
        <w:numPr>
          <w:ilvl w:val="0"/>
          <w:numId w:val="42"/>
        </w:numPr>
        <w:tabs>
          <w:tab w:val="left" w:pos="1001"/>
        </w:tabs>
        <w:autoSpaceDE w:val="0"/>
        <w:autoSpaceDN w:val="0"/>
        <w:spacing w:before="182" w:after="0" w:line="259" w:lineRule="auto"/>
        <w:ind w:right="348"/>
        <w:jc w:val="left"/>
        <w:outlineLvl w:val="9"/>
      </w:pPr>
      <w:r>
        <w:t>if</w:t>
      </w:r>
      <w:r>
        <w:rPr>
          <w:spacing w:val="-4"/>
        </w:rPr>
        <w:t xml:space="preserve"> </w:t>
      </w:r>
      <w:r>
        <w:t>the</w:t>
      </w:r>
      <w:r>
        <w:rPr>
          <w:spacing w:val="2"/>
        </w:rPr>
        <w:t xml:space="preserve"> </w:t>
      </w:r>
      <w:r>
        <w:t>customer</w:t>
      </w:r>
      <w:r>
        <w:rPr>
          <w:spacing w:val="3"/>
        </w:rPr>
        <w:t xml:space="preserve"> </w:t>
      </w:r>
      <w:r>
        <w:t>does</w:t>
      </w:r>
      <w:r>
        <w:rPr>
          <w:spacing w:val="2"/>
        </w:rPr>
        <w:t xml:space="preserve"> </w:t>
      </w:r>
      <w:r>
        <w:t>not</w:t>
      </w:r>
      <w:r>
        <w:rPr>
          <w:spacing w:val="4"/>
        </w:rPr>
        <w:t xml:space="preserve"> </w:t>
      </w:r>
      <w:r>
        <w:t>inform</w:t>
      </w:r>
      <w:r>
        <w:rPr>
          <w:spacing w:val="7"/>
        </w:rPr>
        <w:t xml:space="preserve"> </w:t>
      </w:r>
      <w:r>
        <w:t>TROES</w:t>
      </w:r>
      <w:r>
        <w:rPr>
          <w:spacing w:val="2"/>
        </w:rPr>
        <w:t xml:space="preserve"> </w:t>
      </w:r>
      <w:r>
        <w:t>of</w:t>
      </w:r>
      <w:r>
        <w:rPr>
          <w:spacing w:val="5"/>
        </w:rPr>
        <w:t xml:space="preserve"> </w:t>
      </w:r>
      <w:r>
        <w:t>the</w:t>
      </w:r>
      <w:r>
        <w:rPr>
          <w:spacing w:val="3"/>
        </w:rPr>
        <w:t xml:space="preserve"> </w:t>
      </w:r>
      <w:r>
        <w:t>defect</w:t>
      </w:r>
      <w:r>
        <w:rPr>
          <w:spacing w:val="5"/>
        </w:rPr>
        <w:t xml:space="preserve"> </w:t>
      </w:r>
      <w:r>
        <w:t>within</w:t>
      </w:r>
      <w:r>
        <w:rPr>
          <w:spacing w:val="2"/>
        </w:rPr>
        <w:t xml:space="preserve"> </w:t>
      </w:r>
      <w:r>
        <w:t>the</w:t>
      </w:r>
      <w:r>
        <w:rPr>
          <w:spacing w:val="2"/>
        </w:rPr>
        <w:t xml:space="preserve"> </w:t>
      </w:r>
      <w:r>
        <w:t>Warranty</w:t>
      </w:r>
      <w:r>
        <w:rPr>
          <w:spacing w:val="3"/>
        </w:rPr>
        <w:t xml:space="preserve"> </w:t>
      </w:r>
      <w:r>
        <w:t>period</w:t>
      </w:r>
      <w:r>
        <w:rPr>
          <w:spacing w:val="3"/>
        </w:rPr>
        <w:t xml:space="preserve"> </w:t>
      </w:r>
      <w:r>
        <w:t>starting</w:t>
      </w:r>
      <w:r>
        <w:rPr>
          <w:spacing w:val="4"/>
        </w:rPr>
        <w:t xml:space="preserve"> </w:t>
      </w:r>
      <w:r>
        <w:t>from</w:t>
      </w:r>
      <w:r>
        <w:rPr>
          <w:spacing w:val="2"/>
        </w:rPr>
        <w:t xml:space="preserve"> </w:t>
      </w:r>
      <w:r>
        <w:t>the</w:t>
      </w:r>
      <w:r>
        <w:rPr>
          <w:spacing w:val="-47"/>
        </w:rPr>
        <w:t xml:space="preserve"> </w:t>
      </w:r>
      <w:r>
        <w:t>time</w:t>
      </w:r>
      <w:r>
        <w:rPr>
          <w:spacing w:val="-1"/>
        </w:rPr>
        <w:t xml:space="preserve"> </w:t>
      </w:r>
      <w:r>
        <w:t>of</w:t>
      </w:r>
      <w:r>
        <w:rPr>
          <w:spacing w:val="-7"/>
        </w:rPr>
        <w:t xml:space="preserve"> </w:t>
      </w:r>
      <w:r>
        <w:t>handover;</w:t>
      </w:r>
    </w:p>
    <w:p w14:paraId="5072CC30" w14:textId="77777777" w:rsidR="008F7979" w:rsidRDefault="008F7979" w:rsidP="008F7979">
      <w:pPr>
        <w:pStyle w:val="ListParagraph"/>
        <w:keepNext w:val="0"/>
        <w:keepLines w:val="0"/>
        <w:widowControl w:val="0"/>
        <w:numPr>
          <w:ilvl w:val="0"/>
          <w:numId w:val="42"/>
        </w:numPr>
        <w:tabs>
          <w:tab w:val="left" w:pos="1001"/>
        </w:tabs>
        <w:autoSpaceDE w:val="0"/>
        <w:autoSpaceDN w:val="0"/>
        <w:spacing w:before="160" w:after="0" w:line="259" w:lineRule="auto"/>
        <w:ind w:right="350"/>
        <w:jc w:val="left"/>
        <w:outlineLvl w:val="9"/>
      </w:pPr>
      <w:r>
        <w:t>if</w:t>
      </w:r>
      <w:r>
        <w:rPr>
          <w:spacing w:val="5"/>
        </w:rPr>
        <w:t xml:space="preserve"> </w:t>
      </w:r>
      <w:r>
        <w:t>the</w:t>
      </w:r>
      <w:r>
        <w:rPr>
          <w:spacing w:val="12"/>
        </w:rPr>
        <w:t xml:space="preserve"> </w:t>
      </w:r>
      <w:r>
        <w:t>customer</w:t>
      </w:r>
      <w:r>
        <w:rPr>
          <w:spacing w:val="12"/>
        </w:rPr>
        <w:t xml:space="preserve"> </w:t>
      </w:r>
      <w:r>
        <w:t>does</w:t>
      </w:r>
      <w:r>
        <w:rPr>
          <w:spacing w:val="11"/>
        </w:rPr>
        <w:t xml:space="preserve"> </w:t>
      </w:r>
      <w:r>
        <w:t>not</w:t>
      </w:r>
      <w:r>
        <w:rPr>
          <w:spacing w:val="9"/>
        </w:rPr>
        <w:t xml:space="preserve"> </w:t>
      </w:r>
      <w:r>
        <w:t>notify</w:t>
      </w:r>
      <w:r>
        <w:rPr>
          <w:spacing w:val="12"/>
        </w:rPr>
        <w:t xml:space="preserve"> </w:t>
      </w:r>
      <w:r>
        <w:t>TROES</w:t>
      </w:r>
      <w:r>
        <w:rPr>
          <w:spacing w:val="11"/>
        </w:rPr>
        <w:t xml:space="preserve"> </w:t>
      </w:r>
      <w:r>
        <w:t>of</w:t>
      </w:r>
      <w:r>
        <w:rPr>
          <w:spacing w:val="11"/>
        </w:rPr>
        <w:t xml:space="preserve"> </w:t>
      </w:r>
      <w:r>
        <w:t>any</w:t>
      </w:r>
      <w:r>
        <w:rPr>
          <w:spacing w:val="16"/>
        </w:rPr>
        <w:t xml:space="preserve"> </w:t>
      </w:r>
      <w:r>
        <w:t>Warranty</w:t>
      </w:r>
      <w:r>
        <w:rPr>
          <w:spacing w:val="13"/>
        </w:rPr>
        <w:t xml:space="preserve"> </w:t>
      </w:r>
      <w:r>
        <w:t>claims</w:t>
      </w:r>
      <w:r>
        <w:rPr>
          <w:spacing w:val="12"/>
        </w:rPr>
        <w:t xml:space="preserve"> </w:t>
      </w:r>
      <w:r>
        <w:t>within</w:t>
      </w:r>
      <w:r>
        <w:rPr>
          <w:spacing w:val="12"/>
        </w:rPr>
        <w:t xml:space="preserve"> </w:t>
      </w:r>
      <w:r>
        <w:t>seven</w:t>
      </w:r>
      <w:r>
        <w:rPr>
          <w:spacing w:val="12"/>
        </w:rPr>
        <w:t xml:space="preserve"> </w:t>
      </w:r>
      <w:r>
        <w:t>(7)</w:t>
      </w:r>
      <w:r>
        <w:rPr>
          <w:spacing w:val="11"/>
        </w:rPr>
        <w:t xml:space="preserve"> </w:t>
      </w:r>
      <w:r>
        <w:t>days</w:t>
      </w:r>
      <w:r>
        <w:rPr>
          <w:spacing w:val="11"/>
        </w:rPr>
        <w:t xml:space="preserve"> </w:t>
      </w:r>
      <w:r>
        <w:t>of</w:t>
      </w:r>
      <w:r>
        <w:rPr>
          <w:spacing w:val="10"/>
        </w:rPr>
        <w:t xml:space="preserve"> </w:t>
      </w:r>
      <w:r>
        <w:t>becoming</w:t>
      </w:r>
      <w:r>
        <w:rPr>
          <w:spacing w:val="-47"/>
        </w:rPr>
        <w:t xml:space="preserve"> </w:t>
      </w:r>
      <w:r>
        <w:t>aware</w:t>
      </w:r>
      <w:r>
        <w:rPr>
          <w:spacing w:val="-1"/>
        </w:rPr>
        <w:t xml:space="preserve"> </w:t>
      </w:r>
      <w:r>
        <w:t>of</w:t>
      </w:r>
      <w:r>
        <w:rPr>
          <w:spacing w:val="-2"/>
        </w:rPr>
        <w:t xml:space="preserve"> </w:t>
      </w:r>
      <w:r>
        <w:t>the</w:t>
      </w:r>
      <w:r>
        <w:rPr>
          <w:spacing w:val="1"/>
        </w:rPr>
        <w:t xml:space="preserve"> </w:t>
      </w:r>
      <w:r>
        <w:t>product</w:t>
      </w:r>
      <w:r>
        <w:rPr>
          <w:spacing w:val="1"/>
        </w:rPr>
        <w:t xml:space="preserve"> </w:t>
      </w:r>
      <w:r>
        <w:t>deficiency.</w:t>
      </w:r>
    </w:p>
    <w:p w14:paraId="5F102B8C" w14:textId="77777777" w:rsidR="008F7979" w:rsidRDefault="008F7979" w:rsidP="008F7979">
      <w:pPr>
        <w:pStyle w:val="ListParagraph"/>
        <w:keepNext w:val="0"/>
        <w:keepLines w:val="0"/>
        <w:widowControl w:val="0"/>
        <w:numPr>
          <w:ilvl w:val="0"/>
          <w:numId w:val="42"/>
        </w:numPr>
        <w:tabs>
          <w:tab w:val="left" w:pos="1001"/>
        </w:tabs>
        <w:autoSpaceDE w:val="0"/>
        <w:autoSpaceDN w:val="0"/>
        <w:spacing w:before="160" w:after="0" w:line="240" w:lineRule="auto"/>
        <w:jc w:val="left"/>
        <w:outlineLvl w:val="9"/>
      </w:pPr>
      <w:r>
        <w:rPr>
          <w:spacing w:val="-1"/>
        </w:rPr>
        <w:t>if</w:t>
      </w:r>
      <w:r>
        <w:rPr>
          <w:spacing w:val="-7"/>
        </w:rPr>
        <w:t xml:space="preserve"> </w:t>
      </w:r>
      <w:r>
        <w:rPr>
          <w:spacing w:val="-1"/>
        </w:rPr>
        <w:t>the serial</w:t>
      </w:r>
      <w:r>
        <w:t xml:space="preserve"> </w:t>
      </w:r>
      <w:r>
        <w:rPr>
          <w:spacing w:val="-1"/>
        </w:rPr>
        <w:t>number on</w:t>
      </w:r>
      <w:r>
        <w:rPr>
          <w:spacing w:val="-6"/>
        </w:rPr>
        <w:t xml:space="preserve"> </w:t>
      </w:r>
      <w:r>
        <w:rPr>
          <w:spacing w:val="-1"/>
        </w:rPr>
        <w:t>the</w:t>
      </w:r>
      <w:r>
        <w:rPr>
          <w:spacing w:val="-6"/>
        </w:rPr>
        <w:t xml:space="preserve"> </w:t>
      </w:r>
      <w:r>
        <w:rPr>
          <w:spacing w:val="-1"/>
        </w:rPr>
        <w:t>product</w:t>
      </w:r>
      <w:r>
        <w:rPr>
          <w:spacing w:val="2"/>
        </w:rPr>
        <w:t xml:space="preserve"> </w:t>
      </w:r>
      <w:r>
        <w:rPr>
          <w:spacing w:val="-1"/>
        </w:rPr>
        <w:t>can</w:t>
      </w:r>
      <w:r>
        <w:rPr>
          <w:spacing w:val="-6"/>
        </w:rPr>
        <w:t xml:space="preserve"> </w:t>
      </w:r>
      <w:r>
        <w:rPr>
          <w:spacing w:val="-1"/>
        </w:rPr>
        <w:t>no longer be</w:t>
      </w:r>
      <w:r>
        <w:rPr>
          <w:spacing w:val="1"/>
        </w:rPr>
        <w:t xml:space="preserve"> </w:t>
      </w:r>
      <w:r>
        <w:rPr>
          <w:spacing w:val="-1"/>
        </w:rPr>
        <w:t>identified or</w:t>
      </w:r>
      <w:r>
        <w:rPr>
          <w:spacing w:val="-2"/>
        </w:rPr>
        <w:t xml:space="preserve"> </w:t>
      </w:r>
      <w:r>
        <w:rPr>
          <w:spacing w:val="-1"/>
        </w:rPr>
        <w:t xml:space="preserve">has </w:t>
      </w:r>
      <w:r>
        <w:t>been</w:t>
      </w:r>
      <w:r>
        <w:rPr>
          <w:spacing w:val="-15"/>
        </w:rPr>
        <w:t xml:space="preserve"> </w:t>
      </w:r>
      <w:r>
        <w:t>modified;</w:t>
      </w:r>
    </w:p>
    <w:p w14:paraId="0A637919" w14:textId="77777777" w:rsidR="008F7979" w:rsidRDefault="008F7979" w:rsidP="008F7979">
      <w:pPr>
        <w:pStyle w:val="ListParagraph"/>
        <w:keepNext w:val="0"/>
        <w:keepLines w:val="0"/>
        <w:widowControl w:val="0"/>
        <w:numPr>
          <w:ilvl w:val="0"/>
          <w:numId w:val="42"/>
        </w:numPr>
        <w:tabs>
          <w:tab w:val="left" w:pos="1001"/>
        </w:tabs>
        <w:autoSpaceDE w:val="0"/>
        <w:autoSpaceDN w:val="0"/>
        <w:spacing w:before="182" w:after="0" w:line="259" w:lineRule="auto"/>
        <w:ind w:right="348"/>
        <w:jc w:val="left"/>
        <w:outlineLvl w:val="9"/>
      </w:pPr>
      <w:r>
        <w:t>if</w:t>
      </w:r>
      <w:r>
        <w:rPr>
          <w:spacing w:val="-9"/>
        </w:rPr>
        <w:t xml:space="preserve"> </w:t>
      </w:r>
      <w:r>
        <w:t>the</w:t>
      </w:r>
      <w:r>
        <w:rPr>
          <w:spacing w:val="-6"/>
        </w:rPr>
        <w:t xml:space="preserve"> </w:t>
      </w:r>
      <w:r>
        <w:t>customer</w:t>
      </w:r>
      <w:r>
        <w:rPr>
          <w:spacing w:val="-7"/>
        </w:rPr>
        <w:t xml:space="preserve"> </w:t>
      </w:r>
      <w:r>
        <w:t>disputes</w:t>
      </w:r>
      <w:r>
        <w:rPr>
          <w:spacing w:val="-6"/>
        </w:rPr>
        <w:t xml:space="preserve"> </w:t>
      </w:r>
      <w:r>
        <w:t>a</w:t>
      </w:r>
      <w:r>
        <w:rPr>
          <w:spacing w:val="-3"/>
        </w:rPr>
        <w:t xml:space="preserve"> </w:t>
      </w:r>
      <w:r>
        <w:t>TROES</w:t>
      </w:r>
      <w:r>
        <w:rPr>
          <w:spacing w:val="-2"/>
        </w:rPr>
        <w:t xml:space="preserve"> </w:t>
      </w:r>
      <w:r>
        <w:t>finding</w:t>
      </w:r>
      <w:r>
        <w:rPr>
          <w:spacing w:val="-5"/>
        </w:rPr>
        <w:t xml:space="preserve"> </w:t>
      </w:r>
      <w:r>
        <w:t>of</w:t>
      </w:r>
      <w:r>
        <w:rPr>
          <w:spacing w:val="-8"/>
        </w:rPr>
        <w:t xml:space="preserve"> </w:t>
      </w:r>
      <w:r>
        <w:t>no</w:t>
      </w:r>
      <w:r>
        <w:rPr>
          <w:spacing w:val="-8"/>
        </w:rPr>
        <w:t xml:space="preserve"> </w:t>
      </w:r>
      <w:r>
        <w:t>fault</w:t>
      </w:r>
      <w:r>
        <w:rPr>
          <w:spacing w:val="-5"/>
        </w:rPr>
        <w:t xml:space="preserve"> </w:t>
      </w:r>
      <w:r>
        <w:t>and</w:t>
      </w:r>
      <w:r>
        <w:rPr>
          <w:spacing w:val="-8"/>
        </w:rPr>
        <w:t xml:space="preserve"> </w:t>
      </w:r>
      <w:r>
        <w:t>the</w:t>
      </w:r>
      <w:r>
        <w:rPr>
          <w:spacing w:val="-6"/>
        </w:rPr>
        <w:t xml:space="preserve"> </w:t>
      </w:r>
      <w:r>
        <w:t>customer</w:t>
      </w:r>
      <w:r>
        <w:rPr>
          <w:spacing w:val="-7"/>
        </w:rPr>
        <w:t xml:space="preserve"> </w:t>
      </w:r>
      <w:r>
        <w:t>cannot</w:t>
      </w:r>
      <w:r>
        <w:rPr>
          <w:spacing w:val="-6"/>
        </w:rPr>
        <w:t xml:space="preserve"> </w:t>
      </w:r>
      <w:r>
        <w:t>present</w:t>
      </w:r>
      <w:r>
        <w:rPr>
          <w:spacing w:val="-5"/>
        </w:rPr>
        <w:t xml:space="preserve"> </w:t>
      </w:r>
      <w:r>
        <w:t>a</w:t>
      </w:r>
      <w:r>
        <w:rPr>
          <w:spacing w:val="-8"/>
        </w:rPr>
        <w:t xml:space="preserve"> </w:t>
      </w:r>
      <w:r>
        <w:t>report</w:t>
      </w:r>
      <w:r>
        <w:rPr>
          <w:spacing w:val="-5"/>
        </w:rPr>
        <w:t xml:space="preserve"> </w:t>
      </w:r>
      <w:r>
        <w:t>from</w:t>
      </w:r>
      <w:r>
        <w:rPr>
          <w:spacing w:val="-47"/>
        </w:rPr>
        <w:t xml:space="preserve"> </w:t>
      </w:r>
      <w:r>
        <w:t>a</w:t>
      </w:r>
      <w:r>
        <w:rPr>
          <w:spacing w:val="-7"/>
        </w:rPr>
        <w:t xml:space="preserve"> </w:t>
      </w:r>
      <w:r>
        <w:t>certified</w:t>
      </w:r>
      <w:r>
        <w:rPr>
          <w:spacing w:val="-7"/>
        </w:rPr>
        <w:t xml:space="preserve"> </w:t>
      </w:r>
      <w:r>
        <w:t>test</w:t>
      </w:r>
      <w:r>
        <w:rPr>
          <w:spacing w:val="-5"/>
        </w:rPr>
        <w:t xml:space="preserve"> </w:t>
      </w:r>
      <w:r>
        <w:t>institute</w:t>
      </w:r>
      <w:r>
        <w:rPr>
          <w:spacing w:val="-5"/>
        </w:rPr>
        <w:t xml:space="preserve"> </w:t>
      </w:r>
      <w:r>
        <w:t>that</w:t>
      </w:r>
      <w:r>
        <w:rPr>
          <w:spacing w:val="1"/>
        </w:rPr>
        <w:t xml:space="preserve"> </w:t>
      </w:r>
      <w:r>
        <w:t>proves</w:t>
      </w:r>
      <w:r>
        <w:rPr>
          <w:spacing w:val="-7"/>
        </w:rPr>
        <w:t xml:space="preserve"> </w:t>
      </w:r>
      <w:r>
        <w:t>the</w:t>
      </w:r>
      <w:r>
        <w:rPr>
          <w:spacing w:val="-4"/>
        </w:rPr>
        <w:t xml:space="preserve"> </w:t>
      </w:r>
      <w:r>
        <w:t>defect,</w:t>
      </w:r>
      <w:r>
        <w:rPr>
          <w:spacing w:val="-6"/>
        </w:rPr>
        <w:t xml:space="preserve"> </w:t>
      </w:r>
      <w:r>
        <w:t>taking</w:t>
      </w:r>
      <w:r>
        <w:rPr>
          <w:spacing w:val="-4"/>
        </w:rPr>
        <w:t xml:space="preserve"> </w:t>
      </w:r>
      <w:r>
        <w:t>measuring</w:t>
      </w:r>
      <w:r>
        <w:rPr>
          <w:spacing w:val="1"/>
        </w:rPr>
        <w:t xml:space="preserve"> </w:t>
      </w:r>
      <w:r>
        <w:t>errors</w:t>
      </w:r>
      <w:r>
        <w:rPr>
          <w:spacing w:val="-7"/>
        </w:rPr>
        <w:t xml:space="preserve"> </w:t>
      </w:r>
      <w:r>
        <w:t>into</w:t>
      </w:r>
      <w:r>
        <w:rPr>
          <w:spacing w:val="-7"/>
        </w:rPr>
        <w:t xml:space="preserve"> </w:t>
      </w:r>
      <w:r>
        <w:t>consideration;</w:t>
      </w:r>
    </w:p>
    <w:p w14:paraId="25296264" w14:textId="77777777" w:rsidR="008F7979" w:rsidRDefault="008F7979" w:rsidP="008F7979">
      <w:pPr>
        <w:pStyle w:val="ListParagraph"/>
        <w:keepNext w:val="0"/>
        <w:keepLines w:val="0"/>
        <w:widowControl w:val="0"/>
        <w:numPr>
          <w:ilvl w:val="0"/>
          <w:numId w:val="42"/>
        </w:numPr>
        <w:tabs>
          <w:tab w:val="left" w:pos="1001"/>
        </w:tabs>
        <w:autoSpaceDE w:val="0"/>
        <w:autoSpaceDN w:val="0"/>
        <w:spacing w:before="160" w:after="0" w:line="240" w:lineRule="auto"/>
        <w:jc w:val="left"/>
        <w:outlineLvl w:val="9"/>
      </w:pPr>
      <w:r>
        <w:rPr>
          <w:spacing w:val="-1"/>
        </w:rPr>
        <w:t>if</w:t>
      </w:r>
      <w:r>
        <w:rPr>
          <w:spacing w:val="-10"/>
        </w:rPr>
        <w:t xml:space="preserve"> </w:t>
      </w:r>
      <w:r>
        <w:rPr>
          <w:spacing w:val="-1"/>
        </w:rPr>
        <w:t>the</w:t>
      </w:r>
      <w:r>
        <w:rPr>
          <w:spacing w:val="-8"/>
        </w:rPr>
        <w:t xml:space="preserve"> </w:t>
      </w:r>
      <w:r>
        <w:rPr>
          <w:spacing w:val="-1"/>
        </w:rPr>
        <w:t>device</w:t>
      </w:r>
      <w:r>
        <w:rPr>
          <w:spacing w:val="-6"/>
        </w:rPr>
        <w:t xml:space="preserve"> </w:t>
      </w:r>
      <w:r>
        <w:rPr>
          <w:spacing w:val="-1"/>
        </w:rPr>
        <w:t>was</w:t>
      </w:r>
      <w:r>
        <w:rPr>
          <w:spacing w:val="-9"/>
        </w:rPr>
        <w:t xml:space="preserve"> </w:t>
      </w:r>
      <w:r>
        <w:rPr>
          <w:spacing w:val="-1"/>
        </w:rPr>
        <w:t>damaged</w:t>
      </w:r>
      <w:r>
        <w:rPr>
          <w:spacing w:val="-8"/>
        </w:rPr>
        <w:t xml:space="preserve"> </w:t>
      </w:r>
      <w:r>
        <w:t>during</w:t>
      </w:r>
      <w:r>
        <w:rPr>
          <w:spacing w:val="-2"/>
        </w:rPr>
        <w:t xml:space="preserve"> </w:t>
      </w:r>
      <w:r>
        <w:t>transport</w:t>
      </w:r>
      <w:r>
        <w:rPr>
          <w:spacing w:val="-2"/>
        </w:rPr>
        <w:t xml:space="preserve"> </w:t>
      </w:r>
      <w:r>
        <w:t>but</w:t>
      </w:r>
      <w:r>
        <w:rPr>
          <w:spacing w:val="-1"/>
        </w:rPr>
        <w:t xml:space="preserve"> </w:t>
      </w:r>
      <w:r>
        <w:t>was</w:t>
      </w:r>
      <w:r>
        <w:rPr>
          <w:spacing w:val="-9"/>
        </w:rPr>
        <w:t xml:space="preserve"> </w:t>
      </w:r>
      <w:r>
        <w:t>still</w:t>
      </w:r>
      <w:r>
        <w:rPr>
          <w:spacing w:val="-4"/>
        </w:rPr>
        <w:t xml:space="preserve"> </w:t>
      </w:r>
      <w:r>
        <w:t>used</w:t>
      </w:r>
      <w:r>
        <w:rPr>
          <w:spacing w:val="-3"/>
        </w:rPr>
        <w:t xml:space="preserve"> </w:t>
      </w:r>
      <w:r>
        <w:t>by</w:t>
      </w:r>
      <w:r>
        <w:rPr>
          <w:spacing w:val="-8"/>
        </w:rPr>
        <w:t xml:space="preserve"> </w:t>
      </w:r>
      <w:r>
        <w:t>the</w:t>
      </w:r>
      <w:r>
        <w:rPr>
          <w:spacing w:val="-12"/>
        </w:rPr>
        <w:t xml:space="preserve"> </w:t>
      </w:r>
      <w:r>
        <w:t>customer.</w:t>
      </w:r>
    </w:p>
    <w:p w14:paraId="3FB0538B" w14:textId="77777777" w:rsidR="008F7979" w:rsidRDefault="008F7979" w:rsidP="008F7979">
      <w:pPr>
        <w:pStyle w:val="ListParagraph"/>
        <w:keepNext w:val="0"/>
        <w:keepLines w:val="0"/>
        <w:widowControl w:val="0"/>
        <w:numPr>
          <w:ilvl w:val="0"/>
          <w:numId w:val="42"/>
        </w:numPr>
        <w:tabs>
          <w:tab w:val="left" w:pos="1001"/>
        </w:tabs>
        <w:autoSpaceDE w:val="0"/>
        <w:autoSpaceDN w:val="0"/>
        <w:spacing w:before="182" w:after="0" w:line="240" w:lineRule="auto"/>
        <w:jc w:val="left"/>
        <w:outlineLvl w:val="9"/>
      </w:pPr>
      <w:r>
        <w:rPr>
          <w:spacing w:val="-1"/>
        </w:rPr>
        <w:t>if</w:t>
      </w:r>
      <w:r>
        <w:rPr>
          <w:spacing w:val="-9"/>
        </w:rPr>
        <w:t xml:space="preserve"> </w:t>
      </w:r>
      <w:r>
        <w:rPr>
          <w:spacing w:val="-1"/>
        </w:rPr>
        <w:t>the</w:t>
      </w:r>
      <w:r>
        <w:rPr>
          <w:spacing w:val="-7"/>
        </w:rPr>
        <w:t xml:space="preserve"> </w:t>
      </w:r>
      <w:r>
        <w:rPr>
          <w:spacing w:val="-1"/>
        </w:rPr>
        <w:t>energy</w:t>
      </w:r>
      <w:r>
        <w:rPr>
          <w:spacing w:val="-5"/>
        </w:rPr>
        <w:t xml:space="preserve"> </w:t>
      </w:r>
      <w:r>
        <w:t>storage</w:t>
      </w:r>
      <w:r>
        <w:rPr>
          <w:spacing w:val="-6"/>
        </w:rPr>
        <w:t xml:space="preserve"> </w:t>
      </w:r>
      <w:r>
        <w:t>system</w:t>
      </w:r>
      <w:r>
        <w:rPr>
          <w:spacing w:val="-6"/>
        </w:rPr>
        <w:t xml:space="preserve"> </w:t>
      </w:r>
      <w:r>
        <w:t>has</w:t>
      </w:r>
      <w:r>
        <w:rPr>
          <w:spacing w:val="-8"/>
        </w:rPr>
        <w:t xml:space="preserve"> </w:t>
      </w:r>
      <w:r>
        <w:t>not</w:t>
      </w:r>
      <w:r>
        <w:rPr>
          <w:spacing w:val="-5"/>
        </w:rPr>
        <w:t xml:space="preserve"> </w:t>
      </w:r>
      <w:r>
        <w:t>been</w:t>
      </w:r>
      <w:r>
        <w:rPr>
          <w:spacing w:val="-6"/>
        </w:rPr>
        <w:t xml:space="preserve"> </w:t>
      </w:r>
      <w:r>
        <w:t>operated</w:t>
      </w:r>
      <w:r>
        <w:rPr>
          <w:spacing w:val="-6"/>
        </w:rPr>
        <w:t xml:space="preserve"> </w:t>
      </w:r>
      <w:r>
        <w:t>for</w:t>
      </w:r>
      <w:r>
        <w:rPr>
          <w:spacing w:val="-8"/>
        </w:rPr>
        <w:t xml:space="preserve"> </w:t>
      </w:r>
      <w:r>
        <w:t>at</w:t>
      </w:r>
      <w:r>
        <w:rPr>
          <w:spacing w:val="-1"/>
        </w:rPr>
        <w:t xml:space="preserve"> </w:t>
      </w:r>
      <w:r>
        <w:t>least</w:t>
      </w:r>
      <w:r>
        <w:rPr>
          <w:spacing w:val="-6"/>
        </w:rPr>
        <w:t xml:space="preserve"> </w:t>
      </w:r>
      <w:r>
        <w:t>6</w:t>
      </w:r>
      <w:r>
        <w:rPr>
          <w:spacing w:val="-12"/>
        </w:rPr>
        <w:t xml:space="preserve"> </w:t>
      </w:r>
      <w:r>
        <w:t>months;</w:t>
      </w:r>
    </w:p>
    <w:p w14:paraId="6A81E4B1" w14:textId="77777777" w:rsidR="008F7979" w:rsidRDefault="008F7979" w:rsidP="008F7979">
      <w:pPr>
        <w:pStyle w:val="ListParagraph"/>
        <w:keepNext w:val="0"/>
        <w:keepLines w:val="0"/>
        <w:widowControl w:val="0"/>
        <w:numPr>
          <w:ilvl w:val="0"/>
          <w:numId w:val="42"/>
        </w:numPr>
        <w:tabs>
          <w:tab w:val="left" w:pos="1001"/>
        </w:tabs>
        <w:autoSpaceDE w:val="0"/>
        <w:autoSpaceDN w:val="0"/>
        <w:spacing w:before="181" w:after="0" w:line="259" w:lineRule="auto"/>
        <w:ind w:right="334"/>
        <w:jc w:val="left"/>
        <w:outlineLvl w:val="9"/>
      </w:pPr>
      <w:r>
        <w:t>if force</w:t>
      </w:r>
      <w:r>
        <w:rPr>
          <w:spacing w:val="8"/>
        </w:rPr>
        <w:t xml:space="preserve"> </w:t>
      </w:r>
      <w:r>
        <w:t>majeure</w:t>
      </w:r>
      <w:r>
        <w:rPr>
          <w:spacing w:val="8"/>
        </w:rPr>
        <w:t xml:space="preserve"> </w:t>
      </w:r>
      <w:r>
        <w:t>(</w:t>
      </w:r>
      <w:proofErr w:type="gramStart"/>
      <w:r>
        <w:t>e.g.</w:t>
      </w:r>
      <w:proofErr w:type="gramEnd"/>
      <w:r>
        <w:rPr>
          <w:spacing w:val="7"/>
        </w:rPr>
        <w:t xml:space="preserve"> </w:t>
      </w:r>
      <w:r>
        <w:t>natural</w:t>
      </w:r>
      <w:r>
        <w:rPr>
          <w:spacing w:val="7"/>
        </w:rPr>
        <w:t xml:space="preserve"> </w:t>
      </w:r>
      <w:r>
        <w:t>catastrophes,</w:t>
      </w:r>
      <w:r>
        <w:rPr>
          <w:spacing w:val="7"/>
        </w:rPr>
        <w:t xml:space="preserve"> </w:t>
      </w:r>
      <w:r>
        <w:t>such</w:t>
      </w:r>
      <w:r>
        <w:rPr>
          <w:spacing w:val="7"/>
        </w:rPr>
        <w:t xml:space="preserve"> </w:t>
      </w:r>
      <w:r>
        <w:t>as</w:t>
      </w:r>
      <w:r>
        <w:rPr>
          <w:spacing w:val="7"/>
        </w:rPr>
        <w:t xml:space="preserve"> </w:t>
      </w:r>
      <w:r>
        <w:t>flooding,</w:t>
      </w:r>
      <w:r>
        <w:rPr>
          <w:spacing w:val="8"/>
        </w:rPr>
        <w:t xml:space="preserve"> </w:t>
      </w:r>
      <w:r>
        <w:t>fires,</w:t>
      </w:r>
      <w:r>
        <w:rPr>
          <w:spacing w:val="7"/>
        </w:rPr>
        <w:t xml:space="preserve"> </w:t>
      </w:r>
      <w:r>
        <w:t>earthquakes,</w:t>
      </w:r>
      <w:r>
        <w:rPr>
          <w:spacing w:val="8"/>
        </w:rPr>
        <w:t xml:space="preserve"> </w:t>
      </w:r>
      <w:r>
        <w:t>lightning</w:t>
      </w:r>
      <w:r>
        <w:rPr>
          <w:spacing w:val="8"/>
        </w:rPr>
        <w:t xml:space="preserve"> </w:t>
      </w:r>
      <w:r>
        <w:t>or</w:t>
      </w:r>
      <w:r>
        <w:rPr>
          <w:spacing w:val="6"/>
        </w:rPr>
        <w:t xml:space="preserve"> </w:t>
      </w:r>
      <w:r>
        <w:t>other</w:t>
      </w:r>
      <w:r>
        <w:rPr>
          <w:spacing w:val="1"/>
        </w:rPr>
        <w:t xml:space="preserve"> </w:t>
      </w:r>
      <w:r>
        <w:rPr>
          <w:spacing w:val="-1"/>
        </w:rPr>
        <w:t>abnormal</w:t>
      </w:r>
      <w:r>
        <w:rPr>
          <w:spacing w:val="-11"/>
        </w:rPr>
        <w:t xml:space="preserve"> </w:t>
      </w:r>
      <w:r>
        <w:rPr>
          <w:spacing w:val="-1"/>
        </w:rPr>
        <w:t>environmental</w:t>
      </w:r>
      <w:r>
        <w:rPr>
          <w:spacing w:val="-10"/>
        </w:rPr>
        <w:t xml:space="preserve"> </w:t>
      </w:r>
      <w:r>
        <w:rPr>
          <w:spacing w:val="-1"/>
        </w:rPr>
        <w:t>conditions,</w:t>
      </w:r>
      <w:r>
        <w:rPr>
          <w:spacing w:val="-9"/>
        </w:rPr>
        <w:t xml:space="preserve"> </w:t>
      </w:r>
      <w:r>
        <w:rPr>
          <w:spacing w:val="-1"/>
        </w:rPr>
        <w:t>war,</w:t>
      </w:r>
      <w:r>
        <w:rPr>
          <w:spacing w:val="-9"/>
        </w:rPr>
        <w:t xml:space="preserve"> </w:t>
      </w:r>
      <w:r>
        <w:rPr>
          <w:spacing w:val="-1"/>
        </w:rPr>
        <w:t>etc.)</w:t>
      </w:r>
      <w:r>
        <w:rPr>
          <w:spacing w:val="-12"/>
        </w:rPr>
        <w:t xml:space="preserve"> </w:t>
      </w:r>
      <w:r>
        <w:rPr>
          <w:spacing w:val="-1"/>
        </w:rPr>
        <w:t>has</w:t>
      </w:r>
      <w:r>
        <w:rPr>
          <w:spacing w:val="-10"/>
        </w:rPr>
        <w:t xml:space="preserve"> </w:t>
      </w:r>
      <w:r>
        <w:rPr>
          <w:spacing w:val="-1"/>
        </w:rPr>
        <w:t>resulted</w:t>
      </w:r>
      <w:r>
        <w:rPr>
          <w:spacing w:val="-10"/>
        </w:rPr>
        <w:t xml:space="preserve"> </w:t>
      </w:r>
      <w:r>
        <w:rPr>
          <w:spacing w:val="-1"/>
        </w:rPr>
        <w:t>in</w:t>
      </w:r>
      <w:r>
        <w:rPr>
          <w:spacing w:val="-11"/>
        </w:rPr>
        <w:t xml:space="preserve"> </w:t>
      </w:r>
      <w:r>
        <w:rPr>
          <w:spacing w:val="-1"/>
        </w:rPr>
        <w:t>damage</w:t>
      </w:r>
      <w:r>
        <w:rPr>
          <w:spacing w:val="-8"/>
        </w:rPr>
        <w:t xml:space="preserve"> </w:t>
      </w:r>
      <w:r>
        <w:t>to</w:t>
      </w:r>
      <w:r>
        <w:rPr>
          <w:spacing w:val="-11"/>
        </w:rPr>
        <w:t xml:space="preserve"> </w:t>
      </w:r>
      <w:r>
        <w:t>the</w:t>
      </w:r>
      <w:r>
        <w:rPr>
          <w:spacing w:val="-10"/>
        </w:rPr>
        <w:t xml:space="preserve"> </w:t>
      </w:r>
      <w:r>
        <w:t>energy</w:t>
      </w:r>
      <w:r>
        <w:rPr>
          <w:spacing w:val="-8"/>
        </w:rPr>
        <w:t xml:space="preserve"> </w:t>
      </w:r>
      <w:r>
        <w:t>storage</w:t>
      </w:r>
      <w:r>
        <w:rPr>
          <w:spacing w:val="-9"/>
        </w:rPr>
        <w:t xml:space="preserve"> </w:t>
      </w:r>
      <w:r>
        <w:t>system;</w:t>
      </w:r>
    </w:p>
    <w:p w14:paraId="142F5B68" w14:textId="77777777" w:rsidR="008F7979" w:rsidRDefault="008F7979" w:rsidP="008F7979">
      <w:pPr>
        <w:pStyle w:val="ListParagraph"/>
        <w:keepNext w:val="0"/>
        <w:keepLines w:val="0"/>
        <w:widowControl w:val="0"/>
        <w:numPr>
          <w:ilvl w:val="0"/>
          <w:numId w:val="42"/>
        </w:numPr>
        <w:tabs>
          <w:tab w:val="left" w:pos="1001"/>
        </w:tabs>
        <w:autoSpaceDE w:val="0"/>
        <w:autoSpaceDN w:val="0"/>
        <w:spacing w:before="160" w:after="0" w:line="254" w:lineRule="auto"/>
        <w:ind w:right="348"/>
        <w:jc w:val="left"/>
        <w:outlineLvl w:val="9"/>
      </w:pPr>
      <w:r>
        <w:t>if</w:t>
      </w:r>
      <w:r>
        <w:rPr>
          <w:spacing w:val="11"/>
        </w:rPr>
        <w:t xml:space="preserve"> </w:t>
      </w:r>
      <w:r>
        <w:t>there</w:t>
      </w:r>
      <w:r>
        <w:rPr>
          <w:spacing w:val="14"/>
        </w:rPr>
        <w:t xml:space="preserve"> </w:t>
      </w:r>
      <w:r>
        <w:t>is</w:t>
      </w:r>
      <w:r>
        <w:rPr>
          <w:spacing w:val="12"/>
        </w:rPr>
        <w:t xml:space="preserve"> </w:t>
      </w:r>
      <w:r>
        <w:t>improper</w:t>
      </w:r>
      <w:r>
        <w:rPr>
          <w:spacing w:val="13"/>
        </w:rPr>
        <w:t xml:space="preserve"> </w:t>
      </w:r>
      <w:r>
        <w:t>repair</w:t>
      </w:r>
      <w:r>
        <w:rPr>
          <w:spacing w:val="16"/>
        </w:rPr>
        <w:t xml:space="preserve"> </w:t>
      </w:r>
      <w:r>
        <w:t>or</w:t>
      </w:r>
      <w:r>
        <w:rPr>
          <w:spacing w:val="16"/>
        </w:rPr>
        <w:t xml:space="preserve"> </w:t>
      </w:r>
      <w:r>
        <w:t>Warranty</w:t>
      </w:r>
      <w:r>
        <w:rPr>
          <w:spacing w:val="19"/>
        </w:rPr>
        <w:t xml:space="preserve"> </w:t>
      </w:r>
      <w:r>
        <w:t>service</w:t>
      </w:r>
      <w:r>
        <w:rPr>
          <w:spacing w:val="13"/>
        </w:rPr>
        <w:t xml:space="preserve"> </w:t>
      </w:r>
      <w:r>
        <w:t>performed</w:t>
      </w:r>
      <w:r>
        <w:rPr>
          <w:spacing w:val="15"/>
        </w:rPr>
        <w:t xml:space="preserve"> </w:t>
      </w:r>
      <w:r>
        <w:t>by</w:t>
      </w:r>
      <w:r>
        <w:rPr>
          <w:spacing w:val="13"/>
        </w:rPr>
        <w:t xml:space="preserve"> </w:t>
      </w:r>
      <w:r>
        <w:t>someone</w:t>
      </w:r>
      <w:r>
        <w:rPr>
          <w:spacing w:val="23"/>
        </w:rPr>
        <w:t xml:space="preserve"> </w:t>
      </w:r>
      <w:r>
        <w:t>other</w:t>
      </w:r>
      <w:r>
        <w:rPr>
          <w:spacing w:val="13"/>
        </w:rPr>
        <w:t xml:space="preserve"> </w:t>
      </w:r>
      <w:r>
        <w:t>than</w:t>
      </w:r>
      <w:r>
        <w:rPr>
          <w:spacing w:val="17"/>
        </w:rPr>
        <w:t xml:space="preserve"> </w:t>
      </w:r>
      <w:r>
        <w:t>TROES,</w:t>
      </w:r>
      <w:r>
        <w:rPr>
          <w:spacing w:val="18"/>
        </w:rPr>
        <w:t xml:space="preserve"> </w:t>
      </w:r>
      <w:r>
        <w:t>or</w:t>
      </w:r>
      <w:r>
        <w:rPr>
          <w:spacing w:val="16"/>
        </w:rPr>
        <w:t xml:space="preserve"> </w:t>
      </w:r>
      <w:r>
        <w:t>the</w:t>
      </w:r>
      <w:r>
        <w:rPr>
          <w:spacing w:val="-47"/>
        </w:rPr>
        <w:t xml:space="preserve"> </w:t>
      </w:r>
      <w:r>
        <w:t>customer</w:t>
      </w:r>
      <w:r>
        <w:rPr>
          <w:spacing w:val="-7"/>
        </w:rPr>
        <w:t xml:space="preserve"> </w:t>
      </w:r>
      <w:r>
        <w:t>attempted</w:t>
      </w:r>
      <w:r>
        <w:rPr>
          <w:spacing w:val="1"/>
        </w:rPr>
        <w:t xml:space="preserve"> </w:t>
      </w:r>
      <w:r>
        <w:t>to</w:t>
      </w:r>
      <w:r>
        <w:rPr>
          <w:spacing w:val="-2"/>
        </w:rPr>
        <w:t xml:space="preserve"> </w:t>
      </w:r>
      <w:r>
        <w:t>open and</w:t>
      </w:r>
      <w:r>
        <w:rPr>
          <w:spacing w:val="-2"/>
        </w:rPr>
        <w:t xml:space="preserve"> </w:t>
      </w:r>
      <w:r>
        <w:t>repair</w:t>
      </w:r>
      <w:r>
        <w:rPr>
          <w:spacing w:val="-7"/>
        </w:rPr>
        <w:t xml:space="preserve"> </w:t>
      </w:r>
      <w:r>
        <w:t>the</w:t>
      </w:r>
      <w:r>
        <w:rPr>
          <w:spacing w:val="-1"/>
        </w:rPr>
        <w:t xml:space="preserve"> </w:t>
      </w:r>
      <w:r>
        <w:t>product</w:t>
      </w:r>
      <w:r>
        <w:rPr>
          <w:spacing w:val="2"/>
        </w:rPr>
        <w:t xml:space="preserve"> </w:t>
      </w:r>
      <w:r>
        <w:t>by</w:t>
      </w:r>
      <w:r>
        <w:rPr>
          <w:spacing w:val="-1"/>
        </w:rPr>
        <w:t xml:space="preserve"> </w:t>
      </w:r>
      <w:r>
        <w:t>him/herself;</w:t>
      </w:r>
    </w:p>
    <w:p w14:paraId="77D256FB" w14:textId="77777777" w:rsidR="008F7979" w:rsidRDefault="008F7979" w:rsidP="008F7979">
      <w:pPr>
        <w:pStyle w:val="ListParagraph"/>
        <w:keepNext w:val="0"/>
        <w:keepLines w:val="0"/>
        <w:widowControl w:val="0"/>
        <w:numPr>
          <w:ilvl w:val="0"/>
          <w:numId w:val="42"/>
        </w:numPr>
        <w:tabs>
          <w:tab w:val="left" w:pos="1001"/>
        </w:tabs>
        <w:autoSpaceDE w:val="0"/>
        <w:autoSpaceDN w:val="0"/>
        <w:spacing w:before="166" w:after="0" w:line="259" w:lineRule="auto"/>
        <w:ind w:right="345"/>
        <w:jc w:val="left"/>
        <w:outlineLvl w:val="9"/>
      </w:pPr>
      <w:r>
        <w:rPr>
          <w:spacing w:val="-2"/>
        </w:rPr>
        <w:t>if</w:t>
      </w:r>
      <w:r>
        <w:rPr>
          <w:spacing w:val="-12"/>
        </w:rPr>
        <w:t xml:space="preserve"> </w:t>
      </w:r>
      <w:r>
        <w:rPr>
          <w:spacing w:val="-2"/>
        </w:rPr>
        <w:t>the</w:t>
      </w:r>
      <w:r>
        <w:rPr>
          <w:spacing w:val="-15"/>
        </w:rPr>
        <w:t xml:space="preserve"> </w:t>
      </w:r>
      <w:r>
        <w:rPr>
          <w:spacing w:val="-2"/>
        </w:rPr>
        <w:t>customer</w:t>
      </w:r>
      <w:r>
        <w:rPr>
          <w:spacing w:val="-10"/>
        </w:rPr>
        <w:t xml:space="preserve"> </w:t>
      </w:r>
      <w:r>
        <w:rPr>
          <w:spacing w:val="-1"/>
        </w:rPr>
        <w:t>does</w:t>
      </w:r>
      <w:r>
        <w:rPr>
          <w:spacing w:val="-6"/>
        </w:rPr>
        <w:t xml:space="preserve"> </w:t>
      </w:r>
      <w:r>
        <w:rPr>
          <w:spacing w:val="-1"/>
        </w:rPr>
        <w:t>not</w:t>
      </w:r>
      <w:r>
        <w:rPr>
          <w:spacing w:val="-8"/>
        </w:rPr>
        <w:t xml:space="preserve"> </w:t>
      </w:r>
      <w:r>
        <w:rPr>
          <w:spacing w:val="-1"/>
        </w:rPr>
        <w:t>grant</w:t>
      </w:r>
      <w:r>
        <w:rPr>
          <w:spacing w:val="-14"/>
        </w:rPr>
        <w:t xml:space="preserve"> </w:t>
      </w:r>
      <w:r>
        <w:rPr>
          <w:spacing w:val="-1"/>
        </w:rPr>
        <w:t>TROES</w:t>
      </w:r>
      <w:r>
        <w:rPr>
          <w:spacing w:val="-10"/>
        </w:rPr>
        <w:t xml:space="preserve"> </w:t>
      </w:r>
      <w:r>
        <w:rPr>
          <w:spacing w:val="-1"/>
        </w:rPr>
        <w:t>or</w:t>
      </w:r>
      <w:r>
        <w:rPr>
          <w:spacing w:val="-11"/>
        </w:rPr>
        <w:t xml:space="preserve"> </w:t>
      </w:r>
      <w:r>
        <w:rPr>
          <w:spacing w:val="-1"/>
        </w:rPr>
        <w:t>a</w:t>
      </w:r>
      <w:r>
        <w:rPr>
          <w:spacing w:val="-5"/>
        </w:rPr>
        <w:t xml:space="preserve"> </w:t>
      </w:r>
      <w:r>
        <w:rPr>
          <w:spacing w:val="-1"/>
        </w:rPr>
        <w:t>third-party</w:t>
      </w:r>
      <w:r>
        <w:rPr>
          <w:spacing w:val="-9"/>
        </w:rPr>
        <w:t xml:space="preserve"> </w:t>
      </w:r>
      <w:r>
        <w:rPr>
          <w:spacing w:val="-1"/>
        </w:rPr>
        <w:t>provider</w:t>
      </w:r>
      <w:r>
        <w:rPr>
          <w:spacing w:val="-7"/>
        </w:rPr>
        <w:t xml:space="preserve"> </w:t>
      </w:r>
      <w:r>
        <w:rPr>
          <w:spacing w:val="-1"/>
        </w:rPr>
        <w:t>continuous</w:t>
      </w:r>
      <w:r>
        <w:rPr>
          <w:spacing w:val="-15"/>
        </w:rPr>
        <w:t xml:space="preserve"> </w:t>
      </w:r>
      <w:r>
        <w:rPr>
          <w:spacing w:val="-1"/>
        </w:rPr>
        <w:t>access</w:t>
      </w:r>
      <w:r>
        <w:rPr>
          <w:spacing w:val="-16"/>
        </w:rPr>
        <w:t xml:space="preserve"> </w:t>
      </w:r>
      <w:r>
        <w:rPr>
          <w:spacing w:val="-1"/>
        </w:rPr>
        <w:t>to</w:t>
      </w:r>
      <w:r>
        <w:rPr>
          <w:spacing w:val="-15"/>
        </w:rPr>
        <w:t xml:space="preserve"> </w:t>
      </w:r>
      <w:r>
        <w:rPr>
          <w:spacing w:val="-1"/>
        </w:rPr>
        <w:t>the</w:t>
      </w:r>
      <w:r>
        <w:rPr>
          <w:spacing w:val="-10"/>
        </w:rPr>
        <w:t xml:space="preserve"> </w:t>
      </w:r>
      <w:r>
        <w:rPr>
          <w:spacing w:val="-1"/>
        </w:rPr>
        <w:t>performance</w:t>
      </w:r>
      <w:r>
        <w:rPr>
          <w:spacing w:val="-47"/>
        </w:rPr>
        <w:t xml:space="preserve"> </w:t>
      </w:r>
      <w:r>
        <w:t>data</w:t>
      </w:r>
      <w:r>
        <w:rPr>
          <w:spacing w:val="-11"/>
        </w:rPr>
        <w:t xml:space="preserve"> </w:t>
      </w:r>
      <w:r>
        <w:t>of</w:t>
      </w:r>
      <w:r>
        <w:rPr>
          <w:spacing w:val="-8"/>
        </w:rPr>
        <w:t xml:space="preserve"> </w:t>
      </w:r>
      <w:r>
        <w:t>the</w:t>
      </w:r>
      <w:r>
        <w:rPr>
          <w:spacing w:val="-5"/>
        </w:rPr>
        <w:t xml:space="preserve"> </w:t>
      </w:r>
      <w:r>
        <w:t>memory</w:t>
      </w:r>
      <w:r>
        <w:rPr>
          <w:spacing w:val="-6"/>
        </w:rPr>
        <w:t xml:space="preserve"> </w:t>
      </w:r>
      <w:r>
        <w:t>in</w:t>
      </w:r>
      <w:r>
        <w:rPr>
          <w:spacing w:val="-7"/>
        </w:rPr>
        <w:t xml:space="preserve"> </w:t>
      </w:r>
      <w:r>
        <w:t>the</w:t>
      </w:r>
      <w:r>
        <w:rPr>
          <w:spacing w:val="-6"/>
        </w:rPr>
        <w:t xml:space="preserve"> </w:t>
      </w:r>
      <w:r>
        <w:t>energy</w:t>
      </w:r>
      <w:r>
        <w:rPr>
          <w:spacing w:val="-1"/>
        </w:rPr>
        <w:t xml:space="preserve"> </w:t>
      </w:r>
      <w:r>
        <w:t>storage</w:t>
      </w:r>
      <w:r>
        <w:rPr>
          <w:spacing w:val="-5"/>
        </w:rPr>
        <w:t xml:space="preserve"> </w:t>
      </w:r>
      <w:r>
        <w:t>system</w:t>
      </w:r>
      <w:r>
        <w:rPr>
          <w:spacing w:val="-6"/>
        </w:rPr>
        <w:t xml:space="preserve"> </w:t>
      </w:r>
      <w:r>
        <w:t>and/or</w:t>
      </w:r>
      <w:r>
        <w:rPr>
          <w:spacing w:val="2"/>
        </w:rPr>
        <w:t xml:space="preserve"> </w:t>
      </w:r>
      <w:r>
        <w:t>if</w:t>
      </w:r>
      <w:r>
        <w:rPr>
          <w:spacing w:val="-7"/>
        </w:rPr>
        <w:t xml:space="preserve"> </w:t>
      </w:r>
      <w:r>
        <w:t>the</w:t>
      </w:r>
      <w:r>
        <w:rPr>
          <w:spacing w:val="-6"/>
        </w:rPr>
        <w:t xml:space="preserve"> </w:t>
      </w:r>
      <w:r>
        <w:t>customer</w:t>
      </w:r>
      <w:r>
        <w:rPr>
          <w:spacing w:val="-7"/>
        </w:rPr>
        <w:t xml:space="preserve"> </w:t>
      </w:r>
      <w:r>
        <w:t>manipulates</w:t>
      </w:r>
      <w:r>
        <w:rPr>
          <w:spacing w:val="-6"/>
        </w:rPr>
        <w:t xml:space="preserve"> </w:t>
      </w:r>
      <w:r>
        <w:t>the</w:t>
      </w:r>
      <w:r>
        <w:rPr>
          <w:spacing w:val="-6"/>
        </w:rPr>
        <w:t xml:space="preserve"> </w:t>
      </w:r>
      <w:r>
        <w:t>data.</w:t>
      </w:r>
    </w:p>
    <w:p w14:paraId="5B5FCFD8" w14:textId="77777777" w:rsidR="008F7979" w:rsidRDefault="008F7979" w:rsidP="008F7979">
      <w:pPr>
        <w:pStyle w:val="ListParagraph"/>
        <w:keepNext w:val="0"/>
        <w:keepLines w:val="0"/>
        <w:widowControl w:val="0"/>
        <w:numPr>
          <w:ilvl w:val="0"/>
          <w:numId w:val="42"/>
        </w:numPr>
        <w:tabs>
          <w:tab w:val="left" w:pos="1001"/>
        </w:tabs>
        <w:autoSpaceDE w:val="0"/>
        <w:autoSpaceDN w:val="0"/>
        <w:spacing w:before="160" w:after="0" w:line="240" w:lineRule="auto"/>
        <w:jc w:val="left"/>
        <w:outlineLvl w:val="9"/>
      </w:pPr>
      <w:r>
        <w:rPr>
          <w:spacing w:val="-1"/>
        </w:rPr>
        <w:t>if</w:t>
      </w:r>
      <w:r>
        <w:rPr>
          <w:spacing w:val="-12"/>
        </w:rPr>
        <w:t xml:space="preserve"> </w:t>
      </w:r>
      <w:r>
        <w:rPr>
          <w:spacing w:val="-1"/>
        </w:rPr>
        <w:t>the</w:t>
      </w:r>
      <w:r>
        <w:rPr>
          <w:spacing w:val="-5"/>
        </w:rPr>
        <w:t xml:space="preserve"> </w:t>
      </w:r>
      <w:r>
        <w:rPr>
          <w:spacing w:val="-1"/>
        </w:rPr>
        <w:t>customer</w:t>
      </w:r>
      <w:r>
        <w:rPr>
          <w:spacing w:val="-4"/>
        </w:rPr>
        <w:t xml:space="preserve"> </w:t>
      </w:r>
      <w:r>
        <w:rPr>
          <w:spacing w:val="-1"/>
        </w:rPr>
        <w:t>refuses</w:t>
      </w:r>
      <w:r>
        <w:rPr>
          <w:spacing w:val="-5"/>
        </w:rPr>
        <w:t xml:space="preserve"> </w:t>
      </w:r>
      <w:r>
        <w:rPr>
          <w:spacing w:val="-1"/>
        </w:rPr>
        <w:t>to</w:t>
      </w:r>
      <w:r>
        <w:rPr>
          <w:spacing w:val="-6"/>
        </w:rPr>
        <w:t xml:space="preserve"> </w:t>
      </w:r>
      <w:r>
        <w:rPr>
          <w:spacing w:val="-1"/>
        </w:rPr>
        <w:t>install</w:t>
      </w:r>
      <w:r>
        <w:t xml:space="preserve"> software</w:t>
      </w:r>
      <w:r>
        <w:rPr>
          <w:spacing w:val="-3"/>
        </w:rPr>
        <w:t xml:space="preserve"> </w:t>
      </w:r>
      <w:r>
        <w:t>updates</w:t>
      </w:r>
      <w:r>
        <w:rPr>
          <w:spacing w:val="-4"/>
        </w:rPr>
        <w:t xml:space="preserve"> </w:t>
      </w:r>
      <w:r>
        <w:t>provided</w:t>
      </w:r>
      <w:r>
        <w:rPr>
          <w:spacing w:val="-4"/>
        </w:rPr>
        <w:t xml:space="preserve"> </w:t>
      </w:r>
      <w:r>
        <w:t>by</w:t>
      </w:r>
      <w:r>
        <w:rPr>
          <w:spacing w:val="-9"/>
        </w:rPr>
        <w:t xml:space="preserve"> </w:t>
      </w:r>
      <w:r>
        <w:t>TROES.</w:t>
      </w:r>
    </w:p>
    <w:p w14:paraId="05B58AA2" w14:textId="77777777" w:rsidR="008F7979" w:rsidRDefault="008F7979" w:rsidP="008F7979">
      <w:pPr>
        <w:pStyle w:val="Heading1"/>
        <w:numPr>
          <w:ilvl w:val="0"/>
          <w:numId w:val="41"/>
        </w:numPr>
        <w:tabs>
          <w:tab w:val="left" w:pos="701"/>
        </w:tabs>
        <w:ind w:left="698" w:hanging="360"/>
      </w:pPr>
      <w:bookmarkStart w:id="6" w:name="7._Product_Disposal"/>
      <w:bookmarkEnd w:id="6"/>
      <w:r>
        <w:lastRenderedPageBreak/>
        <w:t>Additional Charges</w:t>
      </w:r>
    </w:p>
    <w:p w14:paraId="6B690732" w14:textId="77777777" w:rsidR="008F7979" w:rsidRDefault="008F7979" w:rsidP="008F7979">
      <w:pPr>
        <w:pStyle w:val="BodyText"/>
        <w:ind w:left="280" w:right="316"/>
        <w:jc w:val="both"/>
      </w:pPr>
      <w:r>
        <w:t xml:space="preserve">7.1. </w:t>
      </w:r>
      <w:r w:rsidRPr="00B8722A">
        <w:rPr>
          <w:u w:val="single"/>
        </w:rPr>
        <w:t>Travel</w:t>
      </w:r>
    </w:p>
    <w:p w14:paraId="374600E6" w14:textId="77777777" w:rsidR="008F7979" w:rsidRPr="00B8722A" w:rsidRDefault="008F7979" w:rsidP="008F7979">
      <w:pPr>
        <w:pStyle w:val="BodyText"/>
        <w:ind w:left="280" w:right="316"/>
        <w:jc w:val="both"/>
      </w:pPr>
      <w:r w:rsidRPr="00B8722A">
        <w:t xml:space="preserve">The annual fee covers one-time travel cost during a year, usually the on-site travel occurs during the 12-month regular inspection, the extra travel cost will be billed separately. </w:t>
      </w:r>
    </w:p>
    <w:p w14:paraId="16CF4FC7" w14:textId="77777777" w:rsidR="008F7979" w:rsidRDefault="008F7979" w:rsidP="008F7979">
      <w:pPr>
        <w:pStyle w:val="BodyText"/>
        <w:ind w:left="280" w:right="316"/>
        <w:jc w:val="both"/>
      </w:pPr>
      <w:r>
        <w:t xml:space="preserve">7.2. </w:t>
      </w:r>
      <w:r w:rsidRPr="00B8722A">
        <w:rPr>
          <w:u w:val="single"/>
        </w:rPr>
        <w:t xml:space="preserve">Onsite </w:t>
      </w:r>
      <w:proofErr w:type="spellStart"/>
      <w:r w:rsidRPr="00B8722A">
        <w:rPr>
          <w:u w:val="single"/>
        </w:rPr>
        <w:t>labor</w:t>
      </w:r>
      <w:proofErr w:type="spellEnd"/>
      <w:r>
        <w:t xml:space="preserve"> </w:t>
      </w:r>
    </w:p>
    <w:p w14:paraId="2A34474E" w14:textId="77777777" w:rsidR="008F7979" w:rsidRPr="00B8722A" w:rsidRDefault="008F7979" w:rsidP="008F7979">
      <w:pPr>
        <w:pStyle w:val="BodyText"/>
        <w:ind w:left="280" w:right="316"/>
        <w:jc w:val="both"/>
      </w:pPr>
      <w:r w:rsidRPr="00B8722A">
        <w:t xml:space="preserve">The annual fee covers one-time on-site service during a year, usually the on-site service occurs during the 12-month regular inspection, the extra onsite service will be billed separately. </w:t>
      </w:r>
    </w:p>
    <w:p w14:paraId="4C15CF56" w14:textId="77777777" w:rsidR="008F7979" w:rsidRDefault="008F7979" w:rsidP="008F7979">
      <w:pPr>
        <w:pStyle w:val="BodyText"/>
        <w:ind w:left="280" w:right="316"/>
        <w:jc w:val="both"/>
      </w:pPr>
      <w:r>
        <w:t xml:space="preserve">7.3. </w:t>
      </w:r>
      <w:r w:rsidRPr="00B8722A">
        <w:rPr>
          <w:u w:val="single"/>
        </w:rPr>
        <w:t>Parts</w:t>
      </w:r>
    </w:p>
    <w:p w14:paraId="7BC006C8" w14:textId="77777777" w:rsidR="008F7979" w:rsidRDefault="008F7979" w:rsidP="008F7979">
      <w:pPr>
        <w:pStyle w:val="BodyText"/>
        <w:ind w:left="280" w:right="316"/>
        <w:jc w:val="both"/>
      </w:pPr>
      <w:r w:rsidRPr="00B8722A">
        <w:t xml:space="preserve">The annual fee covers HVAV filters, AC cables, DC cables, communication cables. Battery cell or battery packs, PCS components are excluded etc. </w:t>
      </w:r>
    </w:p>
    <w:p w14:paraId="41C9E34F" w14:textId="77777777" w:rsidR="008F7979" w:rsidRPr="00B8722A" w:rsidRDefault="008F7979" w:rsidP="008F7979">
      <w:pPr>
        <w:pStyle w:val="BodyText"/>
        <w:ind w:left="280" w:right="316"/>
        <w:jc w:val="both"/>
      </w:pPr>
      <w:r w:rsidRPr="00B8722A">
        <w:t xml:space="preserve">To avoid extra onsite </w:t>
      </w:r>
      <w:proofErr w:type="spellStart"/>
      <w:r w:rsidRPr="00B8722A">
        <w:t>labor</w:t>
      </w:r>
      <w:proofErr w:type="spellEnd"/>
      <w:r w:rsidRPr="00B8722A">
        <w:t xml:space="preserve"> and travel cost, customer shall assign on-site personnel to cooperate with TROES staff to provide regular remote inspections as required.</w:t>
      </w:r>
    </w:p>
    <w:p w14:paraId="79222151" w14:textId="77777777" w:rsidR="008F7979" w:rsidRDefault="008F7979" w:rsidP="008F7979">
      <w:pPr>
        <w:pStyle w:val="Heading1"/>
        <w:numPr>
          <w:ilvl w:val="0"/>
          <w:numId w:val="41"/>
        </w:numPr>
        <w:tabs>
          <w:tab w:val="left" w:pos="701"/>
        </w:tabs>
        <w:ind w:left="698" w:hanging="360"/>
      </w:pPr>
      <w:r>
        <w:t>Product</w:t>
      </w:r>
      <w:r>
        <w:rPr>
          <w:spacing w:val="-9"/>
        </w:rPr>
        <w:t xml:space="preserve"> </w:t>
      </w:r>
      <w:r>
        <w:t>Disposal</w:t>
      </w:r>
    </w:p>
    <w:p w14:paraId="2D65158A" w14:textId="77777777" w:rsidR="008F7979" w:rsidRDefault="008F7979" w:rsidP="008F7979">
      <w:pPr>
        <w:pStyle w:val="BodyText"/>
        <w:spacing w:before="10"/>
        <w:rPr>
          <w:b/>
          <w:sz w:val="30"/>
        </w:rPr>
      </w:pPr>
    </w:p>
    <w:p w14:paraId="19F82561" w14:textId="77777777" w:rsidR="008F7979" w:rsidRDefault="008F7979" w:rsidP="008F7979">
      <w:pPr>
        <w:pStyle w:val="BodyText"/>
        <w:ind w:left="280" w:right="316"/>
        <w:jc w:val="both"/>
      </w:pPr>
      <w:r>
        <w:t>The Buyer shall be responsible for the disposal of the Product(s). And the cost on the disposal of the</w:t>
      </w:r>
      <w:r>
        <w:rPr>
          <w:spacing w:val="1"/>
        </w:rPr>
        <w:t xml:space="preserve"> </w:t>
      </w:r>
      <w:r>
        <w:t>Product(s) shall be borne by the Buyer or the final owner of the Product(s). In case the Buyer need TROES</w:t>
      </w:r>
      <w:r>
        <w:rPr>
          <w:spacing w:val="1"/>
        </w:rPr>
        <w:t xml:space="preserve"> </w:t>
      </w:r>
      <w:r>
        <w:t>support</w:t>
      </w:r>
      <w:r>
        <w:rPr>
          <w:spacing w:val="1"/>
        </w:rPr>
        <w:t xml:space="preserve"> </w:t>
      </w:r>
      <w:r>
        <w:t>in</w:t>
      </w:r>
      <w:r>
        <w:rPr>
          <w:spacing w:val="1"/>
        </w:rPr>
        <w:t xml:space="preserve"> </w:t>
      </w:r>
      <w:r>
        <w:t>disposal</w:t>
      </w:r>
      <w:r>
        <w:rPr>
          <w:spacing w:val="1"/>
        </w:rPr>
        <w:t xml:space="preserve"> </w:t>
      </w:r>
      <w:r>
        <w:t>or</w:t>
      </w:r>
      <w:r>
        <w:rPr>
          <w:spacing w:val="1"/>
        </w:rPr>
        <w:t xml:space="preserve"> </w:t>
      </w:r>
      <w:r>
        <w:t>recycling,</w:t>
      </w:r>
      <w:r>
        <w:rPr>
          <w:spacing w:val="1"/>
        </w:rPr>
        <w:t xml:space="preserve"> </w:t>
      </w:r>
      <w:r>
        <w:t>please</w:t>
      </w:r>
      <w:r>
        <w:rPr>
          <w:spacing w:val="1"/>
        </w:rPr>
        <w:t xml:space="preserve"> </w:t>
      </w:r>
      <w:r>
        <w:t>contact</w:t>
      </w:r>
      <w:r>
        <w:rPr>
          <w:spacing w:val="1"/>
        </w:rPr>
        <w:t xml:space="preserve"> </w:t>
      </w:r>
      <w:r>
        <w:t>TROES</w:t>
      </w:r>
      <w:r>
        <w:rPr>
          <w:spacing w:val="1"/>
        </w:rPr>
        <w:t xml:space="preserve"> </w:t>
      </w:r>
      <w:r>
        <w:t>hotline:1888-998-7637:</w:t>
      </w:r>
      <w:r>
        <w:rPr>
          <w:spacing w:val="1"/>
        </w:rPr>
        <w:t xml:space="preserve"> </w:t>
      </w:r>
      <w:r>
        <w:t>or</w:t>
      </w:r>
      <w:r>
        <w:rPr>
          <w:spacing w:val="1"/>
        </w:rPr>
        <w:t xml:space="preserve"> </w:t>
      </w:r>
      <w:r>
        <w:t>email</w:t>
      </w:r>
      <w:r>
        <w:rPr>
          <w:spacing w:val="1"/>
        </w:rPr>
        <w:t xml:space="preserve"> </w:t>
      </w:r>
      <w:r>
        <w:t>TROES</w:t>
      </w:r>
      <w:r>
        <w:rPr>
          <w:spacing w:val="1"/>
        </w:rPr>
        <w:t xml:space="preserve"> </w:t>
      </w:r>
      <w:r>
        <w:t>to</w:t>
      </w:r>
      <w:r>
        <w:rPr>
          <w:spacing w:val="1"/>
        </w:rPr>
        <w:t xml:space="preserve"> </w:t>
      </w:r>
      <w:hyperlink r:id="rId14">
        <w:r>
          <w:rPr>
            <w:color w:val="0461C1"/>
            <w:u w:val="single" w:color="0461C1"/>
          </w:rPr>
          <w:t>service@troescorp.com</w:t>
        </w:r>
      </w:hyperlink>
    </w:p>
    <w:p w14:paraId="5FBEB056" w14:textId="77777777" w:rsidR="008F7979" w:rsidRDefault="008F7979" w:rsidP="008F7979">
      <w:pPr>
        <w:pStyle w:val="BodyText"/>
        <w:spacing w:before="2"/>
        <w:rPr>
          <w:sz w:val="15"/>
        </w:rPr>
      </w:pPr>
    </w:p>
    <w:p w14:paraId="317FB2A1" w14:textId="77777777" w:rsidR="008F7979" w:rsidRDefault="008F7979" w:rsidP="008F7979">
      <w:pPr>
        <w:pStyle w:val="Heading1"/>
        <w:numPr>
          <w:ilvl w:val="0"/>
          <w:numId w:val="41"/>
        </w:numPr>
        <w:tabs>
          <w:tab w:val="left" w:pos="701"/>
        </w:tabs>
        <w:spacing w:before="120"/>
        <w:ind w:left="698" w:hanging="360"/>
      </w:pPr>
      <w:bookmarkStart w:id="7" w:name="8._Assignment"/>
      <w:bookmarkEnd w:id="7"/>
      <w:r>
        <w:t>Assignment</w:t>
      </w:r>
    </w:p>
    <w:p w14:paraId="0AF486BC" w14:textId="77777777" w:rsidR="008F7979" w:rsidRDefault="008F7979" w:rsidP="008F7979">
      <w:pPr>
        <w:pStyle w:val="BodyText"/>
        <w:spacing w:before="5"/>
        <w:rPr>
          <w:b/>
          <w:sz w:val="30"/>
        </w:rPr>
      </w:pPr>
    </w:p>
    <w:p w14:paraId="61E18F45" w14:textId="427CAB73" w:rsidR="008F7979" w:rsidRDefault="008F7979" w:rsidP="008F7979">
      <w:pPr>
        <w:pStyle w:val="BodyText"/>
        <w:spacing w:before="1"/>
        <w:ind w:left="280" w:right="308"/>
        <w:jc w:val="both"/>
      </w:pPr>
      <w:r>
        <w:t>This Warranty may be assigned by Buyer to a third party who is the subsequent owner of the Product, with</w:t>
      </w:r>
      <w:r w:rsidR="00334A99">
        <w:rPr>
          <w:spacing w:val="-47"/>
        </w:rPr>
        <w:t xml:space="preserve">out </w:t>
      </w:r>
      <w:r>
        <w:rPr>
          <w:spacing w:val="-2"/>
        </w:rPr>
        <w:t>the</w:t>
      </w:r>
      <w:r>
        <w:rPr>
          <w:spacing w:val="-10"/>
        </w:rPr>
        <w:t xml:space="preserve"> </w:t>
      </w:r>
      <w:r>
        <w:rPr>
          <w:spacing w:val="-2"/>
        </w:rPr>
        <w:t>prior</w:t>
      </w:r>
      <w:r>
        <w:rPr>
          <w:spacing w:val="-12"/>
        </w:rPr>
        <w:t xml:space="preserve"> </w:t>
      </w:r>
      <w:r>
        <w:rPr>
          <w:spacing w:val="-2"/>
        </w:rPr>
        <w:t>consent</w:t>
      </w:r>
      <w:r>
        <w:rPr>
          <w:spacing w:val="-4"/>
        </w:rPr>
        <w:t xml:space="preserve"> </w:t>
      </w:r>
      <w:r>
        <w:rPr>
          <w:spacing w:val="-2"/>
        </w:rPr>
        <w:t>of</w:t>
      </w:r>
      <w:r>
        <w:rPr>
          <w:spacing w:val="-12"/>
        </w:rPr>
        <w:t xml:space="preserve"> </w:t>
      </w:r>
      <w:r w:rsidR="007E447D">
        <w:rPr>
          <w:spacing w:val="-2"/>
        </w:rPr>
        <w:t>Supplier</w:t>
      </w:r>
      <w:r>
        <w:rPr>
          <w:spacing w:val="-2"/>
        </w:rPr>
        <w:t>,</w:t>
      </w:r>
      <w:r>
        <w:rPr>
          <w:spacing w:val="-5"/>
        </w:rPr>
        <w:t xml:space="preserve"> </w:t>
      </w:r>
      <w:r>
        <w:rPr>
          <w:spacing w:val="-2"/>
        </w:rPr>
        <w:t>(such</w:t>
      </w:r>
      <w:r>
        <w:rPr>
          <w:spacing w:val="-10"/>
        </w:rPr>
        <w:t xml:space="preserve"> </w:t>
      </w:r>
      <w:r>
        <w:rPr>
          <w:spacing w:val="-2"/>
        </w:rPr>
        <w:t>consent</w:t>
      </w:r>
      <w:r>
        <w:rPr>
          <w:spacing w:val="-4"/>
        </w:rPr>
        <w:t xml:space="preserve"> </w:t>
      </w:r>
      <w:r>
        <w:rPr>
          <w:spacing w:val="-2"/>
        </w:rPr>
        <w:t>not</w:t>
      </w:r>
      <w:r>
        <w:rPr>
          <w:spacing w:val="-9"/>
        </w:rPr>
        <w:t xml:space="preserve"> </w:t>
      </w:r>
      <w:r>
        <w:rPr>
          <w:spacing w:val="-2"/>
        </w:rPr>
        <w:t>to</w:t>
      </w:r>
      <w:r>
        <w:rPr>
          <w:spacing w:val="-5"/>
        </w:rPr>
        <w:t xml:space="preserve"> </w:t>
      </w:r>
      <w:r>
        <w:rPr>
          <w:spacing w:val="-1"/>
        </w:rPr>
        <w:t>be</w:t>
      </w:r>
      <w:r>
        <w:rPr>
          <w:spacing w:val="-5"/>
        </w:rPr>
        <w:t xml:space="preserve"> </w:t>
      </w:r>
      <w:r>
        <w:rPr>
          <w:spacing w:val="-1"/>
        </w:rPr>
        <w:t>unreasonably</w:t>
      </w:r>
      <w:r>
        <w:rPr>
          <w:spacing w:val="-4"/>
        </w:rPr>
        <w:t xml:space="preserve"> </w:t>
      </w:r>
      <w:r>
        <w:rPr>
          <w:spacing w:val="-1"/>
        </w:rPr>
        <w:t>withheld,</w:t>
      </w:r>
      <w:r>
        <w:rPr>
          <w:spacing w:val="-10"/>
        </w:rPr>
        <w:t xml:space="preserve"> </w:t>
      </w:r>
      <w:proofErr w:type="gramStart"/>
      <w:r>
        <w:rPr>
          <w:spacing w:val="-1"/>
        </w:rPr>
        <w:t>conditioned</w:t>
      </w:r>
      <w:proofErr w:type="gramEnd"/>
      <w:r>
        <w:rPr>
          <w:spacing w:val="-5"/>
        </w:rPr>
        <w:t xml:space="preserve"> </w:t>
      </w:r>
      <w:r>
        <w:rPr>
          <w:spacing w:val="-1"/>
        </w:rPr>
        <w:t>or</w:t>
      </w:r>
      <w:r>
        <w:rPr>
          <w:spacing w:val="-12"/>
        </w:rPr>
        <w:t xml:space="preserve"> </w:t>
      </w:r>
      <w:r>
        <w:rPr>
          <w:spacing w:val="-1"/>
        </w:rPr>
        <w:t>delayed);</w:t>
      </w:r>
      <w:r>
        <w:rPr>
          <w:spacing w:val="-4"/>
        </w:rPr>
        <w:t xml:space="preserve"> </w:t>
      </w:r>
      <w:r>
        <w:rPr>
          <w:spacing w:val="-1"/>
        </w:rPr>
        <w:t>provided</w:t>
      </w:r>
      <w:r>
        <w:rPr>
          <w:spacing w:val="-47"/>
        </w:rPr>
        <w:t xml:space="preserve"> </w:t>
      </w:r>
      <w:r>
        <w:t xml:space="preserve">that the new Warranty holder must send to </w:t>
      </w:r>
      <w:r w:rsidR="007E447D">
        <w:t>Supplier</w:t>
      </w:r>
      <w:r>
        <w:t xml:space="preserve"> a completed Notice of Assignment under which Buyer</w:t>
      </w:r>
      <w:r>
        <w:rPr>
          <w:spacing w:val="1"/>
        </w:rPr>
        <w:t xml:space="preserve"> </w:t>
      </w:r>
      <w:r>
        <w:t>assigns, conveys</w:t>
      </w:r>
      <w:r>
        <w:rPr>
          <w:spacing w:val="-6"/>
        </w:rPr>
        <w:t xml:space="preserve"> </w:t>
      </w:r>
      <w:r>
        <w:t>and</w:t>
      </w:r>
      <w:r>
        <w:rPr>
          <w:spacing w:val="-6"/>
        </w:rPr>
        <w:t xml:space="preserve"> </w:t>
      </w:r>
      <w:r>
        <w:t>sells</w:t>
      </w:r>
      <w:r>
        <w:rPr>
          <w:spacing w:val="-2"/>
        </w:rPr>
        <w:t xml:space="preserve"> </w:t>
      </w:r>
      <w:r>
        <w:t>its</w:t>
      </w:r>
      <w:r>
        <w:rPr>
          <w:spacing w:val="-6"/>
        </w:rPr>
        <w:t xml:space="preserve"> </w:t>
      </w:r>
      <w:r>
        <w:t>rights, title,</w:t>
      </w:r>
      <w:r>
        <w:rPr>
          <w:spacing w:val="-1"/>
        </w:rPr>
        <w:t xml:space="preserve"> </w:t>
      </w:r>
      <w:r>
        <w:t>and</w:t>
      </w:r>
      <w:r>
        <w:rPr>
          <w:spacing w:val="-2"/>
        </w:rPr>
        <w:t xml:space="preserve"> </w:t>
      </w:r>
      <w:r>
        <w:t>interests</w:t>
      </w:r>
      <w:r>
        <w:rPr>
          <w:spacing w:val="-6"/>
        </w:rPr>
        <w:t xml:space="preserve"> </w:t>
      </w:r>
      <w:r>
        <w:t>in</w:t>
      </w:r>
      <w:r>
        <w:rPr>
          <w:spacing w:val="-2"/>
        </w:rPr>
        <w:t xml:space="preserve"> </w:t>
      </w:r>
      <w:r>
        <w:t>the</w:t>
      </w:r>
      <w:r>
        <w:rPr>
          <w:spacing w:val="-1"/>
        </w:rPr>
        <w:t xml:space="preserve"> </w:t>
      </w:r>
      <w:r>
        <w:t>Warranty</w:t>
      </w:r>
      <w:r>
        <w:rPr>
          <w:spacing w:val="-1"/>
        </w:rPr>
        <w:t xml:space="preserve"> </w:t>
      </w:r>
      <w:r>
        <w:t>to</w:t>
      </w:r>
      <w:r>
        <w:rPr>
          <w:spacing w:val="-2"/>
        </w:rPr>
        <w:t xml:space="preserve"> </w:t>
      </w:r>
      <w:r>
        <w:t>such</w:t>
      </w:r>
      <w:r>
        <w:rPr>
          <w:spacing w:val="-5"/>
        </w:rPr>
        <w:t xml:space="preserve"> </w:t>
      </w:r>
      <w:r>
        <w:t>third</w:t>
      </w:r>
      <w:r>
        <w:rPr>
          <w:spacing w:val="-6"/>
        </w:rPr>
        <w:t xml:space="preserve"> </w:t>
      </w:r>
      <w:r>
        <w:t>party.</w:t>
      </w:r>
    </w:p>
    <w:p w14:paraId="25423404" w14:textId="77777777" w:rsidR="008F7979" w:rsidRDefault="008F7979" w:rsidP="008F7979">
      <w:pPr>
        <w:pStyle w:val="BodyText"/>
        <w:spacing w:before="8"/>
        <w:rPr>
          <w:sz w:val="19"/>
        </w:rPr>
      </w:pPr>
    </w:p>
    <w:p w14:paraId="77D25125" w14:textId="77777777" w:rsidR="008F7979" w:rsidRDefault="008F7979" w:rsidP="008F7979">
      <w:pPr>
        <w:pStyle w:val="BodyText"/>
        <w:spacing w:before="1"/>
        <w:ind w:left="280" w:right="308"/>
        <w:jc w:val="both"/>
        <w:rPr>
          <w:spacing w:val="-2"/>
        </w:rPr>
      </w:pPr>
      <w:r>
        <w:rPr>
          <w:spacing w:val="-2"/>
        </w:rPr>
        <w:t xml:space="preserve">9.1. </w:t>
      </w:r>
      <w:r w:rsidRPr="00B8722A">
        <w:rPr>
          <w:spacing w:val="-2"/>
          <w:u w:val="single"/>
        </w:rPr>
        <w:t>Notice of Assignment</w:t>
      </w:r>
    </w:p>
    <w:p w14:paraId="5A7FF485" w14:textId="77777777" w:rsidR="008F7979" w:rsidRPr="00B8722A" w:rsidRDefault="008F7979" w:rsidP="008F7979">
      <w:pPr>
        <w:pStyle w:val="BodyText"/>
        <w:spacing w:before="1"/>
        <w:ind w:left="280" w:right="308"/>
        <w:jc w:val="both"/>
        <w:rPr>
          <w:spacing w:val="-2"/>
        </w:rPr>
      </w:pPr>
      <w:r w:rsidRPr="00B8722A">
        <w:rPr>
          <w:spacing w:val="-2"/>
        </w:rPr>
        <w:t>Notice of Assignment should cover</w:t>
      </w:r>
      <w:r>
        <w:rPr>
          <w:spacing w:val="-2"/>
        </w:rPr>
        <w:t xml:space="preserve"> </w:t>
      </w:r>
      <w:r w:rsidRPr="00B8722A">
        <w:rPr>
          <w:spacing w:val="-2"/>
        </w:rPr>
        <w:t>the assignee’s company name, contacts, etc. A Warranty assignment with or without a performance guarantee shall be effective upon</w:t>
      </w:r>
    </w:p>
    <w:p w14:paraId="79D48AB9" w14:textId="14315D85" w:rsidR="008F7979" w:rsidRPr="00B8722A" w:rsidRDefault="008F7979" w:rsidP="008F7979">
      <w:pPr>
        <w:pStyle w:val="BodyText"/>
        <w:spacing w:before="1"/>
        <w:ind w:left="280" w:right="308"/>
        <w:jc w:val="both"/>
        <w:rPr>
          <w:spacing w:val="-2"/>
        </w:rPr>
      </w:pPr>
      <w:r>
        <w:rPr>
          <w:noProof/>
        </w:rPr>
        <mc:AlternateContent>
          <mc:Choice Requires="wps">
            <w:drawing>
              <wp:anchor distT="0" distB="0" distL="114300" distR="114300" simplePos="0" relativeHeight="251660288" behindDoc="0" locked="0" layoutInCell="1" allowOverlap="1" wp14:anchorId="299E5FAE" wp14:editId="0D23A869">
                <wp:simplePos x="0" y="0"/>
                <wp:positionH relativeFrom="page">
                  <wp:posOffset>3945255</wp:posOffset>
                </wp:positionH>
                <wp:positionV relativeFrom="paragraph">
                  <wp:posOffset>151130</wp:posOffset>
                </wp:positionV>
                <wp:extent cx="38100" cy="6350"/>
                <wp:effectExtent l="190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07C3E" id="Rectangle 2" o:spid="_x0000_s1026" style="position:absolute;margin-left:310.65pt;margin-top:11.9pt;width:3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" fillcolor="black" stroked="f">
                <w10:wrap anchorx="page"/>
              </v:rect>
            </w:pict>
          </mc:Fallback>
        </mc:AlternateContent>
      </w:r>
      <w:r w:rsidR="007E447D">
        <w:rPr>
          <w:spacing w:val="-2"/>
        </w:rPr>
        <w:t>Supplier</w:t>
      </w:r>
      <w:r w:rsidRPr="00B8722A">
        <w:rPr>
          <w:spacing w:val="-2"/>
        </w:rPr>
        <w:t>’s execution of the Notice of Assignment.</w:t>
      </w:r>
    </w:p>
    <w:p w14:paraId="69DAD770" w14:textId="77777777" w:rsidR="008F7979" w:rsidRPr="00B8722A" w:rsidRDefault="008F7979" w:rsidP="008F7979">
      <w:pPr>
        <w:pStyle w:val="BodyText"/>
        <w:spacing w:before="1"/>
        <w:ind w:left="280" w:right="308"/>
        <w:jc w:val="both"/>
        <w:rPr>
          <w:spacing w:val="-2"/>
        </w:rPr>
      </w:pPr>
    </w:p>
    <w:p w14:paraId="0B87C3D3" w14:textId="77777777" w:rsidR="008F7979" w:rsidRDefault="008F7979" w:rsidP="008F7979">
      <w:pPr>
        <w:pStyle w:val="BodyText"/>
        <w:spacing w:before="1"/>
        <w:ind w:left="280" w:right="308"/>
        <w:jc w:val="both"/>
        <w:rPr>
          <w:spacing w:val="-2"/>
        </w:rPr>
      </w:pPr>
      <w:r>
        <w:rPr>
          <w:spacing w:val="-2"/>
        </w:rPr>
        <w:t xml:space="preserve">9.2. </w:t>
      </w:r>
      <w:r w:rsidRPr="00B8722A">
        <w:rPr>
          <w:spacing w:val="-2"/>
          <w:u w:val="single"/>
        </w:rPr>
        <w:t>Assignment Limitations</w:t>
      </w:r>
      <w:r w:rsidRPr="00B8722A">
        <w:rPr>
          <w:spacing w:val="-2"/>
        </w:rPr>
        <w:t xml:space="preserve"> </w:t>
      </w:r>
    </w:p>
    <w:p w14:paraId="72702AD9" w14:textId="44DD84F1" w:rsidR="008F7979" w:rsidRDefault="008F7979" w:rsidP="008F7979">
      <w:pPr>
        <w:pStyle w:val="BodyText"/>
        <w:spacing w:before="1"/>
        <w:ind w:left="280" w:right="308"/>
        <w:jc w:val="both"/>
        <w:rPr>
          <w:spacing w:val="-2"/>
        </w:rPr>
      </w:pPr>
      <w:r w:rsidRPr="00B8722A">
        <w:rPr>
          <w:spacing w:val="-2"/>
        </w:rPr>
        <w:t>Notwithstanding anything to the contrary in this Article, this Warranty shall not be assigned to any of the</w:t>
      </w:r>
      <w:r>
        <w:rPr>
          <w:spacing w:val="-2"/>
        </w:rPr>
        <w:t xml:space="preserve"> </w:t>
      </w:r>
      <w:r w:rsidRPr="00B8722A">
        <w:rPr>
          <w:spacing w:val="-2"/>
        </w:rPr>
        <w:t>following:</w:t>
      </w:r>
      <w:r w:rsidRPr="00B8722A">
        <w:rPr>
          <w:spacing w:val="-2"/>
        </w:rPr>
        <w:tab/>
        <w:t>(</w:t>
      </w:r>
      <w:proofErr w:type="spellStart"/>
      <w:r w:rsidRPr="00B8722A">
        <w:rPr>
          <w:spacing w:val="-2"/>
        </w:rPr>
        <w:t>i</w:t>
      </w:r>
      <w:proofErr w:type="spellEnd"/>
      <w:r w:rsidRPr="00B8722A">
        <w:rPr>
          <w:spacing w:val="-2"/>
        </w:rPr>
        <w:t xml:space="preserve">) more than one (1) Entity at a time; (ii) </w:t>
      </w:r>
      <w:r w:rsidR="007E447D">
        <w:rPr>
          <w:spacing w:val="-2"/>
        </w:rPr>
        <w:t>Supplier</w:t>
      </w:r>
      <w:r w:rsidRPr="00B8722A">
        <w:rPr>
          <w:spacing w:val="-2"/>
        </w:rPr>
        <w:t xml:space="preserve">’s competitors: Fluence, Tesla, </w:t>
      </w:r>
      <w:proofErr w:type="spellStart"/>
      <w:r w:rsidRPr="00B8722A">
        <w:rPr>
          <w:spacing w:val="-2"/>
        </w:rPr>
        <w:t>Sungrow</w:t>
      </w:r>
      <w:proofErr w:type="spellEnd"/>
      <w:r w:rsidRPr="00B8722A">
        <w:rPr>
          <w:spacing w:val="-2"/>
        </w:rPr>
        <w:t xml:space="preserve">-Samsung SDI, NEC, BYD, Clou, Samsung SDI, LG Chemical, CATL, Panasonic, </w:t>
      </w:r>
      <w:proofErr w:type="spellStart"/>
      <w:r w:rsidRPr="00B8722A">
        <w:rPr>
          <w:spacing w:val="-2"/>
        </w:rPr>
        <w:t>Lishen</w:t>
      </w:r>
      <w:proofErr w:type="spellEnd"/>
      <w:r w:rsidRPr="00B8722A">
        <w:rPr>
          <w:spacing w:val="-2"/>
        </w:rPr>
        <w:t xml:space="preserve">, EVE, </w:t>
      </w:r>
      <w:proofErr w:type="spellStart"/>
      <w:r w:rsidRPr="00B8722A">
        <w:rPr>
          <w:spacing w:val="-2"/>
        </w:rPr>
        <w:t>Higee</w:t>
      </w:r>
      <w:proofErr w:type="spellEnd"/>
      <w:r w:rsidRPr="00B8722A">
        <w:rPr>
          <w:spacing w:val="-2"/>
        </w:rPr>
        <w:t>, Toshiba, Mitsubishi</w:t>
      </w:r>
      <w:r>
        <w:rPr>
          <w:spacing w:val="-2"/>
        </w:rPr>
        <w:t xml:space="preserve"> </w:t>
      </w:r>
      <w:r w:rsidRPr="00B8722A">
        <w:rPr>
          <w:spacing w:val="-2"/>
        </w:rPr>
        <w:t xml:space="preserve">and their successors/assigns; or (iii) any other battery manufacturer and hardware integrator (regardless of size, type or application) including, without limitation, ones used for the electric vehicle, automotive applications and/or stationary storage applications. “Entity” means any individual, entity, </w:t>
      </w:r>
      <w:r w:rsidRPr="00B8722A">
        <w:rPr>
          <w:spacing w:val="-2"/>
        </w:rPr>
        <w:lastRenderedPageBreak/>
        <w:t>corporation, general or limited partnership, limited liability company, joint venture, estate, trust, association, or other entity or governmental authority.</w:t>
      </w:r>
    </w:p>
    <w:p w14:paraId="5428C5AF" w14:textId="77777777" w:rsidR="008F7979" w:rsidRDefault="008F7979" w:rsidP="008F7979">
      <w:pPr>
        <w:pStyle w:val="BodyText"/>
        <w:spacing w:before="1"/>
        <w:ind w:left="280" w:right="308"/>
        <w:jc w:val="both"/>
        <w:rPr>
          <w:spacing w:val="-2"/>
        </w:rPr>
      </w:pPr>
    </w:p>
    <w:p w14:paraId="3B34B858" w14:textId="77777777" w:rsidR="008F7979" w:rsidRPr="00B8722A" w:rsidRDefault="008F7979" w:rsidP="008F7979">
      <w:pPr>
        <w:pStyle w:val="BodyText"/>
        <w:spacing w:before="1"/>
        <w:ind w:left="280" w:right="308"/>
        <w:jc w:val="both"/>
        <w:rPr>
          <w:spacing w:val="-2"/>
        </w:rPr>
      </w:pPr>
      <w:r>
        <w:t>This</w:t>
      </w:r>
      <w:r>
        <w:rPr>
          <w:spacing w:val="-8"/>
        </w:rPr>
        <w:t xml:space="preserve"> </w:t>
      </w:r>
      <w:r>
        <w:t>Warranty</w:t>
      </w:r>
      <w:r>
        <w:rPr>
          <w:spacing w:val="-6"/>
        </w:rPr>
        <w:t xml:space="preserve"> </w:t>
      </w:r>
      <w:r>
        <w:t>shall</w:t>
      </w:r>
      <w:r>
        <w:rPr>
          <w:spacing w:val="-8"/>
        </w:rPr>
        <w:t xml:space="preserve"> </w:t>
      </w:r>
      <w:r>
        <w:t>be</w:t>
      </w:r>
      <w:r>
        <w:rPr>
          <w:spacing w:val="-7"/>
        </w:rPr>
        <w:t xml:space="preserve"> </w:t>
      </w:r>
      <w:r>
        <w:t>transferable</w:t>
      </w:r>
      <w:r>
        <w:rPr>
          <w:spacing w:val="-5"/>
        </w:rPr>
        <w:t xml:space="preserve"> </w:t>
      </w:r>
      <w:r>
        <w:t>by</w:t>
      </w:r>
      <w:r>
        <w:rPr>
          <w:spacing w:val="-6"/>
        </w:rPr>
        <w:t xml:space="preserve"> </w:t>
      </w:r>
      <w:r>
        <w:t>Buyer</w:t>
      </w:r>
      <w:r>
        <w:rPr>
          <w:spacing w:val="-8"/>
        </w:rPr>
        <w:t xml:space="preserve"> </w:t>
      </w:r>
      <w:r>
        <w:t>to</w:t>
      </w:r>
      <w:r>
        <w:rPr>
          <w:spacing w:val="-8"/>
        </w:rPr>
        <w:t xml:space="preserve"> </w:t>
      </w:r>
      <w:r>
        <w:t>a</w:t>
      </w:r>
      <w:r>
        <w:rPr>
          <w:spacing w:val="-8"/>
        </w:rPr>
        <w:t xml:space="preserve"> </w:t>
      </w:r>
      <w:r>
        <w:t>new</w:t>
      </w:r>
      <w:r>
        <w:rPr>
          <w:spacing w:val="-9"/>
        </w:rPr>
        <w:t xml:space="preserve"> </w:t>
      </w:r>
      <w:r>
        <w:t>legal</w:t>
      </w:r>
      <w:r>
        <w:rPr>
          <w:spacing w:val="-8"/>
        </w:rPr>
        <w:t xml:space="preserve"> </w:t>
      </w:r>
      <w:r>
        <w:t>owner</w:t>
      </w:r>
      <w:r>
        <w:rPr>
          <w:spacing w:val="-8"/>
        </w:rPr>
        <w:t xml:space="preserve"> </w:t>
      </w:r>
      <w:r>
        <w:t>of</w:t>
      </w:r>
      <w:r>
        <w:rPr>
          <w:spacing w:val="-9"/>
        </w:rPr>
        <w:t xml:space="preserve"> </w:t>
      </w:r>
      <w:r>
        <w:t>the</w:t>
      </w:r>
      <w:r>
        <w:rPr>
          <w:spacing w:val="-7"/>
        </w:rPr>
        <w:t xml:space="preserve"> </w:t>
      </w:r>
      <w:r>
        <w:t>Product(s),</w:t>
      </w:r>
      <w:r>
        <w:rPr>
          <w:spacing w:val="-6"/>
        </w:rPr>
        <w:t xml:space="preserve"> </w:t>
      </w:r>
      <w:r>
        <w:t>provided</w:t>
      </w:r>
      <w:r>
        <w:rPr>
          <w:spacing w:val="-3"/>
        </w:rPr>
        <w:t xml:space="preserve"> </w:t>
      </w:r>
      <w:r>
        <w:t>that:</w:t>
      </w:r>
    </w:p>
    <w:p w14:paraId="7090E5C7" w14:textId="77777777" w:rsidR="008F7979" w:rsidRDefault="008F7979" w:rsidP="008F7979">
      <w:pPr>
        <w:pStyle w:val="BodyText"/>
        <w:spacing w:before="8"/>
      </w:pPr>
    </w:p>
    <w:p w14:paraId="01CBED05" w14:textId="77777777" w:rsidR="008F7979" w:rsidRDefault="008F7979" w:rsidP="008F7979">
      <w:pPr>
        <w:pStyle w:val="ListParagraph"/>
        <w:keepNext w:val="0"/>
        <w:keepLines w:val="0"/>
        <w:widowControl w:val="0"/>
        <w:numPr>
          <w:ilvl w:val="2"/>
          <w:numId w:val="40"/>
        </w:numPr>
        <w:tabs>
          <w:tab w:val="left" w:pos="1361"/>
        </w:tabs>
        <w:autoSpaceDE w:val="0"/>
        <w:autoSpaceDN w:val="0"/>
        <w:spacing w:after="0" w:line="240" w:lineRule="auto"/>
        <w:jc w:val="left"/>
        <w:outlineLvl w:val="9"/>
      </w:pPr>
      <w:r>
        <w:t>Such</w:t>
      </w:r>
      <w:r>
        <w:rPr>
          <w:spacing w:val="-7"/>
        </w:rPr>
        <w:t xml:space="preserve"> </w:t>
      </w:r>
      <w:r>
        <w:t>a</w:t>
      </w:r>
      <w:r>
        <w:rPr>
          <w:spacing w:val="-6"/>
        </w:rPr>
        <w:t xml:space="preserve"> </w:t>
      </w:r>
      <w:r>
        <w:t>new</w:t>
      </w:r>
      <w:r>
        <w:rPr>
          <w:spacing w:val="-8"/>
        </w:rPr>
        <w:t xml:space="preserve"> </w:t>
      </w:r>
      <w:r>
        <w:t>owner</w:t>
      </w:r>
      <w:r>
        <w:rPr>
          <w:spacing w:val="-7"/>
        </w:rPr>
        <w:t xml:space="preserve"> </w:t>
      </w:r>
      <w:r>
        <w:t>also</w:t>
      </w:r>
      <w:r>
        <w:rPr>
          <w:spacing w:val="-7"/>
        </w:rPr>
        <w:t xml:space="preserve"> </w:t>
      </w:r>
      <w:r>
        <w:t>takes</w:t>
      </w:r>
      <w:r>
        <w:rPr>
          <w:spacing w:val="-2"/>
        </w:rPr>
        <w:t xml:space="preserve"> </w:t>
      </w:r>
      <w:r>
        <w:t>possession</w:t>
      </w:r>
      <w:r>
        <w:rPr>
          <w:spacing w:val="-1"/>
        </w:rPr>
        <w:t xml:space="preserve"> </w:t>
      </w:r>
      <w:r>
        <w:t>of</w:t>
      </w:r>
      <w:r>
        <w:rPr>
          <w:spacing w:val="-7"/>
        </w:rPr>
        <w:t xml:space="preserve"> </w:t>
      </w:r>
      <w:r>
        <w:t>the</w:t>
      </w:r>
      <w:r>
        <w:rPr>
          <w:spacing w:val="-6"/>
        </w:rPr>
        <w:t xml:space="preserve"> </w:t>
      </w:r>
      <w:r>
        <w:t>original</w:t>
      </w:r>
      <w:r>
        <w:rPr>
          <w:spacing w:val="-7"/>
        </w:rPr>
        <w:t xml:space="preserve"> </w:t>
      </w:r>
      <w:r>
        <w:t>proof</w:t>
      </w:r>
      <w:r>
        <w:rPr>
          <w:spacing w:val="-8"/>
        </w:rPr>
        <w:t xml:space="preserve"> </w:t>
      </w:r>
      <w:r>
        <w:t>of</w:t>
      </w:r>
      <w:r>
        <w:rPr>
          <w:spacing w:val="-7"/>
        </w:rPr>
        <w:t xml:space="preserve"> </w:t>
      </w:r>
      <w:r>
        <w:t>purchase,</w:t>
      </w:r>
    </w:p>
    <w:p w14:paraId="075097AF" w14:textId="77777777" w:rsidR="008F7979" w:rsidRDefault="008F7979" w:rsidP="008F7979">
      <w:pPr>
        <w:pStyle w:val="BodyText"/>
        <w:spacing w:before="8"/>
      </w:pPr>
    </w:p>
    <w:p w14:paraId="39D7D743" w14:textId="77777777" w:rsidR="008F7979" w:rsidRDefault="008F7979" w:rsidP="008F7979">
      <w:pPr>
        <w:pStyle w:val="ListParagraph"/>
        <w:keepNext w:val="0"/>
        <w:keepLines w:val="0"/>
        <w:widowControl w:val="0"/>
        <w:numPr>
          <w:ilvl w:val="2"/>
          <w:numId w:val="40"/>
        </w:numPr>
        <w:tabs>
          <w:tab w:val="left" w:pos="1361"/>
        </w:tabs>
        <w:autoSpaceDE w:val="0"/>
        <w:autoSpaceDN w:val="0"/>
        <w:spacing w:after="0" w:line="240" w:lineRule="auto"/>
        <w:jc w:val="left"/>
        <w:outlineLvl w:val="9"/>
      </w:pPr>
      <w:r>
        <w:t>The</w:t>
      </w:r>
      <w:r>
        <w:rPr>
          <w:spacing w:val="-8"/>
        </w:rPr>
        <w:t xml:space="preserve"> </w:t>
      </w:r>
      <w:r>
        <w:t>Product(s)</w:t>
      </w:r>
      <w:r>
        <w:rPr>
          <w:spacing w:val="-9"/>
        </w:rPr>
        <w:t xml:space="preserve"> </w:t>
      </w:r>
      <w:r>
        <w:t>remain</w:t>
      </w:r>
      <w:r>
        <w:rPr>
          <w:spacing w:val="-8"/>
        </w:rPr>
        <w:t xml:space="preserve"> </w:t>
      </w:r>
      <w:r>
        <w:t>in</w:t>
      </w:r>
      <w:r>
        <w:rPr>
          <w:spacing w:val="-9"/>
        </w:rPr>
        <w:t xml:space="preserve"> </w:t>
      </w:r>
      <w:r>
        <w:t>their</w:t>
      </w:r>
      <w:r>
        <w:rPr>
          <w:spacing w:val="-9"/>
        </w:rPr>
        <w:t xml:space="preserve"> </w:t>
      </w:r>
      <w:r>
        <w:t>required</w:t>
      </w:r>
      <w:r>
        <w:rPr>
          <w:spacing w:val="-8"/>
        </w:rPr>
        <w:t xml:space="preserve"> </w:t>
      </w:r>
      <w:r>
        <w:t>using</w:t>
      </w:r>
      <w:r>
        <w:rPr>
          <w:spacing w:val="-7"/>
        </w:rPr>
        <w:t xml:space="preserve"> </w:t>
      </w:r>
      <w:r>
        <w:t>conditions and</w:t>
      </w:r>
      <w:r>
        <w:rPr>
          <w:spacing w:val="-9"/>
        </w:rPr>
        <w:t xml:space="preserve"> </w:t>
      </w:r>
      <w:r>
        <w:t>specifications,</w:t>
      </w:r>
      <w:r>
        <w:rPr>
          <w:spacing w:val="-7"/>
        </w:rPr>
        <w:t xml:space="preserve"> </w:t>
      </w:r>
      <w:r>
        <w:t>and</w:t>
      </w:r>
    </w:p>
    <w:p w14:paraId="286A0923" w14:textId="77777777" w:rsidR="008F7979" w:rsidRDefault="008F7979" w:rsidP="008F7979">
      <w:pPr>
        <w:pStyle w:val="BodyText"/>
        <w:spacing w:before="6"/>
        <w:rPr>
          <w:sz w:val="23"/>
        </w:rPr>
      </w:pPr>
    </w:p>
    <w:p w14:paraId="06ED4C2D" w14:textId="77777777" w:rsidR="008F7979" w:rsidRDefault="008F7979" w:rsidP="008F7979">
      <w:pPr>
        <w:pStyle w:val="ListParagraph"/>
        <w:keepNext w:val="0"/>
        <w:keepLines w:val="0"/>
        <w:widowControl w:val="0"/>
        <w:numPr>
          <w:ilvl w:val="2"/>
          <w:numId w:val="40"/>
        </w:numPr>
        <w:tabs>
          <w:tab w:val="left" w:pos="1361"/>
        </w:tabs>
        <w:autoSpaceDE w:val="0"/>
        <w:autoSpaceDN w:val="0"/>
        <w:spacing w:after="0" w:line="273" w:lineRule="auto"/>
        <w:ind w:right="1339"/>
        <w:jc w:val="left"/>
        <w:outlineLvl w:val="9"/>
      </w:pPr>
      <w:r>
        <w:t>None</w:t>
      </w:r>
      <w:r>
        <w:rPr>
          <w:spacing w:val="-8"/>
        </w:rPr>
        <w:t xml:space="preserve"> </w:t>
      </w:r>
      <w:r>
        <w:t>of</w:t>
      </w:r>
      <w:r>
        <w:rPr>
          <w:spacing w:val="-9"/>
        </w:rPr>
        <w:t xml:space="preserve"> </w:t>
      </w:r>
      <w:r>
        <w:t>the</w:t>
      </w:r>
      <w:r>
        <w:rPr>
          <w:spacing w:val="-7"/>
        </w:rPr>
        <w:t xml:space="preserve"> </w:t>
      </w:r>
      <w:r>
        <w:t>provisions</w:t>
      </w:r>
      <w:r>
        <w:rPr>
          <w:spacing w:val="-8"/>
        </w:rPr>
        <w:t xml:space="preserve"> </w:t>
      </w:r>
      <w:r>
        <w:t>this</w:t>
      </w:r>
      <w:r>
        <w:rPr>
          <w:spacing w:val="-8"/>
        </w:rPr>
        <w:t xml:space="preserve"> </w:t>
      </w:r>
      <w:r>
        <w:t>Warranty</w:t>
      </w:r>
      <w:r>
        <w:rPr>
          <w:spacing w:val="-6"/>
        </w:rPr>
        <w:t xml:space="preserve"> </w:t>
      </w:r>
      <w:r>
        <w:t>shall</w:t>
      </w:r>
      <w:r>
        <w:rPr>
          <w:spacing w:val="-3"/>
        </w:rPr>
        <w:t xml:space="preserve"> </w:t>
      </w:r>
      <w:r>
        <w:t>have</w:t>
      </w:r>
      <w:r>
        <w:rPr>
          <w:spacing w:val="-6"/>
        </w:rPr>
        <w:t xml:space="preserve"> </w:t>
      </w:r>
      <w:r>
        <w:t>been</w:t>
      </w:r>
      <w:r>
        <w:rPr>
          <w:spacing w:val="-7"/>
        </w:rPr>
        <w:t xml:space="preserve"> </w:t>
      </w:r>
      <w:r>
        <w:t>breached</w:t>
      </w:r>
      <w:r>
        <w:rPr>
          <w:spacing w:val="-8"/>
        </w:rPr>
        <w:t xml:space="preserve"> </w:t>
      </w:r>
      <w:r>
        <w:t>by</w:t>
      </w:r>
      <w:r>
        <w:rPr>
          <w:spacing w:val="-7"/>
        </w:rPr>
        <w:t xml:space="preserve"> </w:t>
      </w:r>
      <w:r>
        <w:t>Buyer</w:t>
      </w:r>
      <w:r>
        <w:rPr>
          <w:spacing w:val="-8"/>
        </w:rPr>
        <w:t xml:space="preserve"> </w:t>
      </w:r>
      <w:r>
        <w:t>prior</w:t>
      </w:r>
      <w:r>
        <w:rPr>
          <w:spacing w:val="-9"/>
        </w:rPr>
        <w:t xml:space="preserve"> </w:t>
      </w:r>
      <w:r>
        <w:t>to</w:t>
      </w:r>
      <w:r>
        <w:rPr>
          <w:spacing w:val="-8"/>
        </w:rPr>
        <w:t xml:space="preserve"> </w:t>
      </w:r>
      <w:r>
        <w:t>the</w:t>
      </w:r>
      <w:r>
        <w:rPr>
          <w:spacing w:val="-47"/>
        </w:rPr>
        <w:t xml:space="preserve"> </w:t>
      </w:r>
      <w:r>
        <w:t>assignment of</w:t>
      </w:r>
      <w:r>
        <w:rPr>
          <w:spacing w:val="-7"/>
        </w:rPr>
        <w:t xml:space="preserve"> </w:t>
      </w:r>
      <w:r>
        <w:t>ownership.</w:t>
      </w:r>
    </w:p>
    <w:p w14:paraId="58900043" w14:textId="77777777" w:rsidR="008F7979" w:rsidRDefault="008F7979" w:rsidP="008F7979">
      <w:pPr>
        <w:pStyle w:val="BodyText"/>
        <w:spacing w:before="4"/>
        <w:rPr>
          <w:sz w:val="20"/>
        </w:rPr>
      </w:pPr>
    </w:p>
    <w:p w14:paraId="30C85055" w14:textId="10377B2E" w:rsidR="008F7979" w:rsidRPr="007B2681" w:rsidRDefault="008F7979" w:rsidP="007B2681">
      <w:pPr>
        <w:pStyle w:val="BodyText"/>
        <w:ind w:left="280" w:right="312"/>
        <w:jc w:val="both"/>
      </w:pPr>
      <w:r>
        <w:t>For the avoidance of doubt, the transfer of this Warranty does not amend the original Warranty Start Date,</w:t>
      </w:r>
      <w:r>
        <w:rPr>
          <w:spacing w:val="-47"/>
        </w:rPr>
        <w:t xml:space="preserve"> </w:t>
      </w:r>
      <w:r>
        <w:t>or</w:t>
      </w:r>
      <w:r>
        <w:rPr>
          <w:spacing w:val="-8"/>
        </w:rPr>
        <w:t xml:space="preserve"> </w:t>
      </w:r>
      <w:r>
        <w:t>the</w:t>
      </w:r>
      <w:r>
        <w:rPr>
          <w:spacing w:val="1"/>
        </w:rPr>
        <w:t xml:space="preserve"> </w:t>
      </w:r>
      <w:r>
        <w:t>applicable periods specified</w:t>
      </w:r>
      <w:r>
        <w:rPr>
          <w:spacing w:val="5"/>
        </w:rPr>
        <w:t xml:space="preserve"> </w:t>
      </w:r>
      <w:r>
        <w:t>herein.</w:t>
      </w:r>
    </w:p>
    <w:p w14:paraId="0FBEA406" w14:textId="77777777" w:rsidR="008F7979" w:rsidRDefault="008F7979" w:rsidP="008F7979">
      <w:pPr>
        <w:pStyle w:val="Heading1"/>
        <w:numPr>
          <w:ilvl w:val="0"/>
          <w:numId w:val="41"/>
        </w:numPr>
        <w:tabs>
          <w:tab w:val="left" w:pos="701"/>
        </w:tabs>
        <w:ind w:left="720" w:hanging="421"/>
        <w:jc w:val="both"/>
      </w:pPr>
      <w:bookmarkStart w:id="8" w:name="9._Fulfillment"/>
      <w:bookmarkEnd w:id="8"/>
      <w:proofErr w:type="spellStart"/>
      <w:r>
        <w:t>Fulfillment</w:t>
      </w:r>
      <w:proofErr w:type="spellEnd"/>
    </w:p>
    <w:p w14:paraId="1FA7372C" w14:textId="77777777" w:rsidR="008F7979" w:rsidRDefault="008F7979" w:rsidP="008F7979">
      <w:pPr>
        <w:pStyle w:val="BodyText"/>
        <w:spacing w:before="156"/>
        <w:ind w:left="280" w:right="308"/>
        <w:jc w:val="both"/>
      </w:pPr>
      <w:r>
        <w:t>TROES</w:t>
      </w:r>
      <w:r>
        <w:rPr>
          <w:spacing w:val="-7"/>
        </w:rPr>
        <w:t xml:space="preserve"> </w:t>
      </w:r>
      <w:r>
        <w:t>will</w:t>
      </w:r>
      <w:r>
        <w:rPr>
          <w:spacing w:val="-2"/>
        </w:rPr>
        <w:t xml:space="preserve"> </w:t>
      </w:r>
      <w:r>
        <w:t>decide</w:t>
      </w:r>
      <w:r>
        <w:rPr>
          <w:spacing w:val="-5"/>
        </w:rPr>
        <w:t xml:space="preserve"> </w:t>
      </w:r>
      <w:r>
        <w:t>on</w:t>
      </w:r>
      <w:r>
        <w:rPr>
          <w:spacing w:val="-6"/>
        </w:rPr>
        <w:t xml:space="preserve"> </w:t>
      </w:r>
      <w:r>
        <w:t>the</w:t>
      </w:r>
      <w:r>
        <w:rPr>
          <w:spacing w:val="-5"/>
        </w:rPr>
        <w:t xml:space="preserve"> </w:t>
      </w:r>
      <w:r>
        <w:t>measures</w:t>
      </w:r>
      <w:r>
        <w:rPr>
          <w:spacing w:val="-6"/>
        </w:rPr>
        <w:t xml:space="preserve"> </w:t>
      </w:r>
      <w:r>
        <w:t>to</w:t>
      </w:r>
      <w:r>
        <w:rPr>
          <w:spacing w:val="-2"/>
        </w:rPr>
        <w:t xml:space="preserve"> </w:t>
      </w:r>
      <w:r>
        <w:t>rectify</w:t>
      </w:r>
      <w:r>
        <w:rPr>
          <w:spacing w:val="-6"/>
        </w:rPr>
        <w:t xml:space="preserve"> </w:t>
      </w:r>
      <w:r>
        <w:t>the</w:t>
      </w:r>
      <w:r>
        <w:rPr>
          <w:spacing w:val="1"/>
        </w:rPr>
        <w:t xml:space="preserve"> </w:t>
      </w:r>
      <w:r>
        <w:t>defect</w:t>
      </w:r>
      <w:r>
        <w:rPr>
          <w:spacing w:val="-10"/>
        </w:rPr>
        <w:t xml:space="preserve"> </w:t>
      </w:r>
      <w:r>
        <w:t>at its</w:t>
      </w:r>
      <w:r>
        <w:rPr>
          <w:spacing w:val="-7"/>
        </w:rPr>
        <w:t xml:space="preserve"> </w:t>
      </w:r>
      <w:r>
        <w:t>own</w:t>
      </w:r>
      <w:r>
        <w:rPr>
          <w:spacing w:val="-6"/>
        </w:rPr>
        <w:t xml:space="preserve"> </w:t>
      </w:r>
      <w:r>
        <w:t>discretion.</w:t>
      </w:r>
      <w:r>
        <w:rPr>
          <w:spacing w:val="-6"/>
        </w:rPr>
        <w:t xml:space="preserve"> </w:t>
      </w:r>
      <w:r>
        <w:t>Parts</w:t>
      </w:r>
      <w:r>
        <w:rPr>
          <w:spacing w:val="-7"/>
        </w:rPr>
        <w:t xml:space="preserve"> </w:t>
      </w:r>
      <w:r>
        <w:t>are</w:t>
      </w:r>
      <w:r>
        <w:rPr>
          <w:spacing w:val="-10"/>
        </w:rPr>
        <w:t xml:space="preserve"> </w:t>
      </w:r>
      <w:r>
        <w:t>to</w:t>
      </w:r>
      <w:r>
        <w:rPr>
          <w:spacing w:val="-1"/>
        </w:rPr>
        <w:t xml:space="preserve"> </w:t>
      </w:r>
      <w:r>
        <w:t>be</w:t>
      </w:r>
      <w:r>
        <w:rPr>
          <w:spacing w:val="-6"/>
        </w:rPr>
        <w:t xml:space="preserve"> </w:t>
      </w:r>
      <w:r>
        <w:t>repaired</w:t>
      </w:r>
      <w:r>
        <w:rPr>
          <w:spacing w:val="-1"/>
        </w:rPr>
        <w:t xml:space="preserve"> </w:t>
      </w:r>
      <w:r>
        <w:t>or</w:t>
      </w:r>
      <w:r>
        <w:rPr>
          <w:spacing w:val="-8"/>
        </w:rPr>
        <w:t xml:space="preserve"> </w:t>
      </w:r>
      <w:r>
        <w:t>the</w:t>
      </w:r>
      <w:r>
        <w:rPr>
          <w:spacing w:val="-47"/>
        </w:rPr>
        <w:t xml:space="preserve"> </w:t>
      </w:r>
      <w:r>
        <w:t>product is to be replaced based on replacement with a product of the same quality but not necessarily the</w:t>
      </w:r>
      <w:r>
        <w:rPr>
          <w:spacing w:val="1"/>
        </w:rPr>
        <w:t xml:space="preserve"> </w:t>
      </w:r>
      <w:r>
        <w:rPr>
          <w:spacing w:val="-2"/>
        </w:rPr>
        <w:t>same</w:t>
      </w:r>
      <w:r>
        <w:rPr>
          <w:spacing w:val="-4"/>
        </w:rPr>
        <w:t xml:space="preserve"> </w:t>
      </w:r>
      <w:r>
        <w:rPr>
          <w:spacing w:val="-1"/>
        </w:rPr>
        <w:t>type,</w:t>
      </w:r>
      <w:r>
        <w:rPr>
          <w:spacing w:val="-10"/>
        </w:rPr>
        <w:t xml:space="preserve"> </w:t>
      </w:r>
      <w:r>
        <w:rPr>
          <w:spacing w:val="-1"/>
        </w:rPr>
        <w:t>either</w:t>
      </w:r>
      <w:r>
        <w:rPr>
          <w:spacing w:val="-11"/>
        </w:rPr>
        <w:t xml:space="preserve"> </w:t>
      </w:r>
      <w:r>
        <w:rPr>
          <w:spacing w:val="-1"/>
        </w:rPr>
        <w:t>a</w:t>
      </w:r>
      <w:r>
        <w:rPr>
          <w:spacing w:val="-5"/>
        </w:rPr>
        <w:t xml:space="preserve"> </w:t>
      </w:r>
      <w:r>
        <w:rPr>
          <w:spacing w:val="-1"/>
        </w:rPr>
        <w:t>new</w:t>
      </w:r>
      <w:r>
        <w:rPr>
          <w:spacing w:val="-7"/>
        </w:rPr>
        <w:t xml:space="preserve"> </w:t>
      </w:r>
      <w:r>
        <w:rPr>
          <w:spacing w:val="-1"/>
        </w:rPr>
        <w:t>product</w:t>
      </w:r>
      <w:r>
        <w:rPr>
          <w:spacing w:val="-3"/>
        </w:rPr>
        <w:t xml:space="preserve"> </w:t>
      </w:r>
      <w:r>
        <w:rPr>
          <w:spacing w:val="-1"/>
        </w:rPr>
        <w:t>or</w:t>
      </w:r>
      <w:r>
        <w:rPr>
          <w:spacing w:val="-12"/>
        </w:rPr>
        <w:t xml:space="preserve"> </w:t>
      </w:r>
      <w:r>
        <w:rPr>
          <w:spacing w:val="-1"/>
        </w:rPr>
        <w:t>a</w:t>
      </w:r>
      <w:r>
        <w:rPr>
          <w:spacing w:val="-11"/>
        </w:rPr>
        <w:t xml:space="preserve"> </w:t>
      </w:r>
      <w:r>
        <w:rPr>
          <w:spacing w:val="-1"/>
        </w:rPr>
        <w:t>repaired</w:t>
      </w:r>
      <w:r>
        <w:rPr>
          <w:spacing w:val="-10"/>
        </w:rPr>
        <w:t xml:space="preserve"> </w:t>
      </w:r>
      <w:r>
        <w:rPr>
          <w:spacing w:val="-1"/>
        </w:rPr>
        <w:t>product</w:t>
      </w:r>
      <w:r>
        <w:rPr>
          <w:spacing w:val="-4"/>
        </w:rPr>
        <w:t xml:space="preserve"> </w:t>
      </w:r>
      <w:r>
        <w:rPr>
          <w:spacing w:val="-1"/>
        </w:rPr>
        <w:t>that</w:t>
      </w:r>
      <w:r>
        <w:rPr>
          <w:spacing w:val="-4"/>
        </w:rPr>
        <w:t xml:space="preserve"> </w:t>
      </w:r>
      <w:r>
        <w:rPr>
          <w:spacing w:val="-1"/>
        </w:rPr>
        <w:t>functions</w:t>
      </w:r>
      <w:r>
        <w:rPr>
          <w:spacing w:val="-11"/>
        </w:rPr>
        <w:t xml:space="preserve"> </w:t>
      </w:r>
      <w:r>
        <w:rPr>
          <w:spacing w:val="-1"/>
        </w:rPr>
        <w:t>like</w:t>
      </w:r>
      <w:r>
        <w:rPr>
          <w:spacing w:val="-10"/>
        </w:rPr>
        <w:t xml:space="preserve"> </w:t>
      </w:r>
      <w:r>
        <w:rPr>
          <w:spacing w:val="-1"/>
        </w:rPr>
        <w:t>a</w:t>
      </w:r>
      <w:r>
        <w:rPr>
          <w:spacing w:val="-5"/>
        </w:rPr>
        <w:t xml:space="preserve"> </w:t>
      </w:r>
      <w:r>
        <w:rPr>
          <w:spacing w:val="-1"/>
        </w:rPr>
        <w:t>new</w:t>
      </w:r>
      <w:r>
        <w:rPr>
          <w:spacing w:val="-7"/>
        </w:rPr>
        <w:t xml:space="preserve"> </w:t>
      </w:r>
      <w:r>
        <w:rPr>
          <w:spacing w:val="-1"/>
        </w:rPr>
        <w:t>product.</w:t>
      </w:r>
      <w:r>
        <w:rPr>
          <w:spacing w:val="-5"/>
        </w:rPr>
        <w:t xml:space="preserve"> </w:t>
      </w:r>
      <w:r>
        <w:rPr>
          <w:spacing w:val="-1"/>
        </w:rPr>
        <w:t>TROES</w:t>
      </w:r>
      <w:r>
        <w:rPr>
          <w:spacing w:val="-6"/>
        </w:rPr>
        <w:t xml:space="preserve"> </w:t>
      </w:r>
      <w:r>
        <w:rPr>
          <w:spacing w:val="-1"/>
        </w:rPr>
        <w:t>is</w:t>
      </w:r>
      <w:r>
        <w:rPr>
          <w:spacing w:val="-6"/>
        </w:rPr>
        <w:t xml:space="preserve"> </w:t>
      </w:r>
      <w:r>
        <w:rPr>
          <w:spacing w:val="-1"/>
        </w:rPr>
        <w:t>authorized</w:t>
      </w:r>
      <w:r>
        <w:rPr>
          <w:spacing w:val="-47"/>
        </w:rPr>
        <w:t xml:space="preserve"> </w:t>
      </w:r>
      <w:r>
        <w:t>to repair the parts or have the repairs carried out. If the product is worn out before the Warranty period</w:t>
      </w:r>
      <w:r>
        <w:rPr>
          <w:spacing w:val="1"/>
        </w:rPr>
        <w:t xml:space="preserve"> </w:t>
      </w:r>
      <w:r>
        <w:t>expires, TROES can either provide a new product or a replacement product with a comparable quality and</w:t>
      </w:r>
      <w:r>
        <w:rPr>
          <w:spacing w:val="1"/>
        </w:rPr>
        <w:t xml:space="preserve"> </w:t>
      </w:r>
      <w:r>
        <w:t>specifications as the worn-out product. TROES will replace the product so that at least the guaranteed</w:t>
      </w:r>
      <w:r>
        <w:rPr>
          <w:spacing w:val="1"/>
        </w:rPr>
        <w:t xml:space="preserve"> </w:t>
      </w:r>
      <w:r>
        <w:t>minimum</w:t>
      </w:r>
      <w:r>
        <w:rPr>
          <w:spacing w:val="-7"/>
        </w:rPr>
        <w:t xml:space="preserve"> </w:t>
      </w:r>
      <w:r>
        <w:t>performance is restored.</w:t>
      </w:r>
    </w:p>
    <w:p w14:paraId="6CFC6747" w14:textId="77777777" w:rsidR="008F7979" w:rsidRDefault="008F7979" w:rsidP="008F7979">
      <w:pPr>
        <w:pStyle w:val="BodyText"/>
        <w:spacing w:before="161" w:line="405" w:lineRule="auto"/>
        <w:ind w:left="280" w:right="1098"/>
        <w:jc w:val="both"/>
      </w:pPr>
      <w:r>
        <w:t>The product handed over by the customer becomes the property of TROES after the replacement.</w:t>
      </w:r>
      <w:r>
        <w:rPr>
          <w:spacing w:val="-47"/>
        </w:rPr>
        <w:t xml:space="preserve"> </w:t>
      </w:r>
      <w:r>
        <w:t>The</w:t>
      </w:r>
      <w:r>
        <w:rPr>
          <w:spacing w:val="-8"/>
        </w:rPr>
        <w:t xml:space="preserve"> </w:t>
      </w:r>
      <w:r>
        <w:t>Warranty</w:t>
      </w:r>
      <w:r>
        <w:rPr>
          <w:spacing w:val="-1"/>
        </w:rPr>
        <w:t xml:space="preserve"> </w:t>
      </w:r>
      <w:r>
        <w:t>for</w:t>
      </w:r>
      <w:r>
        <w:rPr>
          <w:spacing w:val="-9"/>
        </w:rPr>
        <w:t xml:space="preserve"> </w:t>
      </w:r>
      <w:r>
        <w:t>the</w:t>
      </w:r>
      <w:r>
        <w:rPr>
          <w:spacing w:val="-7"/>
        </w:rPr>
        <w:t xml:space="preserve"> </w:t>
      </w:r>
      <w:r>
        <w:t>repaired</w:t>
      </w:r>
      <w:r>
        <w:rPr>
          <w:spacing w:val="-7"/>
        </w:rPr>
        <w:t xml:space="preserve"> </w:t>
      </w:r>
      <w:r>
        <w:t>or</w:t>
      </w:r>
      <w:r>
        <w:rPr>
          <w:spacing w:val="-9"/>
        </w:rPr>
        <w:t xml:space="preserve"> </w:t>
      </w:r>
      <w:r>
        <w:t>replaced</w:t>
      </w:r>
      <w:r>
        <w:rPr>
          <w:spacing w:val="-7"/>
        </w:rPr>
        <w:t xml:space="preserve"> </w:t>
      </w:r>
      <w:r>
        <w:t>parts</w:t>
      </w:r>
      <w:r>
        <w:rPr>
          <w:spacing w:val="-7"/>
        </w:rPr>
        <w:t xml:space="preserve"> </w:t>
      </w:r>
      <w:r>
        <w:t>will</w:t>
      </w:r>
      <w:r>
        <w:rPr>
          <w:spacing w:val="-8"/>
        </w:rPr>
        <w:t xml:space="preserve"> </w:t>
      </w:r>
      <w:r>
        <w:t>be</w:t>
      </w:r>
      <w:r>
        <w:rPr>
          <w:spacing w:val="-8"/>
        </w:rPr>
        <w:t xml:space="preserve"> </w:t>
      </w:r>
      <w:r>
        <w:t>included</w:t>
      </w:r>
      <w:r>
        <w:rPr>
          <w:spacing w:val="-7"/>
        </w:rPr>
        <w:t xml:space="preserve"> </w:t>
      </w:r>
      <w:r>
        <w:t>in</w:t>
      </w:r>
      <w:r>
        <w:rPr>
          <w:spacing w:val="-8"/>
        </w:rPr>
        <w:t xml:space="preserve"> </w:t>
      </w:r>
      <w:r>
        <w:t>the</w:t>
      </w:r>
      <w:r>
        <w:rPr>
          <w:spacing w:val="-7"/>
        </w:rPr>
        <w:t xml:space="preserve"> </w:t>
      </w:r>
      <w:r>
        <w:t>remaining</w:t>
      </w:r>
      <w:r>
        <w:rPr>
          <w:spacing w:val="-2"/>
        </w:rPr>
        <w:t xml:space="preserve"> </w:t>
      </w:r>
      <w:r>
        <w:t>Warranty</w:t>
      </w:r>
      <w:r>
        <w:rPr>
          <w:spacing w:val="-6"/>
        </w:rPr>
        <w:t xml:space="preserve"> </w:t>
      </w:r>
      <w:r>
        <w:t>period.</w:t>
      </w:r>
    </w:p>
    <w:p w14:paraId="2A12F5E5" w14:textId="77777777" w:rsidR="008F7979" w:rsidRDefault="008F7979" w:rsidP="008F7979">
      <w:pPr>
        <w:pStyle w:val="Heading1"/>
        <w:numPr>
          <w:ilvl w:val="0"/>
          <w:numId w:val="41"/>
        </w:numPr>
        <w:tabs>
          <w:tab w:val="left" w:pos="701"/>
        </w:tabs>
        <w:spacing w:line="266" w:lineRule="exact"/>
        <w:ind w:left="720" w:hanging="421"/>
        <w:jc w:val="both"/>
      </w:pPr>
      <w:bookmarkStart w:id="9" w:name="10._Miscellaneous"/>
      <w:bookmarkEnd w:id="9"/>
      <w:r>
        <w:t>Miscellaneous</w:t>
      </w:r>
    </w:p>
    <w:p w14:paraId="347029A2" w14:textId="77777777" w:rsidR="008F7979" w:rsidRDefault="008F7979" w:rsidP="008F7979">
      <w:pPr>
        <w:pStyle w:val="BodyText"/>
        <w:spacing w:before="157"/>
        <w:ind w:left="280"/>
        <w:jc w:val="both"/>
      </w:pPr>
      <w:r>
        <w:t>The</w:t>
      </w:r>
      <w:r>
        <w:rPr>
          <w:spacing w:val="-8"/>
        </w:rPr>
        <w:t xml:space="preserve"> </w:t>
      </w:r>
      <w:r>
        <w:t>contact</w:t>
      </w:r>
      <w:r>
        <w:rPr>
          <w:spacing w:val="-5"/>
        </w:rPr>
        <w:t xml:space="preserve"> </w:t>
      </w:r>
      <w:r>
        <w:t>for</w:t>
      </w:r>
      <w:r>
        <w:rPr>
          <w:spacing w:val="-9"/>
        </w:rPr>
        <w:t xml:space="preserve"> </w:t>
      </w:r>
      <w:r>
        <w:t>all</w:t>
      </w:r>
      <w:r>
        <w:rPr>
          <w:spacing w:val="-9"/>
        </w:rPr>
        <w:t xml:space="preserve"> </w:t>
      </w:r>
      <w:r>
        <w:t>questions</w:t>
      </w:r>
      <w:r>
        <w:rPr>
          <w:spacing w:val="-8"/>
        </w:rPr>
        <w:t xml:space="preserve"> </w:t>
      </w:r>
      <w:r>
        <w:t>and</w:t>
      </w:r>
      <w:r>
        <w:rPr>
          <w:spacing w:val="-8"/>
        </w:rPr>
        <w:t xml:space="preserve"> </w:t>
      </w:r>
      <w:r>
        <w:t>Warranty</w:t>
      </w:r>
      <w:r>
        <w:rPr>
          <w:spacing w:val="-6"/>
        </w:rPr>
        <w:t xml:space="preserve"> </w:t>
      </w:r>
      <w:r>
        <w:t>claims</w:t>
      </w:r>
      <w:r>
        <w:rPr>
          <w:spacing w:val="-9"/>
        </w:rPr>
        <w:t xml:space="preserve"> </w:t>
      </w:r>
      <w:r>
        <w:t>is:</w:t>
      </w:r>
    </w:p>
    <w:p w14:paraId="4DFA04B7" w14:textId="6C848002" w:rsidR="008F7979" w:rsidRDefault="008F7979" w:rsidP="008F7979">
      <w:pPr>
        <w:pStyle w:val="BodyText"/>
        <w:spacing w:before="182"/>
        <w:ind w:left="280"/>
        <w:jc w:val="both"/>
      </w:pPr>
      <w:r>
        <w:t>TROES</w:t>
      </w:r>
      <w:r>
        <w:rPr>
          <w:spacing w:val="-4"/>
        </w:rPr>
        <w:t xml:space="preserve"> </w:t>
      </w:r>
      <w:r>
        <w:t>Corp.,</w:t>
      </w:r>
      <w:r>
        <w:rPr>
          <w:spacing w:val="-3"/>
        </w:rPr>
        <w:t xml:space="preserve"> </w:t>
      </w:r>
      <w:bookmarkStart w:id="10" w:name="OLE_LINK1"/>
      <w:bookmarkStart w:id="11" w:name="OLE_LINK2"/>
      <w:bookmarkStart w:id="12" w:name="OLE_LINK3"/>
      <w:bookmarkStart w:id="13" w:name="OLE_LINK4"/>
      <w:r w:rsidR="00FD1E88">
        <w:t>401 Bentley Street</w:t>
      </w:r>
      <w:r>
        <w:t>,</w:t>
      </w:r>
      <w:r w:rsidR="00FD1E88">
        <w:t xml:space="preserve"> Unit 3,</w:t>
      </w:r>
      <w:r>
        <w:rPr>
          <w:spacing w:val="-7"/>
        </w:rPr>
        <w:t xml:space="preserve"> </w:t>
      </w:r>
      <w:r>
        <w:t>Markham,</w:t>
      </w:r>
      <w:r>
        <w:rPr>
          <w:spacing w:val="-7"/>
        </w:rPr>
        <w:t xml:space="preserve"> </w:t>
      </w:r>
      <w:r>
        <w:t>ON,</w:t>
      </w:r>
      <w:r>
        <w:rPr>
          <w:spacing w:val="-8"/>
        </w:rPr>
        <w:t xml:space="preserve"> </w:t>
      </w:r>
      <w:r>
        <w:t>L3R</w:t>
      </w:r>
      <w:r>
        <w:rPr>
          <w:spacing w:val="2"/>
        </w:rPr>
        <w:t xml:space="preserve"> </w:t>
      </w:r>
      <w:r w:rsidR="00FD1E88">
        <w:t>9T2</w:t>
      </w:r>
      <w:r>
        <w:t>,</w:t>
      </w:r>
      <w:r>
        <w:rPr>
          <w:spacing w:val="-6"/>
        </w:rPr>
        <w:t xml:space="preserve"> </w:t>
      </w:r>
      <w:bookmarkEnd w:id="10"/>
      <w:bookmarkEnd w:id="11"/>
      <w:r w:rsidR="00FD1E88">
        <w:t>Canada</w:t>
      </w:r>
      <w:bookmarkEnd w:id="12"/>
      <w:bookmarkEnd w:id="13"/>
      <w:r>
        <w:t>.</w:t>
      </w:r>
      <w:r>
        <w:rPr>
          <w:spacing w:val="-3"/>
        </w:rPr>
        <w:t xml:space="preserve"> </w:t>
      </w:r>
      <w:r>
        <w:t>TEL:</w:t>
      </w:r>
      <w:r>
        <w:rPr>
          <w:spacing w:val="-6"/>
        </w:rPr>
        <w:t xml:space="preserve"> </w:t>
      </w:r>
      <w:r>
        <w:t>1(888)998</w:t>
      </w:r>
      <w:r>
        <w:rPr>
          <w:spacing w:val="-8"/>
        </w:rPr>
        <w:t xml:space="preserve"> </w:t>
      </w:r>
      <w:r>
        <w:t>7637.</w:t>
      </w:r>
    </w:p>
    <w:p w14:paraId="0B93CAA8" w14:textId="77777777" w:rsidR="008F7979" w:rsidRDefault="008F7979" w:rsidP="008F7979">
      <w:pPr>
        <w:pStyle w:val="Heading1"/>
        <w:spacing w:before="21"/>
        <w:ind w:left="280" w:firstLine="0"/>
        <w:jc w:val="both"/>
      </w:pPr>
      <w:bookmarkStart w:id="14" w:name="Email:_service@troescorp.com"/>
      <w:bookmarkEnd w:id="14"/>
      <w:r>
        <w:rPr>
          <w:spacing w:val="-1"/>
        </w:rPr>
        <w:t>Email:</w:t>
      </w:r>
      <w:r>
        <w:rPr>
          <w:spacing w:val="-10"/>
        </w:rPr>
        <w:t xml:space="preserve"> </w:t>
      </w:r>
      <w:hyperlink r:id="rId15">
        <w:r>
          <w:rPr>
            <w:color w:val="0461C1"/>
            <w:u w:val="single" w:color="0461C1"/>
          </w:rPr>
          <w:t>service@troescorp.com</w:t>
        </w:r>
      </w:hyperlink>
    </w:p>
    <w:p w14:paraId="3FD25145" w14:textId="77777777" w:rsidR="008F7979" w:rsidRDefault="008F7979" w:rsidP="008F7979">
      <w:pPr>
        <w:pStyle w:val="BodyText"/>
        <w:spacing w:before="4"/>
        <w:rPr>
          <w:b/>
          <w:sz w:val="10"/>
        </w:rPr>
      </w:pPr>
    </w:p>
    <w:p w14:paraId="02848D6D" w14:textId="77777777" w:rsidR="008F7979" w:rsidRDefault="008F7979" w:rsidP="008F7979">
      <w:pPr>
        <w:pStyle w:val="BodyText"/>
        <w:spacing w:before="55"/>
        <w:ind w:left="280"/>
      </w:pPr>
      <w:r>
        <w:t>These</w:t>
      </w:r>
      <w:r>
        <w:rPr>
          <w:spacing w:val="33"/>
        </w:rPr>
        <w:t xml:space="preserve"> </w:t>
      </w:r>
      <w:r>
        <w:t>Warranty</w:t>
      </w:r>
      <w:r>
        <w:rPr>
          <w:spacing w:val="33"/>
        </w:rPr>
        <w:t xml:space="preserve"> </w:t>
      </w:r>
      <w:r>
        <w:t>terms</w:t>
      </w:r>
      <w:r>
        <w:rPr>
          <w:spacing w:val="32"/>
        </w:rPr>
        <w:t xml:space="preserve"> </w:t>
      </w:r>
      <w:r>
        <w:t>and</w:t>
      </w:r>
      <w:r>
        <w:rPr>
          <w:spacing w:val="36"/>
        </w:rPr>
        <w:t xml:space="preserve"> </w:t>
      </w:r>
      <w:r>
        <w:t>conditions</w:t>
      </w:r>
      <w:r>
        <w:rPr>
          <w:spacing w:val="33"/>
        </w:rPr>
        <w:t xml:space="preserve"> </w:t>
      </w:r>
      <w:r>
        <w:t>apply</w:t>
      </w:r>
      <w:r>
        <w:rPr>
          <w:spacing w:val="33"/>
        </w:rPr>
        <w:t xml:space="preserve"> </w:t>
      </w:r>
      <w:r>
        <w:t>to</w:t>
      </w:r>
      <w:r>
        <w:rPr>
          <w:spacing w:val="31"/>
        </w:rPr>
        <w:t xml:space="preserve"> </w:t>
      </w:r>
      <w:r>
        <w:t>the</w:t>
      </w:r>
      <w:r>
        <w:rPr>
          <w:spacing w:val="32"/>
        </w:rPr>
        <w:t xml:space="preserve"> </w:t>
      </w:r>
      <w:r>
        <w:t>end</w:t>
      </w:r>
      <w:r>
        <w:rPr>
          <w:spacing w:val="32"/>
        </w:rPr>
        <w:t xml:space="preserve"> </w:t>
      </w:r>
      <w:r>
        <w:t>consumer</w:t>
      </w:r>
      <w:r>
        <w:rPr>
          <w:spacing w:val="32"/>
        </w:rPr>
        <w:t xml:space="preserve"> </w:t>
      </w:r>
      <w:r>
        <w:t>and</w:t>
      </w:r>
      <w:r>
        <w:rPr>
          <w:spacing w:val="32"/>
        </w:rPr>
        <w:t xml:space="preserve"> </w:t>
      </w:r>
      <w:r>
        <w:t>are</w:t>
      </w:r>
      <w:r>
        <w:rPr>
          <w:spacing w:val="33"/>
        </w:rPr>
        <w:t xml:space="preserve"> </w:t>
      </w:r>
      <w:r>
        <w:t>enclosed</w:t>
      </w:r>
      <w:r>
        <w:rPr>
          <w:spacing w:val="37"/>
        </w:rPr>
        <w:t xml:space="preserve"> </w:t>
      </w:r>
      <w:r>
        <w:t>with</w:t>
      </w:r>
      <w:r>
        <w:rPr>
          <w:spacing w:val="33"/>
        </w:rPr>
        <w:t xml:space="preserve"> </w:t>
      </w:r>
      <w:r>
        <w:t>the</w:t>
      </w:r>
      <w:r>
        <w:rPr>
          <w:spacing w:val="32"/>
        </w:rPr>
        <w:t xml:space="preserve"> </w:t>
      </w:r>
      <w:r>
        <w:t>product.</w:t>
      </w:r>
      <w:r>
        <w:rPr>
          <w:spacing w:val="-47"/>
        </w:rPr>
        <w:t xml:space="preserve"> </w:t>
      </w:r>
      <w:r>
        <w:t>Warranty claims</w:t>
      </w:r>
      <w:r>
        <w:rPr>
          <w:spacing w:val="-7"/>
        </w:rPr>
        <w:t xml:space="preserve"> </w:t>
      </w:r>
      <w:r>
        <w:t>are</w:t>
      </w:r>
      <w:r>
        <w:rPr>
          <w:spacing w:val="1"/>
        </w:rPr>
        <w:t xml:space="preserve"> </w:t>
      </w:r>
      <w:r>
        <w:t>only</w:t>
      </w:r>
      <w:r>
        <w:rPr>
          <w:spacing w:val="-1"/>
        </w:rPr>
        <w:t xml:space="preserve"> </w:t>
      </w:r>
      <w:r>
        <w:t>transferable after</w:t>
      </w:r>
      <w:r>
        <w:rPr>
          <w:spacing w:val="-7"/>
        </w:rPr>
        <w:t xml:space="preserve"> </w:t>
      </w:r>
      <w:r>
        <w:t>obtaining</w:t>
      </w:r>
      <w:r>
        <w:rPr>
          <w:spacing w:val="2"/>
        </w:rPr>
        <w:t xml:space="preserve"> </w:t>
      </w:r>
      <w:r>
        <w:t>permission</w:t>
      </w:r>
      <w:r>
        <w:rPr>
          <w:spacing w:val="-1"/>
        </w:rPr>
        <w:t xml:space="preserve"> </w:t>
      </w:r>
      <w:r>
        <w:t>from</w:t>
      </w:r>
      <w:r>
        <w:rPr>
          <w:spacing w:val="-6"/>
        </w:rPr>
        <w:t xml:space="preserve"> </w:t>
      </w:r>
      <w:r>
        <w:t>TROES.</w:t>
      </w:r>
    </w:p>
    <w:p w14:paraId="32323B68" w14:textId="77777777" w:rsidR="008F7979" w:rsidRDefault="008F7979" w:rsidP="008F7979">
      <w:pPr>
        <w:pStyle w:val="BodyText"/>
        <w:spacing w:before="161" w:line="264" w:lineRule="auto"/>
        <w:ind w:left="280"/>
      </w:pPr>
      <w:r>
        <w:t>This</w:t>
      </w:r>
      <w:r>
        <w:rPr>
          <w:spacing w:val="21"/>
        </w:rPr>
        <w:t xml:space="preserve"> </w:t>
      </w:r>
      <w:r>
        <w:t>Warranty</w:t>
      </w:r>
      <w:r>
        <w:rPr>
          <w:spacing w:val="28"/>
        </w:rPr>
        <w:t xml:space="preserve"> </w:t>
      </w:r>
      <w:r>
        <w:t>is</w:t>
      </w:r>
      <w:r>
        <w:rPr>
          <w:spacing w:val="27"/>
        </w:rPr>
        <w:t xml:space="preserve"> </w:t>
      </w:r>
      <w:r>
        <w:t>governed</w:t>
      </w:r>
      <w:r>
        <w:rPr>
          <w:spacing w:val="28"/>
        </w:rPr>
        <w:t xml:space="preserve"> </w:t>
      </w:r>
      <w:r>
        <w:t>exclusively</w:t>
      </w:r>
      <w:r>
        <w:rPr>
          <w:spacing w:val="28"/>
        </w:rPr>
        <w:t xml:space="preserve"> </w:t>
      </w:r>
      <w:r>
        <w:t>by</w:t>
      </w:r>
      <w:r>
        <w:rPr>
          <w:spacing w:val="27"/>
        </w:rPr>
        <w:t xml:space="preserve"> </w:t>
      </w:r>
      <w:r>
        <w:t>Canadian</w:t>
      </w:r>
      <w:r>
        <w:rPr>
          <w:spacing w:val="28"/>
        </w:rPr>
        <w:t xml:space="preserve"> </w:t>
      </w:r>
      <w:r>
        <w:t>consumer</w:t>
      </w:r>
      <w:r>
        <w:rPr>
          <w:spacing w:val="21"/>
        </w:rPr>
        <w:t xml:space="preserve"> </w:t>
      </w:r>
      <w:r>
        <w:t>law.</w:t>
      </w:r>
      <w:r>
        <w:rPr>
          <w:spacing w:val="28"/>
        </w:rPr>
        <w:t xml:space="preserve"> </w:t>
      </w:r>
      <w:r>
        <w:t>The</w:t>
      </w:r>
      <w:r>
        <w:rPr>
          <w:spacing w:val="28"/>
        </w:rPr>
        <w:t xml:space="preserve"> </w:t>
      </w:r>
      <w:r>
        <w:t>place</w:t>
      </w:r>
      <w:r>
        <w:rPr>
          <w:spacing w:val="28"/>
        </w:rPr>
        <w:t xml:space="preserve"> </w:t>
      </w:r>
      <w:r>
        <w:t>of</w:t>
      </w:r>
      <w:r>
        <w:rPr>
          <w:spacing w:val="25"/>
        </w:rPr>
        <w:t xml:space="preserve"> </w:t>
      </w:r>
      <w:proofErr w:type="spellStart"/>
      <w:r>
        <w:t>fulfillment</w:t>
      </w:r>
      <w:proofErr w:type="spellEnd"/>
      <w:r>
        <w:rPr>
          <w:spacing w:val="29"/>
        </w:rPr>
        <w:t xml:space="preserve"> </w:t>
      </w:r>
      <w:r>
        <w:t>is</w:t>
      </w:r>
      <w:r>
        <w:rPr>
          <w:spacing w:val="22"/>
        </w:rPr>
        <w:t xml:space="preserve"> </w:t>
      </w:r>
      <w:r>
        <w:t>Markham,</w:t>
      </w:r>
      <w:r>
        <w:rPr>
          <w:spacing w:val="-47"/>
        </w:rPr>
        <w:t xml:space="preserve"> </w:t>
      </w:r>
      <w:r>
        <w:t>Ontario.</w:t>
      </w:r>
      <w:r>
        <w:rPr>
          <w:spacing w:val="-3"/>
        </w:rPr>
        <w:t xml:space="preserve"> </w:t>
      </w:r>
      <w:r>
        <w:t>The</w:t>
      </w:r>
      <w:r>
        <w:rPr>
          <w:spacing w:val="-3"/>
        </w:rPr>
        <w:t xml:space="preserve"> </w:t>
      </w:r>
      <w:r>
        <w:t>legal</w:t>
      </w:r>
      <w:r>
        <w:rPr>
          <w:spacing w:val="-3"/>
        </w:rPr>
        <w:t xml:space="preserve"> </w:t>
      </w:r>
      <w:r>
        <w:t>enforcement</w:t>
      </w:r>
      <w:r>
        <w:rPr>
          <w:spacing w:val="-2"/>
        </w:rPr>
        <w:t xml:space="preserve"> </w:t>
      </w:r>
      <w:r>
        <w:t>of</w:t>
      </w:r>
      <w:r>
        <w:rPr>
          <w:spacing w:val="-9"/>
        </w:rPr>
        <w:t xml:space="preserve"> </w:t>
      </w:r>
      <w:r>
        <w:t>claims</w:t>
      </w:r>
      <w:r>
        <w:rPr>
          <w:spacing w:val="-4"/>
        </w:rPr>
        <w:t xml:space="preserve"> </w:t>
      </w:r>
      <w:r>
        <w:t>under</w:t>
      </w:r>
      <w:r>
        <w:rPr>
          <w:spacing w:val="-8"/>
        </w:rPr>
        <w:t xml:space="preserve"> </w:t>
      </w:r>
      <w:r>
        <w:t>this</w:t>
      </w:r>
      <w:r>
        <w:rPr>
          <w:spacing w:val="-4"/>
        </w:rPr>
        <w:t xml:space="preserve"> </w:t>
      </w:r>
      <w:r>
        <w:t>Warranty</w:t>
      </w:r>
      <w:r>
        <w:rPr>
          <w:spacing w:val="-2"/>
        </w:rPr>
        <w:t xml:space="preserve"> </w:t>
      </w:r>
      <w:r>
        <w:t>must</w:t>
      </w:r>
      <w:r>
        <w:rPr>
          <w:spacing w:val="-2"/>
        </w:rPr>
        <w:t xml:space="preserve"> </w:t>
      </w:r>
      <w:r>
        <w:t>be</w:t>
      </w:r>
      <w:r>
        <w:rPr>
          <w:spacing w:val="-1"/>
        </w:rPr>
        <w:t xml:space="preserve"> </w:t>
      </w:r>
      <w:r>
        <w:t>made</w:t>
      </w:r>
      <w:r>
        <w:rPr>
          <w:spacing w:val="-2"/>
        </w:rPr>
        <w:t xml:space="preserve"> </w:t>
      </w:r>
      <w:r>
        <w:t>within</w:t>
      </w:r>
      <w:r>
        <w:rPr>
          <w:spacing w:val="-4"/>
        </w:rPr>
        <w:t xml:space="preserve"> </w:t>
      </w:r>
      <w:r>
        <w:t>one</w:t>
      </w:r>
      <w:r>
        <w:rPr>
          <w:spacing w:val="-2"/>
        </w:rPr>
        <w:t xml:space="preserve"> </w:t>
      </w:r>
      <w:r>
        <w:t>year,</w:t>
      </w:r>
      <w:r>
        <w:rPr>
          <w:spacing w:val="-3"/>
        </w:rPr>
        <w:t xml:space="preserve"> </w:t>
      </w:r>
      <w:r>
        <w:t>starting</w:t>
      </w:r>
      <w:r>
        <w:rPr>
          <w:spacing w:val="-1"/>
        </w:rPr>
        <w:t xml:space="preserve"> </w:t>
      </w:r>
      <w:r>
        <w:t>from</w:t>
      </w:r>
    </w:p>
    <w:p w14:paraId="4C1DD016" w14:textId="77777777" w:rsidR="008F7979" w:rsidRDefault="008F7979" w:rsidP="008F7979">
      <w:pPr>
        <w:pStyle w:val="BodyText"/>
        <w:spacing w:before="56"/>
        <w:ind w:left="280"/>
      </w:pPr>
      <w:r>
        <w:rPr>
          <w:spacing w:val="-1"/>
        </w:rPr>
        <w:t>the</w:t>
      </w:r>
      <w:r>
        <w:rPr>
          <w:spacing w:val="-5"/>
        </w:rPr>
        <w:t xml:space="preserve"> </w:t>
      </w:r>
      <w:r>
        <w:rPr>
          <w:spacing w:val="-1"/>
        </w:rPr>
        <w:t>date</w:t>
      </w:r>
      <w:r>
        <w:rPr>
          <w:spacing w:val="-4"/>
        </w:rPr>
        <w:t xml:space="preserve"> </w:t>
      </w:r>
      <w:r>
        <w:rPr>
          <w:spacing w:val="-1"/>
        </w:rPr>
        <w:t>of</w:t>
      </w:r>
      <w:r>
        <w:rPr>
          <w:spacing w:val="-11"/>
        </w:rPr>
        <w:t xml:space="preserve"> </w:t>
      </w:r>
      <w:r>
        <w:rPr>
          <w:spacing w:val="-1"/>
        </w:rPr>
        <w:t>notification</w:t>
      </w:r>
      <w:r>
        <w:rPr>
          <w:spacing w:val="-5"/>
        </w:rPr>
        <w:t xml:space="preserve"> </w:t>
      </w:r>
      <w:r>
        <w:rPr>
          <w:spacing w:val="-1"/>
        </w:rPr>
        <w:t>of</w:t>
      </w:r>
      <w:r>
        <w:rPr>
          <w:spacing w:val="-12"/>
        </w:rPr>
        <w:t xml:space="preserve"> </w:t>
      </w:r>
      <w:r>
        <w:rPr>
          <w:spacing w:val="-1"/>
        </w:rPr>
        <w:t>claims</w:t>
      </w:r>
      <w:r>
        <w:rPr>
          <w:spacing w:val="-5"/>
        </w:rPr>
        <w:t xml:space="preserve"> </w:t>
      </w:r>
      <w:r>
        <w:rPr>
          <w:spacing w:val="-1"/>
        </w:rPr>
        <w:t>under</w:t>
      </w:r>
      <w:r>
        <w:rPr>
          <w:spacing w:val="-7"/>
        </w:rPr>
        <w:t xml:space="preserve"> </w:t>
      </w:r>
      <w:r>
        <w:rPr>
          <w:spacing w:val="-1"/>
        </w:rPr>
        <w:t>this</w:t>
      </w:r>
      <w:r>
        <w:rPr>
          <w:spacing w:val="-6"/>
        </w:rPr>
        <w:t xml:space="preserve"> </w:t>
      </w:r>
      <w:r>
        <w:rPr>
          <w:spacing w:val="-1"/>
        </w:rPr>
        <w:t>Warranty</w:t>
      </w:r>
      <w:r>
        <w:rPr>
          <w:spacing w:val="-3"/>
        </w:rPr>
        <w:t xml:space="preserve"> </w:t>
      </w:r>
      <w:r>
        <w:t>against</w:t>
      </w:r>
      <w:r>
        <w:rPr>
          <w:spacing w:val="-3"/>
        </w:rPr>
        <w:t xml:space="preserve"> </w:t>
      </w:r>
      <w:r>
        <w:t>the</w:t>
      </w:r>
      <w:r>
        <w:rPr>
          <w:spacing w:val="-5"/>
        </w:rPr>
        <w:t xml:space="preserve"> </w:t>
      </w:r>
      <w:r>
        <w:t>guarantor,</w:t>
      </w:r>
      <w:r>
        <w:rPr>
          <w:spacing w:val="-3"/>
        </w:rPr>
        <w:t xml:space="preserve"> </w:t>
      </w:r>
      <w:r>
        <w:t>otherwise</w:t>
      </w:r>
      <w:r>
        <w:rPr>
          <w:spacing w:val="-4"/>
        </w:rPr>
        <w:t xml:space="preserve"> </w:t>
      </w:r>
      <w:r>
        <w:t>it</w:t>
      </w:r>
      <w:r>
        <w:rPr>
          <w:spacing w:val="-3"/>
        </w:rPr>
        <w:t xml:space="preserve"> </w:t>
      </w:r>
      <w:r>
        <w:t>is</w:t>
      </w:r>
      <w:r>
        <w:rPr>
          <w:spacing w:val="-6"/>
        </w:rPr>
        <w:t xml:space="preserve"> </w:t>
      </w:r>
      <w:r>
        <w:t>excluded.</w:t>
      </w:r>
    </w:p>
    <w:p w14:paraId="2EC4BB87" w14:textId="77777777" w:rsidR="008F7979" w:rsidRDefault="008F7979" w:rsidP="008F7979">
      <w:pPr>
        <w:pStyle w:val="BodyText"/>
        <w:spacing w:before="181"/>
        <w:ind w:left="280" w:right="329"/>
      </w:pPr>
      <w:r>
        <w:t>Customers may be entitled to legal rights regarding the sale of goods according to law. This Warranty does</w:t>
      </w:r>
      <w:r>
        <w:rPr>
          <w:spacing w:val="-47"/>
        </w:rPr>
        <w:t xml:space="preserve"> </w:t>
      </w:r>
      <w:r>
        <w:t>not limit your</w:t>
      </w:r>
      <w:r>
        <w:rPr>
          <w:spacing w:val="-7"/>
        </w:rPr>
        <w:t xml:space="preserve"> </w:t>
      </w:r>
      <w:r>
        <w:t>possible statutory rights</w:t>
      </w:r>
      <w:r>
        <w:rPr>
          <w:spacing w:val="-6"/>
        </w:rPr>
        <w:t xml:space="preserve"> </w:t>
      </w:r>
      <w:r>
        <w:t>or</w:t>
      </w:r>
      <w:r>
        <w:rPr>
          <w:spacing w:val="-8"/>
        </w:rPr>
        <w:t xml:space="preserve"> </w:t>
      </w:r>
      <w:r>
        <w:t>your</w:t>
      </w:r>
      <w:r>
        <w:rPr>
          <w:spacing w:val="-6"/>
        </w:rPr>
        <w:t xml:space="preserve"> </w:t>
      </w:r>
      <w:r>
        <w:t>rights</w:t>
      </w:r>
      <w:r>
        <w:rPr>
          <w:spacing w:val="-7"/>
        </w:rPr>
        <w:t xml:space="preserve"> </w:t>
      </w:r>
      <w:r>
        <w:t>arising</w:t>
      </w:r>
      <w:r>
        <w:rPr>
          <w:spacing w:val="1"/>
        </w:rPr>
        <w:t xml:space="preserve"> </w:t>
      </w:r>
      <w:r>
        <w:t>from</w:t>
      </w:r>
      <w:r>
        <w:rPr>
          <w:spacing w:val="-1"/>
        </w:rPr>
        <w:t xml:space="preserve"> </w:t>
      </w:r>
      <w:r>
        <w:t>the</w:t>
      </w:r>
      <w:r>
        <w:rPr>
          <w:spacing w:val="-1"/>
        </w:rPr>
        <w:t xml:space="preserve"> </w:t>
      </w:r>
      <w:r>
        <w:t>purchase</w:t>
      </w:r>
      <w:r>
        <w:rPr>
          <w:spacing w:val="1"/>
        </w:rPr>
        <w:t xml:space="preserve"> </w:t>
      </w:r>
      <w:r>
        <w:t>contract.</w:t>
      </w:r>
    </w:p>
    <w:p w14:paraId="4C5AF439" w14:textId="77777777" w:rsidR="008F7979" w:rsidRDefault="008F7979" w:rsidP="008F7979">
      <w:pPr>
        <w:pStyle w:val="BodyText"/>
        <w:spacing w:before="160"/>
        <w:ind w:left="280"/>
      </w:pPr>
      <w:r>
        <w:t>Only</w:t>
      </w:r>
      <w:r>
        <w:rPr>
          <w:spacing w:val="-8"/>
        </w:rPr>
        <w:t xml:space="preserve"> </w:t>
      </w:r>
      <w:r>
        <w:t>the</w:t>
      </w:r>
      <w:r>
        <w:rPr>
          <w:spacing w:val="-6"/>
        </w:rPr>
        <w:t xml:space="preserve"> </w:t>
      </w:r>
      <w:r>
        <w:t>end</w:t>
      </w:r>
      <w:r>
        <w:rPr>
          <w:spacing w:val="-8"/>
        </w:rPr>
        <w:t xml:space="preserve"> </w:t>
      </w:r>
      <w:r>
        <w:t>consumer</w:t>
      </w:r>
      <w:r>
        <w:rPr>
          <w:spacing w:val="-8"/>
        </w:rPr>
        <w:t xml:space="preserve"> </w:t>
      </w:r>
      <w:r>
        <w:t>is</w:t>
      </w:r>
      <w:r>
        <w:rPr>
          <w:spacing w:val="-8"/>
        </w:rPr>
        <w:t xml:space="preserve"> </w:t>
      </w:r>
      <w:r>
        <w:t>entitled</w:t>
      </w:r>
      <w:r>
        <w:rPr>
          <w:spacing w:val="-8"/>
        </w:rPr>
        <w:t xml:space="preserve"> </w:t>
      </w:r>
      <w:r>
        <w:t>to</w:t>
      </w:r>
      <w:r>
        <w:rPr>
          <w:spacing w:val="-8"/>
        </w:rPr>
        <w:t xml:space="preserve"> </w:t>
      </w:r>
      <w:r>
        <w:t>make</w:t>
      </w:r>
      <w:r>
        <w:rPr>
          <w:spacing w:val="-7"/>
        </w:rPr>
        <w:t xml:space="preserve"> </w:t>
      </w:r>
      <w:r>
        <w:t>claims</w:t>
      </w:r>
      <w:r>
        <w:rPr>
          <w:spacing w:val="-9"/>
        </w:rPr>
        <w:t xml:space="preserve"> </w:t>
      </w:r>
      <w:r>
        <w:t>which</w:t>
      </w:r>
      <w:r>
        <w:rPr>
          <w:spacing w:val="-8"/>
        </w:rPr>
        <w:t xml:space="preserve"> </w:t>
      </w:r>
      <w:r>
        <w:t>are</w:t>
      </w:r>
      <w:r>
        <w:rPr>
          <w:spacing w:val="-6"/>
        </w:rPr>
        <w:t xml:space="preserve"> </w:t>
      </w:r>
      <w:r>
        <w:t>named</w:t>
      </w:r>
      <w:r>
        <w:rPr>
          <w:spacing w:val="-7"/>
        </w:rPr>
        <w:t xml:space="preserve"> </w:t>
      </w:r>
      <w:r>
        <w:t>under</w:t>
      </w:r>
      <w:r>
        <w:rPr>
          <w:spacing w:val="-8"/>
        </w:rPr>
        <w:t xml:space="preserve"> </w:t>
      </w:r>
      <w:r>
        <w:t>this</w:t>
      </w:r>
      <w:r>
        <w:rPr>
          <w:spacing w:val="-3"/>
        </w:rPr>
        <w:t xml:space="preserve"> </w:t>
      </w:r>
      <w:r>
        <w:t>Warranty.</w:t>
      </w:r>
    </w:p>
    <w:p w14:paraId="585801CD" w14:textId="77777777" w:rsidR="008F7979" w:rsidRDefault="008F7979" w:rsidP="008F7979">
      <w:pPr>
        <w:pStyle w:val="Heading1"/>
        <w:numPr>
          <w:ilvl w:val="0"/>
          <w:numId w:val="41"/>
        </w:numPr>
        <w:tabs>
          <w:tab w:val="left" w:pos="701"/>
        </w:tabs>
        <w:spacing w:before="182"/>
        <w:ind w:left="720" w:hanging="421"/>
      </w:pPr>
      <w:bookmarkStart w:id="15" w:name="11._Severability"/>
      <w:bookmarkEnd w:id="15"/>
      <w:r>
        <w:lastRenderedPageBreak/>
        <w:t>Severability</w:t>
      </w:r>
    </w:p>
    <w:p w14:paraId="434A002C" w14:textId="77777777" w:rsidR="008F7979" w:rsidRDefault="008F7979" w:rsidP="008F7979">
      <w:pPr>
        <w:pStyle w:val="BodyText"/>
        <w:spacing w:before="162" w:line="264" w:lineRule="auto"/>
        <w:ind w:left="280" w:right="329"/>
      </w:pPr>
      <w:r>
        <w:t>If</w:t>
      </w:r>
      <w:r>
        <w:rPr>
          <w:spacing w:val="-4"/>
        </w:rPr>
        <w:t xml:space="preserve"> </w:t>
      </w:r>
      <w:r>
        <w:t>any</w:t>
      </w:r>
      <w:r>
        <w:rPr>
          <w:spacing w:val="3"/>
        </w:rPr>
        <w:t xml:space="preserve"> </w:t>
      </w:r>
      <w:r>
        <w:t>clause</w:t>
      </w:r>
      <w:r>
        <w:rPr>
          <w:spacing w:val="3"/>
        </w:rPr>
        <w:t xml:space="preserve"> </w:t>
      </w:r>
      <w:r>
        <w:t>of</w:t>
      </w:r>
      <w:r>
        <w:rPr>
          <w:spacing w:val="2"/>
        </w:rPr>
        <w:t xml:space="preserve"> </w:t>
      </w:r>
      <w:r>
        <w:t>this</w:t>
      </w:r>
      <w:r>
        <w:rPr>
          <w:spacing w:val="3"/>
        </w:rPr>
        <w:t xml:space="preserve"> </w:t>
      </w:r>
      <w:r>
        <w:t>Warranty</w:t>
      </w:r>
      <w:r>
        <w:rPr>
          <w:spacing w:val="4"/>
        </w:rPr>
        <w:t xml:space="preserve"> </w:t>
      </w:r>
      <w:r>
        <w:t>is</w:t>
      </w:r>
      <w:r>
        <w:rPr>
          <w:spacing w:val="2"/>
        </w:rPr>
        <w:t xml:space="preserve"> </w:t>
      </w:r>
      <w:r>
        <w:t>invalidated</w:t>
      </w:r>
      <w:r>
        <w:rPr>
          <w:spacing w:val="4"/>
        </w:rPr>
        <w:t xml:space="preserve"> </w:t>
      </w:r>
      <w:r>
        <w:t>by</w:t>
      </w:r>
      <w:r>
        <w:rPr>
          <w:spacing w:val="4"/>
        </w:rPr>
        <w:t xml:space="preserve"> </w:t>
      </w:r>
      <w:r>
        <w:t>a</w:t>
      </w:r>
      <w:r>
        <w:rPr>
          <w:spacing w:val="2"/>
        </w:rPr>
        <w:t xml:space="preserve"> </w:t>
      </w:r>
      <w:r>
        <w:t>Court</w:t>
      </w:r>
      <w:r>
        <w:rPr>
          <w:spacing w:val="4"/>
        </w:rPr>
        <w:t xml:space="preserve"> </w:t>
      </w:r>
      <w:r>
        <w:t>of</w:t>
      </w:r>
      <w:r>
        <w:rPr>
          <w:spacing w:val="6"/>
        </w:rPr>
        <w:t xml:space="preserve"> </w:t>
      </w:r>
      <w:r>
        <w:t>Law</w:t>
      </w:r>
      <w:r>
        <w:rPr>
          <w:spacing w:val="-3"/>
        </w:rPr>
        <w:t xml:space="preserve"> </w:t>
      </w:r>
      <w:r>
        <w:t>Ontario,</w:t>
      </w:r>
      <w:r>
        <w:rPr>
          <w:spacing w:val="8"/>
        </w:rPr>
        <w:t xml:space="preserve"> </w:t>
      </w:r>
      <w:r>
        <w:t>Canada</w:t>
      </w:r>
      <w:r>
        <w:rPr>
          <w:spacing w:val="3"/>
        </w:rPr>
        <w:t xml:space="preserve"> </w:t>
      </w:r>
      <w:r>
        <w:t>the</w:t>
      </w:r>
      <w:r>
        <w:rPr>
          <w:spacing w:val="3"/>
        </w:rPr>
        <w:t xml:space="preserve"> </w:t>
      </w:r>
      <w:r>
        <w:t>remaining</w:t>
      </w:r>
      <w:r>
        <w:rPr>
          <w:spacing w:val="5"/>
        </w:rPr>
        <w:t xml:space="preserve"> </w:t>
      </w:r>
      <w:r>
        <w:t>provisions</w:t>
      </w:r>
      <w:r>
        <w:rPr>
          <w:spacing w:val="2"/>
        </w:rPr>
        <w:t xml:space="preserve"> </w:t>
      </w:r>
      <w:r>
        <w:t>of</w:t>
      </w:r>
      <w:r>
        <w:rPr>
          <w:spacing w:val="-47"/>
        </w:rPr>
        <w:t xml:space="preserve"> </w:t>
      </w:r>
      <w:r>
        <w:t>this</w:t>
      </w:r>
      <w:r>
        <w:rPr>
          <w:spacing w:val="-2"/>
        </w:rPr>
        <w:t xml:space="preserve"> </w:t>
      </w:r>
      <w:r>
        <w:t>Warranty</w:t>
      </w:r>
      <w:r>
        <w:rPr>
          <w:spacing w:val="1"/>
        </w:rPr>
        <w:t xml:space="preserve"> </w:t>
      </w:r>
      <w:r>
        <w:t>will</w:t>
      </w:r>
      <w:r>
        <w:rPr>
          <w:spacing w:val="4"/>
        </w:rPr>
        <w:t xml:space="preserve"> </w:t>
      </w:r>
      <w:r>
        <w:t>still be</w:t>
      </w:r>
      <w:r>
        <w:rPr>
          <w:spacing w:val="1"/>
        </w:rPr>
        <w:t xml:space="preserve"> </w:t>
      </w:r>
      <w:r>
        <w:t>in</w:t>
      </w:r>
      <w:r>
        <w:rPr>
          <w:spacing w:val="-1"/>
        </w:rPr>
        <w:t xml:space="preserve"> </w:t>
      </w:r>
      <w:r>
        <w:t>effect.</w:t>
      </w:r>
    </w:p>
    <w:p w14:paraId="08F564A4" w14:textId="77777777" w:rsidR="008F7979" w:rsidRDefault="008F7979" w:rsidP="008F7979">
      <w:pPr>
        <w:pStyle w:val="BodyText"/>
        <w:spacing w:before="6"/>
        <w:rPr>
          <w:sz w:val="24"/>
        </w:rPr>
      </w:pPr>
      <w:r>
        <w:rPr>
          <w:sz w:val="24"/>
        </w:rPr>
        <w:br w:type="page"/>
      </w:r>
    </w:p>
    <w:p w14:paraId="49229416" w14:textId="77777777" w:rsidR="008F7979" w:rsidRDefault="008F7979" w:rsidP="008F7979">
      <w:pPr>
        <w:pStyle w:val="Heading1"/>
        <w:spacing w:before="56"/>
        <w:ind w:left="280" w:firstLine="0"/>
      </w:pPr>
      <w:bookmarkStart w:id="16" w:name="Appendix_A._Warranty_Service_Guide"/>
      <w:bookmarkEnd w:id="16"/>
      <w:r>
        <w:lastRenderedPageBreak/>
        <w:t>Appendix</w:t>
      </w:r>
      <w:r>
        <w:rPr>
          <w:spacing w:val="-7"/>
        </w:rPr>
        <w:t xml:space="preserve"> </w:t>
      </w:r>
      <w:r>
        <w:t>A.</w:t>
      </w:r>
      <w:r>
        <w:rPr>
          <w:spacing w:val="-6"/>
        </w:rPr>
        <w:t xml:space="preserve"> </w:t>
      </w:r>
      <w:r>
        <w:t>Warranty</w:t>
      </w:r>
      <w:r>
        <w:rPr>
          <w:spacing w:val="-7"/>
        </w:rPr>
        <w:t xml:space="preserve"> </w:t>
      </w:r>
      <w:r>
        <w:t>Service Guide</w:t>
      </w:r>
    </w:p>
    <w:p w14:paraId="4E97E5C9" w14:textId="77777777" w:rsidR="008F7979" w:rsidRDefault="008F7979" w:rsidP="008F7979">
      <w:pPr>
        <w:pStyle w:val="ListParagraph"/>
        <w:keepNext w:val="0"/>
        <w:keepLines w:val="0"/>
        <w:widowControl w:val="0"/>
        <w:numPr>
          <w:ilvl w:val="1"/>
          <w:numId w:val="41"/>
        </w:numPr>
        <w:tabs>
          <w:tab w:val="left" w:pos="1001"/>
        </w:tabs>
        <w:autoSpaceDE w:val="0"/>
        <w:autoSpaceDN w:val="0"/>
        <w:spacing w:before="181" w:after="0" w:line="240" w:lineRule="auto"/>
        <w:jc w:val="left"/>
        <w:outlineLvl w:val="9"/>
      </w:pPr>
      <w:r>
        <w:rPr>
          <w:spacing w:val="-1"/>
        </w:rPr>
        <w:t>This</w:t>
      </w:r>
      <w:r>
        <w:rPr>
          <w:spacing w:val="-12"/>
        </w:rPr>
        <w:t xml:space="preserve"> </w:t>
      </w:r>
      <w:r>
        <w:rPr>
          <w:spacing w:val="-1"/>
        </w:rPr>
        <w:t>document</w:t>
      </w:r>
      <w:r>
        <w:rPr>
          <w:spacing w:val="-3"/>
        </w:rPr>
        <w:t xml:space="preserve"> </w:t>
      </w:r>
      <w:r>
        <w:rPr>
          <w:spacing w:val="-1"/>
        </w:rPr>
        <w:t>contains</w:t>
      </w:r>
      <w:r>
        <w:rPr>
          <w:spacing w:val="-11"/>
        </w:rPr>
        <w:t xml:space="preserve"> </w:t>
      </w:r>
      <w:r>
        <w:rPr>
          <w:spacing w:val="-1"/>
        </w:rPr>
        <w:t>all</w:t>
      </w:r>
      <w:r>
        <w:rPr>
          <w:spacing w:val="-12"/>
        </w:rPr>
        <w:t xml:space="preserve"> </w:t>
      </w:r>
      <w:r>
        <w:rPr>
          <w:spacing w:val="-1"/>
        </w:rPr>
        <w:t>related</w:t>
      </w:r>
      <w:r>
        <w:rPr>
          <w:spacing w:val="-5"/>
        </w:rPr>
        <w:t xml:space="preserve"> </w:t>
      </w:r>
      <w:r>
        <w:t>processes</w:t>
      </w:r>
      <w:r>
        <w:rPr>
          <w:spacing w:val="-5"/>
        </w:rPr>
        <w:t xml:space="preserve"> </w:t>
      </w:r>
      <w:r>
        <w:t>for</w:t>
      </w:r>
      <w:r>
        <w:rPr>
          <w:spacing w:val="-13"/>
        </w:rPr>
        <w:t xml:space="preserve"> </w:t>
      </w:r>
      <w:r>
        <w:t>Product</w:t>
      </w:r>
      <w:r>
        <w:rPr>
          <w:spacing w:val="-3"/>
        </w:rPr>
        <w:t xml:space="preserve"> </w:t>
      </w:r>
      <w:r>
        <w:t>Warranty.</w:t>
      </w:r>
    </w:p>
    <w:p w14:paraId="34572909" w14:textId="77777777" w:rsidR="008F7979" w:rsidRDefault="008F7979" w:rsidP="008F7979">
      <w:pPr>
        <w:pStyle w:val="ListParagraph"/>
        <w:keepNext w:val="0"/>
        <w:keepLines w:val="0"/>
        <w:widowControl w:val="0"/>
        <w:numPr>
          <w:ilvl w:val="1"/>
          <w:numId w:val="41"/>
        </w:numPr>
        <w:tabs>
          <w:tab w:val="left" w:pos="1001"/>
        </w:tabs>
        <w:autoSpaceDE w:val="0"/>
        <w:autoSpaceDN w:val="0"/>
        <w:spacing w:before="182" w:after="0" w:line="240" w:lineRule="auto"/>
        <w:jc w:val="left"/>
        <w:outlineLvl w:val="9"/>
      </w:pPr>
      <w:r>
        <w:t>Responsibilities</w:t>
      </w:r>
      <w:r>
        <w:rPr>
          <w:spacing w:val="-8"/>
        </w:rPr>
        <w:t xml:space="preserve"> </w:t>
      </w:r>
      <w:r>
        <w:t>&amp;</w:t>
      </w:r>
      <w:r>
        <w:rPr>
          <w:spacing w:val="-8"/>
        </w:rPr>
        <w:t xml:space="preserve"> </w:t>
      </w:r>
      <w:r>
        <w:t>Procedures</w:t>
      </w:r>
      <w:r>
        <w:rPr>
          <w:spacing w:val="-8"/>
        </w:rPr>
        <w:t xml:space="preserve"> </w:t>
      </w:r>
      <w:r>
        <w:t>for</w:t>
      </w:r>
      <w:r>
        <w:rPr>
          <w:spacing w:val="-9"/>
        </w:rPr>
        <w:t xml:space="preserve"> </w:t>
      </w:r>
      <w:r>
        <w:t>Warranty</w:t>
      </w:r>
      <w:r>
        <w:rPr>
          <w:spacing w:val="-7"/>
        </w:rPr>
        <w:t xml:space="preserve"> </w:t>
      </w:r>
      <w:r>
        <w:t>Services</w:t>
      </w:r>
      <w:r>
        <w:rPr>
          <w:spacing w:val="-8"/>
        </w:rPr>
        <w:t xml:space="preserve"> </w:t>
      </w:r>
      <w:r>
        <w:t>are</w:t>
      </w:r>
      <w:r>
        <w:rPr>
          <w:spacing w:val="-8"/>
        </w:rPr>
        <w:t xml:space="preserve"> </w:t>
      </w:r>
      <w:r>
        <w:t>specified</w:t>
      </w:r>
      <w:r>
        <w:rPr>
          <w:spacing w:val="-7"/>
        </w:rPr>
        <w:t xml:space="preserve"> </w:t>
      </w:r>
      <w:r>
        <w:t>as</w:t>
      </w:r>
      <w:r>
        <w:rPr>
          <w:spacing w:val="-9"/>
        </w:rPr>
        <w:t xml:space="preserve"> </w:t>
      </w:r>
      <w:r>
        <w:t>follows:</w:t>
      </w:r>
    </w:p>
    <w:p w14:paraId="0ECE1005" w14:textId="77777777" w:rsidR="008F7979" w:rsidRDefault="008F7979" w:rsidP="008F7979">
      <w:pPr>
        <w:pStyle w:val="BodyText"/>
        <w:rPr>
          <w:sz w:val="20"/>
        </w:rPr>
      </w:pPr>
    </w:p>
    <w:p w14:paraId="124949D0" w14:textId="1EE8C90D" w:rsidR="008F7979" w:rsidRDefault="008F7979" w:rsidP="008F7979">
      <w:pPr>
        <w:pStyle w:val="BodyText"/>
        <w:spacing w:before="9"/>
      </w:pPr>
      <w:r>
        <w:rPr>
          <w:noProof/>
        </w:rPr>
        <w:drawing>
          <wp:anchor distT="0" distB="0" distL="0" distR="0" simplePos="0" relativeHeight="251659264" behindDoc="0" locked="0" layoutInCell="1" allowOverlap="1" wp14:anchorId="3BC95D3E" wp14:editId="4FA242C8">
            <wp:simplePos x="0" y="0"/>
            <wp:positionH relativeFrom="page">
              <wp:posOffset>1410335</wp:posOffset>
            </wp:positionH>
            <wp:positionV relativeFrom="paragraph">
              <wp:posOffset>191770</wp:posOffset>
            </wp:positionV>
            <wp:extent cx="4711065" cy="1480820"/>
            <wp:effectExtent l="0" t="0" r="0" b="5080"/>
            <wp:wrapTopAndBottom/>
            <wp:docPr id="1" name="Picture 1" descr="WeChat Photo Editor_20190130164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descr="WeChat Photo Editor_2019013016445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1065" cy="1480820"/>
                    </a:xfrm>
                    <a:prstGeom prst="rect">
                      <a:avLst/>
                    </a:prstGeom>
                    <a:noFill/>
                  </pic:spPr>
                </pic:pic>
              </a:graphicData>
            </a:graphic>
            <wp14:sizeRelH relativeFrom="page">
              <wp14:pctWidth>0</wp14:pctWidth>
            </wp14:sizeRelH>
            <wp14:sizeRelV relativeFrom="page">
              <wp14:pctHeight>0</wp14:pctHeight>
            </wp14:sizeRelV>
          </wp:anchor>
        </w:drawing>
      </w:r>
    </w:p>
    <w:p w14:paraId="20A17AAB" w14:textId="77777777" w:rsidR="008F7979" w:rsidRDefault="008F7979" w:rsidP="008F7979">
      <w:pPr>
        <w:pStyle w:val="BodyText"/>
      </w:pPr>
    </w:p>
    <w:p w14:paraId="6DEBBE3F" w14:textId="77777777" w:rsidR="008F7979" w:rsidRDefault="008F7979" w:rsidP="008F7979">
      <w:pPr>
        <w:pStyle w:val="BodyText"/>
      </w:pPr>
    </w:p>
    <w:p w14:paraId="07EE65B6" w14:textId="77777777" w:rsidR="008F7979" w:rsidRDefault="008F7979" w:rsidP="008F7979">
      <w:pPr>
        <w:pStyle w:val="BodyText"/>
        <w:spacing w:before="10"/>
        <w:rPr>
          <w:sz w:val="19"/>
        </w:rPr>
      </w:pPr>
    </w:p>
    <w:p w14:paraId="5FC09D1B" w14:textId="77777777" w:rsidR="008F7979" w:rsidRDefault="008F7979" w:rsidP="008F7979">
      <w:pPr>
        <w:pStyle w:val="ListParagraph"/>
        <w:keepNext w:val="0"/>
        <w:keepLines w:val="0"/>
        <w:widowControl w:val="0"/>
        <w:numPr>
          <w:ilvl w:val="2"/>
          <w:numId w:val="41"/>
        </w:numPr>
        <w:tabs>
          <w:tab w:val="left" w:pos="1001"/>
        </w:tabs>
        <w:autoSpaceDE w:val="0"/>
        <w:autoSpaceDN w:val="0"/>
        <w:spacing w:before="1" w:after="0" w:line="259" w:lineRule="auto"/>
        <w:ind w:right="310"/>
        <w:outlineLvl w:val="9"/>
      </w:pPr>
      <w:r>
        <w:t>End-User</w:t>
      </w:r>
      <w:r>
        <w:rPr>
          <w:spacing w:val="-3"/>
        </w:rPr>
        <w:t xml:space="preserve"> </w:t>
      </w:r>
      <w:r>
        <w:t>will</w:t>
      </w:r>
      <w:r>
        <w:rPr>
          <w:spacing w:val="-1"/>
        </w:rPr>
        <w:t xml:space="preserve"> </w:t>
      </w:r>
      <w:r>
        <w:t>notify</w:t>
      </w:r>
      <w:r>
        <w:rPr>
          <w:spacing w:val="-1"/>
        </w:rPr>
        <w:t xml:space="preserve"> </w:t>
      </w:r>
      <w:r>
        <w:t>TROES,</w:t>
      </w:r>
      <w:r>
        <w:rPr>
          <w:spacing w:val="-1"/>
        </w:rPr>
        <w:t xml:space="preserve"> </w:t>
      </w:r>
      <w:r>
        <w:t>of</w:t>
      </w:r>
      <w:r>
        <w:rPr>
          <w:spacing w:val="-4"/>
        </w:rPr>
        <w:t xml:space="preserve"> </w:t>
      </w:r>
      <w:r>
        <w:t>any</w:t>
      </w:r>
      <w:r>
        <w:rPr>
          <w:spacing w:val="-6"/>
        </w:rPr>
        <w:t xml:space="preserve"> </w:t>
      </w:r>
      <w:r>
        <w:t>defects</w:t>
      </w:r>
      <w:r>
        <w:rPr>
          <w:spacing w:val="-6"/>
        </w:rPr>
        <w:t xml:space="preserve"> </w:t>
      </w:r>
      <w:r>
        <w:t>or</w:t>
      </w:r>
      <w:r>
        <w:rPr>
          <w:spacing w:val="-8"/>
        </w:rPr>
        <w:t xml:space="preserve"> </w:t>
      </w:r>
      <w:r>
        <w:t>damages</w:t>
      </w:r>
      <w:r>
        <w:rPr>
          <w:spacing w:val="-6"/>
        </w:rPr>
        <w:t xml:space="preserve"> </w:t>
      </w:r>
      <w:r>
        <w:t>in</w:t>
      </w:r>
      <w:r>
        <w:rPr>
          <w:spacing w:val="13"/>
        </w:rPr>
        <w:t xml:space="preserve"> </w:t>
      </w:r>
      <w:r>
        <w:t>the</w:t>
      </w:r>
      <w:r>
        <w:rPr>
          <w:spacing w:val="-7"/>
        </w:rPr>
        <w:t xml:space="preserve"> </w:t>
      </w:r>
      <w:r>
        <w:t>Product</w:t>
      </w:r>
      <w:r>
        <w:rPr>
          <w:spacing w:val="-4"/>
        </w:rPr>
        <w:t xml:space="preserve"> </w:t>
      </w:r>
      <w:r>
        <w:t>to</w:t>
      </w:r>
      <w:r>
        <w:rPr>
          <w:spacing w:val="-2"/>
        </w:rPr>
        <w:t xml:space="preserve"> </w:t>
      </w:r>
      <w:r>
        <w:t>be</w:t>
      </w:r>
      <w:r>
        <w:rPr>
          <w:spacing w:val="-6"/>
        </w:rPr>
        <w:t xml:space="preserve"> </w:t>
      </w:r>
      <w:r>
        <w:t>provided</w:t>
      </w:r>
      <w:r>
        <w:rPr>
          <w:spacing w:val="-1"/>
        </w:rPr>
        <w:t xml:space="preserve"> </w:t>
      </w:r>
      <w:r>
        <w:t>with</w:t>
      </w:r>
      <w:r>
        <w:rPr>
          <w:spacing w:val="2"/>
        </w:rPr>
        <w:t xml:space="preserve"> </w:t>
      </w:r>
      <w:r>
        <w:t>Warranty</w:t>
      </w:r>
      <w:r>
        <w:rPr>
          <w:spacing w:val="-47"/>
        </w:rPr>
        <w:t xml:space="preserve"> </w:t>
      </w:r>
      <w:r>
        <w:t>Service, by phone call or e-mail. TROES will have received notification (alarms or otherwise) from</w:t>
      </w:r>
      <w:r>
        <w:rPr>
          <w:spacing w:val="1"/>
        </w:rPr>
        <w:t xml:space="preserve"> </w:t>
      </w:r>
      <w:r>
        <w:t>the</w:t>
      </w:r>
      <w:r>
        <w:rPr>
          <w:spacing w:val="-2"/>
        </w:rPr>
        <w:t xml:space="preserve"> </w:t>
      </w:r>
      <w:r>
        <w:t>Remote Monitoring</w:t>
      </w:r>
      <w:r>
        <w:rPr>
          <w:spacing w:val="1"/>
        </w:rPr>
        <w:t xml:space="preserve"> </w:t>
      </w:r>
      <w:r>
        <w:t>System.</w:t>
      </w:r>
    </w:p>
    <w:p w14:paraId="7B57F22A" w14:textId="77777777" w:rsidR="008F7979" w:rsidRDefault="008F7979" w:rsidP="008F7979">
      <w:pPr>
        <w:pStyle w:val="ListParagraph"/>
        <w:keepNext w:val="0"/>
        <w:keepLines w:val="0"/>
        <w:widowControl w:val="0"/>
        <w:numPr>
          <w:ilvl w:val="2"/>
          <w:numId w:val="41"/>
        </w:numPr>
        <w:tabs>
          <w:tab w:val="left" w:pos="1001"/>
        </w:tabs>
        <w:autoSpaceDE w:val="0"/>
        <w:autoSpaceDN w:val="0"/>
        <w:spacing w:before="155" w:after="0" w:line="261" w:lineRule="auto"/>
        <w:ind w:right="313"/>
        <w:outlineLvl w:val="9"/>
      </w:pPr>
      <w:r>
        <w:t>TROES will provide End-User of the action plan within Two (2) working days (48hrs) after receiving</w:t>
      </w:r>
      <w:r>
        <w:rPr>
          <w:spacing w:val="1"/>
        </w:rPr>
        <w:t xml:space="preserve"> </w:t>
      </w:r>
      <w:r>
        <w:t xml:space="preserve">above notification from the End-User TROES for sending a service engineer to the End-User </w:t>
      </w:r>
      <w:proofErr w:type="gramStart"/>
      <w:r>
        <w:t>( )</w:t>
      </w:r>
      <w:proofErr w:type="gramEnd"/>
      <w:r>
        <w:t xml:space="preserve"> will</w:t>
      </w:r>
      <w:r>
        <w:rPr>
          <w:spacing w:val="1"/>
        </w:rPr>
        <w:t xml:space="preserve"> </w:t>
      </w:r>
      <w:r>
        <w:t>be issued by TROES, thereafter. For the areas where TROES cannot cover shall be covered by local</w:t>
      </w:r>
      <w:r>
        <w:rPr>
          <w:spacing w:val="1"/>
        </w:rPr>
        <w:t xml:space="preserve"> </w:t>
      </w:r>
      <w:r>
        <w:t>installers</w:t>
      </w:r>
      <w:r>
        <w:rPr>
          <w:spacing w:val="-7"/>
        </w:rPr>
        <w:t xml:space="preserve"> </w:t>
      </w:r>
      <w:r>
        <w:t>nearby</w:t>
      </w:r>
      <w:r>
        <w:rPr>
          <w:spacing w:val="1"/>
        </w:rPr>
        <w:t xml:space="preserve"> </w:t>
      </w:r>
      <w:r>
        <w:t>End-User.</w:t>
      </w:r>
    </w:p>
    <w:p w14:paraId="77F241E5" w14:textId="77777777" w:rsidR="008F7979" w:rsidRDefault="008F7979" w:rsidP="008F7979">
      <w:pPr>
        <w:pStyle w:val="ListParagraph"/>
        <w:keepNext w:val="0"/>
        <w:keepLines w:val="0"/>
        <w:widowControl w:val="0"/>
        <w:numPr>
          <w:ilvl w:val="2"/>
          <w:numId w:val="41"/>
        </w:numPr>
        <w:tabs>
          <w:tab w:val="left" w:pos="1001"/>
        </w:tabs>
        <w:autoSpaceDE w:val="0"/>
        <w:autoSpaceDN w:val="0"/>
        <w:spacing w:before="155" w:after="0" w:line="259" w:lineRule="auto"/>
        <w:ind w:right="303"/>
        <w:outlineLvl w:val="9"/>
      </w:pPr>
      <w:r>
        <w:t>TROES will attempt to complete the repair within Seven (7) working days after receiving the above</w:t>
      </w:r>
      <w:r>
        <w:rPr>
          <w:spacing w:val="1"/>
        </w:rPr>
        <w:t xml:space="preserve"> </w:t>
      </w:r>
      <w:r>
        <w:t>notification</w:t>
      </w:r>
      <w:r>
        <w:rPr>
          <w:spacing w:val="1"/>
        </w:rPr>
        <w:t xml:space="preserve"> </w:t>
      </w:r>
      <w:r>
        <w:t>from</w:t>
      </w:r>
      <w:r>
        <w:rPr>
          <w:spacing w:val="1"/>
        </w:rPr>
        <w:t xml:space="preserve"> </w:t>
      </w:r>
      <w:r>
        <w:t>the</w:t>
      </w:r>
      <w:r>
        <w:rPr>
          <w:spacing w:val="1"/>
        </w:rPr>
        <w:t xml:space="preserve"> </w:t>
      </w:r>
      <w:r>
        <w:t>End-User.</w:t>
      </w:r>
      <w:r>
        <w:rPr>
          <w:spacing w:val="1"/>
        </w:rPr>
        <w:t xml:space="preserve"> </w:t>
      </w:r>
      <w:r>
        <w:t>Service</w:t>
      </w:r>
      <w:r>
        <w:rPr>
          <w:spacing w:val="1"/>
        </w:rPr>
        <w:t xml:space="preserve"> </w:t>
      </w:r>
      <w:r>
        <w:t>Engineer</w:t>
      </w:r>
      <w:r>
        <w:rPr>
          <w:spacing w:val="1"/>
        </w:rPr>
        <w:t xml:space="preserve"> </w:t>
      </w:r>
      <w:r>
        <w:t>will</w:t>
      </w:r>
      <w:r>
        <w:rPr>
          <w:spacing w:val="1"/>
        </w:rPr>
        <w:t xml:space="preserve"> </w:t>
      </w:r>
      <w:r>
        <w:t>explain</w:t>
      </w:r>
      <w:r>
        <w:rPr>
          <w:spacing w:val="1"/>
        </w:rPr>
        <w:t xml:space="preserve"> </w:t>
      </w:r>
      <w:r>
        <w:t>to</w:t>
      </w:r>
      <w:r>
        <w:rPr>
          <w:spacing w:val="1"/>
        </w:rPr>
        <w:t xml:space="preserve"> </w:t>
      </w:r>
      <w:r>
        <w:t>the</w:t>
      </w:r>
      <w:r>
        <w:rPr>
          <w:spacing w:val="1"/>
        </w:rPr>
        <w:t xml:space="preserve"> </w:t>
      </w:r>
      <w:r>
        <w:t>End-User</w:t>
      </w:r>
      <w:r>
        <w:rPr>
          <w:spacing w:val="1"/>
        </w:rPr>
        <w:t xml:space="preserve"> </w:t>
      </w:r>
      <w:r>
        <w:t>which</w:t>
      </w:r>
      <w:r>
        <w:rPr>
          <w:spacing w:val="1"/>
        </w:rPr>
        <w:t xml:space="preserve"> </w:t>
      </w:r>
      <w:r>
        <w:t>party</w:t>
      </w:r>
      <w:r>
        <w:rPr>
          <w:spacing w:val="1"/>
        </w:rPr>
        <w:t xml:space="preserve"> </w:t>
      </w:r>
      <w:r>
        <w:t>is</w:t>
      </w:r>
      <w:r>
        <w:rPr>
          <w:spacing w:val="1"/>
        </w:rPr>
        <w:t xml:space="preserve"> </w:t>
      </w:r>
      <w:r>
        <w:t xml:space="preserve">responsible for purported defects or damages and the repair cost </w:t>
      </w:r>
      <w:proofErr w:type="gramStart"/>
      <w:r>
        <w:t>incurred, and</w:t>
      </w:r>
      <w:proofErr w:type="gramEnd"/>
      <w:r>
        <w:t xml:space="preserve"> attain the consent</w:t>
      </w:r>
      <w:r>
        <w:rPr>
          <w:spacing w:val="1"/>
        </w:rPr>
        <w:t xml:space="preserve"> </w:t>
      </w:r>
      <w:r>
        <w:t>of the End-User before the repair is made. Every Warranty Service is provided free of charge within</w:t>
      </w:r>
      <w:r>
        <w:rPr>
          <w:spacing w:val="-47"/>
        </w:rPr>
        <w:t xml:space="preserve"> </w:t>
      </w:r>
      <w:r>
        <w:t>the</w:t>
      </w:r>
      <w:r>
        <w:rPr>
          <w:spacing w:val="-6"/>
        </w:rPr>
        <w:t xml:space="preserve"> </w:t>
      </w:r>
      <w:r>
        <w:t>Product</w:t>
      </w:r>
      <w:r>
        <w:rPr>
          <w:spacing w:val="-4"/>
        </w:rPr>
        <w:t xml:space="preserve"> </w:t>
      </w:r>
      <w:r>
        <w:t>Warranty</w:t>
      </w:r>
      <w:r>
        <w:rPr>
          <w:spacing w:val="-6"/>
        </w:rPr>
        <w:t xml:space="preserve"> </w:t>
      </w:r>
      <w:r>
        <w:t>Period,</w:t>
      </w:r>
      <w:r>
        <w:rPr>
          <w:spacing w:val="-5"/>
        </w:rPr>
        <w:t xml:space="preserve"> </w:t>
      </w:r>
      <w:r>
        <w:t>subject</w:t>
      </w:r>
      <w:r>
        <w:rPr>
          <w:spacing w:val="-4"/>
        </w:rPr>
        <w:t xml:space="preserve"> </w:t>
      </w:r>
      <w:r>
        <w:t>to</w:t>
      </w:r>
      <w:r>
        <w:rPr>
          <w:spacing w:val="-7"/>
        </w:rPr>
        <w:t xml:space="preserve"> </w:t>
      </w:r>
      <w:r>
        <w:t>the</w:t>
      </w:r>
      <w:r>
        <w:rPr>
          <w:spacing w:val="-5"/>
        </w:rPr>
        <w:t xml:space="preserve"> </w:t>
      </w:r>
      <w:r>
        <w:t>limitations</w:t>
      </w:r>
      <w:r>
        <w:rPr>
          <w:spacing w:val="-7"/>
        </w:rPr>
        <w:t xml:space="preserve"> </w:t>
      </w:r>
      <w:r>
        <w:t>described</w:t>
      </w:r>
      <w:r>
        <w:rPr>
          <w:spacing w:val="-6"/>
        </w:rPr>
        <w:t xml:space="preserve"> </w:t>
      </w:r>
      <w:r>
        <w:t>in</w:t>
      </w:r>
      <w:r>
        <w:rPr>
          <w:spacing w:val="-2"/>
        </w:rPr>
        <w:t xml:space="preserve"> </w:t>
      </w:r>
      <w:r>
        <w:t>Section</w:t>
      </w:r>
      <w:r>
        <w:rPr>
          <w:spacing w:val="-6"/>
        </w:rPr>
        <w:t xml:space="preserve"> </w:t>
      </w:r>
      <w:r>
        <w:t>5,</w:t>
      </w:r>
      <w:r>
        <w:rPr>
          <w:spacing w:val="-6"/>
        </w:rPr>
        <w:t xml:space="preserve"> </w:t>
      </w:r>
      <w:r>
        <w:t>unless</w:t>
      </w:r>
      <w:r>
        <w:rPr>
          <w:spacing w:val="-7"/>
        </w:rPr>
        <w:t xml:space="preserve"> </w:t>
      </w:r>
      <w:r>
        <w:t>it</w:t>
      </w:r>
      <w:r>
        <w:rPr>
          <w:spacing w:val="1"/>
        </w:rPr>
        <w:t xml:space="preserve"> </w:t>
      </w:r>
      <w:r>
        <w:t>arose out</w:t>
      </w:r>
      <w:r>
        <w:rPr>
          <w:spacing w:val="-5"/>
        </w:rPr>
        <w:t xml:space="preserve"> </w:t>
      </w:r>
      <w:r>
        <w:t>of</w:t>
      </w:r>
      <w:r>
        <w:rPr>
          <w:spacing w:val="-47"/>
        </w:rPr>
        <w:t xml:space="preserve"> </w:t>
      </w:r>
      <w:r>
        <w:t>the</w:t>
      </w:r>
      <w:r>
        <w:rPr>
          <w:spacing w:val="-4"/>
        </w:rPr>
        <w:t xml:space="preserve"> </w:t>
      </w:r>
      <w:r>
        <w:t>End-User’s</w:t>
      </w:r>
      <w:r>
        <w:rPr>
          <w:spacing w:val="-4"/>
        </w:rPr>
        <w:t xml:space="preserve"> </w:t>
      </w:r>
      <w:r>
        <w:t>misuse,</w:t>
      </w:r>
      <w:r>
        <w:rPr>
          <w:spacing w:val="-3"/>
        </w:rPr>
        <w:t xml:space="preserve"> </w:t>
      </w:r>
      <w:r>
        <w:t>natural</w:t>
      </w:r>
      <w:r>
        <w:rPr>
          <w:spacing w:val="-3"/>
        </w:rPr>
        <w:t xml:space="preserve"> </w:t>
      </w:r>
      <w:r>
        <w:t>disaster</w:t>
      </w:r>
      <w:r>
        <w:rPr>
          <w:spacing w:val="-4"/>
        </w:rPr>
        <w:t xml:space="preserve"> </w:t>
      </w:r>
      <w:r>
        <w:t>or</w:t>
      </w:r>
      <w:r>
        <w:rPr>
          <w:spacing w:val="-5"/>
        </w:rPr>
        <w:t xml:space="preserve"> </w:t>
      </w:r>
      <w:r>
        <w:t>it</w:t>
      </w:r>
      <w:r>
        <w:rPr>
          <w:spacing w:val="-2"/>
        </w:rPr>
        <w:t xml:space="preserve"> </w:t>
      </w:r>
      <w:r>
        <w:t>is</w:t>
      </w:r>
      <w:r>
        <w:rPr>
          <w:spacing w:val="-4"/>
        </w:rPr>
        <w:t xml:space="preserve"> </w:t>
      </w:r>
      <w:r>
        <w:t>turned</w:t>
      </w:r>
      <w:r>
        <w:rPr>
          <w:spacing w:val="-3"/>
        </w:rPr>
        <w:t xml:space="preserve"> </w:t>
      </w:r>
      <w:r>
        <w:t>out</w:t>
      </w:r>
      <w:r>
        <w:rPr>
          <w:spacing w:val="-3"/>
        </w:rPr>
        <w:t xml:space="preserve"> </w:t>
      </w:r>
      <w:r>
        <w:t>to</w:t>
      </w:r>
      <w:r>
        <w:rPr>
          <w:spacing w:val="-4"/>
        </w:rPr>
        <w:t xml:space="preserve"> </w:t>
      </w:r>
      <w:r>
        <w:t>be</w:t>
      </w:r>
      <w:r>
        <w:rPr>
          <w:spacing w:val="-3"/>
        </w:rPr>
        <w:t xml:space="preserve"> </w:t>
      </w:r>
      <w:r>
        <w:t>“</w:t>
      </w:r>
      <w:proofErr w:type="gramStart"/>
      <w:r>
        <w:t>Non-defective</w:t>
      </w:r>
      <w:proofErr w:type="gramEnd"/>
      <w:r>
        <w:t>”</w:t>
      </w:r>
      <w:r>
        <w:rPr>
          <w:spacing w:val="-9"/>
        </w:rPr>
        <w:t xml:space="preserve"> </w:t>
      </w:r>
      <w:r>
        <w:t>as</w:t>
      </w:r>
      <w:r>
        <w:rPr>
          <w:spacing w:val="-4"/>
        </w:rPr>
        <w:t xml:space="preserve"> </w:t>
      </w:r>
      <w:r>
        <w:t>inspected</w:t>
      </w:r>
      <w:r>
        <w:rPr>
          <w:spacing w:val="-2"/>
        </w:rPr>
        <w:t xml:space="preserve"> </w:t>
      </w:r>
      <w:r>
        <w:t>by</w:t>
      </w:r>
      <w:r>
        <w:rPr>
          <w:spacing w:val="-8"/>
        </w:rPr>
        <w:t xml:space="preserve"> </w:t>
      </w:r>
      <w:r>
        <w:t>the</w:t>
      </w:r>
      <w:r>
        <w:rPr>
          <w:spacing w:val="-47"/>
        </w:rPr>
        <w:t xml:space="preserve"> </w:t>
      </w:r>
      <w:r>
        <w:t>Service Engineer. In such cases, defects shall be repaired or replaced at End-User’s cost as specified</w:t>
      </w:r>
      <w:r>
        <w:rPr>
          <w:spacing w:val="-47"/>
        </w:rPr>
        <w:t xml:space="preserve"> </w:t>
      </w:r>
      <w:r>
        <w:t>in</w:t>
      </w:r>
      <w:r>
        <w:rPr>
          <w:spacing w:val="-2"/>
        </w:rPr>
        <w:t xml:space="preserve"> </w:t>
      </w:r>
      <w:r>
        <w:t>the</w:t>
      </w:r>
      <w:r>
        <w:rPr>
          <w:spacing w:val="-1"/>
        </w:rPr>
        <w:t xml:space="preserve"> </w:t>
      </w:r>
      <w:r>
        <w:t>Warranty</w:t>
      </w:r>
      <w:r>
        <w:rPr>
          <w:spacing w:val="1"/>
        </w:rPr>
        <w:t xml:space="preserve"> </w:t>
      </w:r>
      <w:r>
        <w:t>Terms.</w:t>
      </w:r>
    </w:p>
    <w:p w14:paraId="23D6EC26" w14:textId="77777777" w:rsidR="008F7979" w:rsidRDefault="008F7979" w:rsidP="008F7979">
      <w:pPr>
        <w:jc w:val="both"/>
        <w:sectPr w:rsidR="008F7979">
          <w:pgSz w:w="11910" w:h="16840"/>
          <w:pgMar w:top="1700" w:right="720" w:bottom="1120" w:left="1020" w:header="811" w:footer="921" w:gutter="0"/>
          <w:cols w:space="720"/>
        </w:sectPr>
      </w:pPr>
    </w:p>
    <w:p w14:paraId="072E2E52" w14:textId="77777777" w:rsidR="008F7979" w:rsidRDefault="008F7979" w:rsidP="008F7979">
      <w:pPr>
        <w:pStyle w:val="BodyText"/>
        <w:spacing w:before="56"/>
        <w:ind w:left="280"/>
      </w:pPr>
      <w:r>
        <w:lastRenderedPageBreak/>
        <w:t>Appendix</w:t>
      </w:r>
      <w:r>
        <w:rPr>
          <w:spacing w:val="-7"/>
        </w:rPr>
        <w:t xml:space="preserve"> </w:t>
      </w:r>
      <w:r>
        <w:t>B:</w:t>
      </w:r>
      <w:r>
        <w:rPr>
          <w:spacing w:val="-2"/>
        </w:rPr>
        <w:t xml:space="preserve"> </w:t>
      </w:r>
      <w:r>
        <w:t>Capacity</w:t>
      </w:r>
      <w:r>
        <w:rPr>
          <w:spacing w:val="-1"/>
        </w:rPr>
        <w:t xml:space="preserve"> </w:t>
      </w:r>
      <w:r>
        <w:t>Test</w:t>
      </w:r>
      <w:r>
        <w:rPr>
          <w:spacing w:val="-2"/>
        </w:rPr>
        <w:t xml:space="preserve"> </w:t>
      </w:r>
      <w:r>
        <w:t>Procedure</w:t>
      </w:r>
    </w:p>
    <w:p w14:paraId="11B3C254" w14:textId="77777777" w:rsidR="008F7979" w:rsidRDefault="008F7979" w:rsidP="008F7979">
      <w:pPr>
        <w:pStyle w:val="BodyText"/>
      </w:pPr>
    </w:p>
    <w:p w14:paraId="3832CF62" w14:textId="77777777" w:rsidR="008F7979" w:rsidRDefault="008F7979" w:rsidP="008F7979">
      <w:pPr>
        <w:spacing w:before="188"/>
        <w:ind w:left="280"/>
        <w:rPr>
          <w:sz w:val="20"/>
        </w:rPr>
      </w:pPr>
      <w:r>
        <w:rPr>
          <w:sz w:val="20"/>
        </w:rPr>
        <w:t>It</w:t>
      </w:r>
      <w:r>
        <w:rPr>
          <w:spacing w:val="-11"/>
          <w:sz w:val="20"/>
        </w:rPr>
        <w:t xml:space="preserve"> </w:t>
      </w:r>
      <w:r>
        <w:rPr>
          <w:sz w:val="20"/>
        </w:rPr>
        <w:t>is</w:t>
      </w:r>
      <w:r>
        <w:rPr>
          <w:spacing w:val="-6"/>
          <w:sz w:val="20"/>
        </w:rPr>
        <w:t xml:space="preserve"> </w:t>
      </w:r>
      <w:r>
        <w:rPr>
          <w:sz w:val="20"/>
        </w:rPr>
        <w:t>necessary</w:t>
      </w:r>
      <w:r>
        <w:rPr>
          <w:spacing w:val="-8"/>
          <w:sz w:val="20"/>
        </w:rPr>
        <w:t xml:space="preserve"> </w:t>
      </w:r>
      <w:r>
        <w:rPr>
          <w:sz w:val="20"/>
        </w:rPr>
        <w:t>to</w:t>
      </w:r>
      <w:r>
        <w:rPr>
          <w:spacing w:val="-8"/>
          <w:sz w:val="20"/>
        </w:rPr>
        <w:t xml:space="preserve"> </w:t>
      </w:r>
      <w:r>
        <w:rPr>
          <w:sz w:val="20"/>
        </w:rPr>
        <w:t>test</w:t>
      </w:r>
      <w:r>
        <w:rPr>
          <w:spacing w:val="-10"/>
          <w:sz w:val="20"/>
        </w:rPr>
        <w:t xml:space="preserve"> </w:t>
      </w:r>
      <w:r>
        <w:rPr>
          <w:sz w:val="20"/>
        </w:rPr>
        <w:t>the</w:t>
      </w:r>
      <w:r>
        <w:rPr>
          <w:spacing w:val="-7"/>
          <w:sz w:val="20"/>
        </w:rPr>
        <w:t xml:space="preserve"> </w:t>
      </w:r>
      <w:r>
        <w:rPr>
          <w:sz w:val="20"/>
        </w:rPr>
        <w:t>capacity</w:t>
      </w:r>
      <w:r>
        <w:rPr>
          <w:spacing w:val="1"/>
          <w:sz w:val="20"/>
        </w:rPr>
        <w:t xml:space="preserve"> </w:t>
      </w:r>
      <w:r>
        <w:rPr>
          <w:sz w:val="20"/>
        </w:rPr>
        <w:t>of</w:t>
      </w:r>
      <w:r>
        <w:rPr>
          <w:spacing w:val="-10"/>
          <w:sz w:val="20"/>
        </w:rPr>
        <w:t xml:space="preserve"> </w:t>
      </w:r>
      <w:r>
        <w:rPr>
          <w:sz w:val="20"/>
        </w:rPr>
        <w:t>the</w:t>
      </w:r>
      <w:r>
        <w:rPr>
          <w:spacing w:val="-7"/>
          <w:sz w:val="20"/>
        </w:rPr>
        <w:t xml:space="preserve"> </w:t>
      </w:r>
      <w:r>
        <w:rPr>
          <w:sz w:val="20"/>
        </w:rPr>
        <w:t>BESS</w:t>
      </w:r>
      <w:r>
        <w:rPr>
          <w:spacing w:val="-9"/>
          <w:sz w:val="20"/>
        </w:rPr>
        <w:t xml:space="preserve"> </w:t>
      </w:r>
      <w:r>
        <w:rPr>
          <w:sz w:val="20"/>
        </w:rPr>
        <w:t>before</w:t>
      </w:r>
      <w:r>
        <w:rPr>
          <w:spacing w:val="-7"/>
          <w:sz w:val="20"/>
        </w:rPr>
        <w:t xml:space="preserve"> </w:t>
      </w:r>
      <w:r>
        <w:rPr>
          <w:sz w:val="20"/>
        </w:rPr>
        <w:t>making</w:t>
      </w:r>
      <w:r>
        <w:rPr>
          <w:spacing w:val="-3"/>
          <w:sz w:val="20"/>
        </w:rPr>
        <w:t xml:space="preserve"> </w:t>
      </w:r>
      <w:r>
        <w:rPr>
          <w:sz w:val="20"/>
        </w:rPr>
        <w:t>a Performance</w:t>
      </w:r>
      <w:r>
        <w:rPr>
          <w:spacing w:val="-6"/>
          <w:sz w:val="20"/>
        </w:rPr>
        <w:t xml:space="preserve"> </w:t>
      </w:r>
      <w:r>
        <w:rPr>
          <w:sz w:val="20"/>
        </w:rPr>
        <w:t>Guarantee.</w:t>
      </w:r>
    </w:p>
    <w:p w14:paraId="104AA54A" w14:textId="77777777" w:rsidR="008F7979" w:rsidRDefault="008F7979" w:rsidP="008F7979">
      <w:pPr>
        <w:pStyle w:val="BodyText"/>
        <w:spacing w:before="5"/>
        <w:rPr>
          <w:sz w:val="21"/>
        </w:rPr>
      </w:pPr>
    </w:p>
    <w:p w14:paraId="1AB3D4B0" w14:textId="77777777" w:rsidR="008F7979" w:rsidRDefault="008F7979" w:rsidP="008F7979">
      <w:pPr>
        <w:ind w:left="280" w:right="314"/>
        <w:jc w:val="both"/>
        <w:rPr>
          <w:sz w:val="20"/>
        </w:rPr>
      </w:pPr>
      <w:r>
        <w:rPr>
          <w:sz w:val="20"/>
        </w:rPr>
        <w:t>The power measurements shall be collected at the Measurement Point. The measured power from the system BMS</w:t>
      </w:r>
      <w:r>
        <w:rPr>
          <w:spacing w:val="1"/>
          <w:sz w:val="20"/>
        </w:rPr>
        <w:t xml:space="preserve"> </w:t>
      </w:r>
      <w:r>
        <w:rPr>
          <w:sz w:val="20"/>
        </w:rPr>
        <w:t>for the Bank shall be recorded with a minimum resolution of two (2) seconds.</w:t>
      </w:r>
      <w:r>
        <w:rPr>
          <w:spacing w:val="1"/>
          <w:sz w:val="20"/>
        </w:rPr>
        <w:t xml:space="preserve"> </w:t>
      </w:r>
      <w:r>
        <w:rPr>
          <w:sz w:val="20"/>
        </w:rPr>
        <w:t>The Bank shall be fully operational and</w:t>
      </w:r>
      <w:r>
        <w:rPr>
          <w:spacing w:val="1"/>
          <w:sz w:val="20"/>
        </w:rPr>
        <w:t xml:space="preserve"> </w:t>
      </w:r>
      <w:r>
        <w:rPr>
          <w:sz w:val="20"/>
        </w:rPr>
        <w:t>in</w:t>
      </w:r>
      <w:r>
        <w:rPr>
          <w:spacing w:val="-5"/>
          <w:sz w:val="20"/>
        </w:rPr>
        <w:t xml:space="preserve"> </w:t>
      </w:r>
      <w:r>
        <w:rPr>
          <w:sz w:val="20"/>
        </w:rPr>
        <w:t>good</w:t>
      </w:r>
      <w:r>
        <w:rPr>
          <w:spacing w:val="-9"/>
          <w:sz w:val="20"/>
        </w:rPr>
        <w:t xml:space="preserve"> </w:t>
      </w:r>
      <w:r>
        <w:rPr>
          <w:sz w:val="20"/>
        </w:rPr>
        <w:t>working</w:t>
      </w:r>
      <w:r>
        <w:rPr>
          <w:spacing w:val="-9"/>
          <w:sz w:val="20"/>
        </w:rPr>
        <w:t xml:space="preserve"> </w:t>
      </w:r>
      <w:r>
        <w:rPr>
          <w:sz w:val="20"/>
        </w:rPr>
        <w:t>condition</w:t>
      </w:r>
      <w:r>
        <w:rPr>
          <w:spacing w:val="-4"/>
          <w:sz w:val="20"/>
        </w:rPr>
        <w:t xml:space="preserve"> </w:t>
      </w:r>
      <w:r>
        <w:rPr>
          <w:sz w:val="20"/>
        </w:rPr>
        <w:t>before</w:t>
      </w:r>
      <w:r>
        <w:rPr>
          <w:spacing w:val="-4"/>
          <w:sz w:val="20"/>
        </w:rPr>
        <w:t xml:space="preserve"> </w:t>
      </w:r>
      <w:r>
        <w:rPr>
          <w:sz w:val="20"/>
        </w:rPr>
        <w:t>the</w:t>
      </w:r>
      <w:r>
        <w:rPr>
          <w:spacing w:val="-4"/>
          <w:sz w:val="20"/>
        </w:rPr>
        <w:t xml:space="preserve"> </w:t>
      </w:r>
      <w:r>
        <w:rPr>
          <w:sz w:val="20"/>
        </w:rPr>
        <w:t>Test</w:t>
      </w:r>
      <w:r>
        <w:rPr>
          <w:spacing w:val="-6"/>
          <w:sz w:val="20"/>
        </w:rPr>
        <w:t xml:space="preserve"> </w:t>
      </w:r>
      <w:r>
        <w:rPr>
          <w:sz w:val="20"/>
        </w:rPr>
        <w:t>Procedure</w:t>
      </w:r>
      <w:r>
        <w:rPr>
          <w:spacing w:val="1"/>
          <w:sz w:val="20"/>
        </w:rPr>
        <w:t xml:space="preserve"> </w:t>
      </w:r>
      <w:r>
        <w:rPr>
          <w:sz w:val="20"/>
        </w:rPr>
        <w:t>execution.</w:t>
      </w:r>
      <w:r>
        <w:rPr>
          <w:spacing w:val="1"/>
          <w:sz w:val="20"/>
        </w:rPr>
        <w:t xml:space="preserve"> </w:t>
      </w:r>
      <w:r>
        <w:rPr>
          <w:sz w:val="20"/>
        </w:rPr>
        <w:t>The</w:t>
      </w:r>
      <w:r>
        <w:rPr>
          <w:spacing w:val="-8"/>
          <w:sz w:val="20"/>
        </w:rPr>
        <w:t xml:space="preserve"> </w:t>
      </w:r>
      <w:r>
        <w:rPr>
          <w:sz w:val="20"/>
        </w:rPr>
        <w:t>test</w:t>
      </w:r>
      <w:r>
        <w:rPr>
          <w:spacing w:val="-2"/>
          <w:sz w:val="20"/>
        </w:rPr>
        <w:t xml:space="preserve"> </w:t>
      </w:r>
      <w:r>
        <w:rPr>
          <w:sz w:val="20"/>
        </w:rPr>
        <w:t>shall</w:t>
      </w:r>
      <w:r>
        <w:rPr>
          <w:spacing w:val="-5"/>
          <w:sz w:val="20"/>
        </w:rPr>
        <w:t xml:space="preserve"> </w:t>
      </w:r>
      <w:r>
        <w:rPr>
          <w:sz w:val="20"/>
        </w:rPr>
        <w:t>be</w:t>
      </w:r>
      <w:r>
        <w:rPr>
          <w:spacing w:val="-4"/>
          <w:sz w:val="20"/>
        </w:rPr>
        <w:t xml:space="preserve"> </w:t>
      </w:r>
      <w:r>
        <w:rPr>
          <w:sz w:val="20"/>
        </w:rPr>
        <w:t>invalid</w:t>
      </w:r>
      <w:r>
        <w:rPr>
          <w:spacing w:val="-5"/>
          <w:sz w:val="20"/>
        </w:rPr>
        <w:t xml:space="preserve"> </w:t>
      </w:r>
      <w:r>
        <w:rPr>
          <w:sz w:val="20"/>
        </w:rPr>
        <w:t>if,</w:t>
      </w:r>
      <w:r>
        <w:rPr>
          <w:spacing w:val="-1"/>
          <w:sz w:val="20"/>
        </w:rPr>
        <w:t xml:space="preserve"> </w:t>
      </w:r>
      <w:r>
        <w:rPr>
          <w:sz w:val="20"/>
        </w:rPr>
        <w:t>during</w:t>
      </w:r>
      <w:r>
        <w:rPr>
          <w:spacing w:val="-3"/>
          <w:sz w:val="20"/>
        </w:rPr>
        <w:t xml:space="preserve"> </w:t>
      </w:r>
      <w:r>
        <w:rPr>
          <w:sz w:val="20"/>
        </w:rPr>
        <w:t>the</w:t>
      </w:r>
      <w:r>
        <w:rPr>
          <w:spacing w:val="-4"/>
          <w:sz w:val="20"/>
        </w:rPr>
        <w:t xml:space="preserve"> </w:t>
      </w:r>
      <w:r>
        <w:rPr>
          <w:sz w:val="20"/>
        </w:rPr>
        <w:t>Test</w:t>
      </w:r>
      <w:r>
        <w:rPr>
          <w:spacing w:val="-6"/>
          <w:sz w:val="20"/>
        </w:rPr>
        <w:t xml:space="preserve"> </w:t>
      </w:r>
      <w:r>
        <w:rPr>
          <w:sz w:val="20"/>
        </w:rPr>
        <w:t>Period,</w:t>
      </w:r>
      <w:r>
        <w:rPr>
          <w:spacing w:val="1"/>
          <w:sz w:val="20"/>
        </w:rPr>
        <w:t xml:space="preserve"> </w:t>
      </w:r>
      <w:r>
        <w:rPr>
          <w:sz w:val="20"/>
        </w:rPr>
        <w:t>the</w:t>
      </w:r>
      <w:r>
        <w:rPr>
          <w:spacing w:val="1"/>
          <w:sz w:val="20"/>
        </w:rPr>
        <w:t xml:space="preserve"> </w:t>
      </w:r>
      <w:r>
        <w:rPr>
          <w:sz w:val="20"/>
        </w:rPr>
        <w:t>ESS</w:t>
      </w:r>
      <w:r>
        <w:rPr>
          <w:spacing w:val="-8"/>
          <w:sz w:val="20"/>
        </w:rPr>
        <w:t xml:space="preserve"> </w:t>
      </w:r>
      <w:r>
        <w:rPr>
          <w:sz w:val="20"/>
        </w:rPr>
        <w:t>is</w:t>
      </w:r>
      <w:r>
        <w:rPr>
          <w:spacing w:val="2"/>
          <w:sz w:val="20"/>
        </w:rPr>
        <w:t xml:space="preserve"> </w:t>
      </w:r>
      <w:r>
        <w:rPr>
          <w:sz w:val="20"/>
        </w:rPr>
        <w:t>operated outside</w:t>
      </w:r>
      <w:r>
        <w:rPr>
          <w:spacing w:val="1"/>
          <w:sz w:val="20"/>
        </w:rPr>
        <w:t xml:space="preserve"> </w:t>
      </w:r>
      <w:r>
        <w:rPr>
          <w:sz w:val="20"/>
        </w:rPr>
        <w:t>of</w:t>
      </w:r>
      <w:r>
        <w:rPr>
          <w:spacing w:val="-2"/>
          <w:sz w:val="20"/>
        </w:rPr>
        <w:t xml:space="preserve"> </w:t>
      </w:r>
      <w:r>
        <w:rPr>
          <w:sz w:val="20"/>
        </w:rPr>
        <w:t>the specified</w:t>
      </w:r>
      <w:r>
        <w:rPr>
          <w:spacing w:val="-1"/>
          <w:sz w:val="20"/>
        </w:rPr>
        <w:t xml:space="preserve"> </w:t>
      </w:r>
      <w:r>
        <w:rPr>
          <w:sz w:val="20"/>
        </w:rPr>
        <w:t>Test</w:t>
      </w:r>
      <w:r>
        <w:rPr>
          <w:spacing w:val="-7"/>
          <w:sz w:val="20"/>
        </w:rPr>
        <w:t xml:space="preserve"> </w:t>
      </w:r>
      <w:r>
        <w:rPr>
          <w:sz w:val="20"/>
        </w:rPr>
        <w:t>Conditions.</w:t>
      </w:r>
    </w:p>
    <w:p w14:paraId="7FF31E61" w14:textId="77777777" w:rsidR="008F7979" w:rsidRDefault="008F7979" w:rsidP="008F7979">
      <w:pPr>
        <w:pStyle w:val="BodyText"/>
        <w:spacing w:before="9"/>
        <w:rPr>
          <w:sz w:val="19"/>
        </w:rPr>
      </w:pPr>
    </w:p>
    <w:p w14:paraId="2CE16327" w14:textId="4F60C066" w:rsidR="008F7979" w:rsidRDefault="008F7979" w:rsidP="008F7979">
      <w:pPr>
        <w:ind w:left="280" w:right="299"/>
        <w:jc w:val="both"/>
        <w:rPr>
          <w:sz w:val="20"/>
        </w:rPr>
      </w:pPr>
      <w:r>
        <w:rPr>
          <w:sz w:val="20"/>
        </w:rPr>
        <w:t>The Test Procedure will not operate any components of the Product outside of the safe recommended ranges of the</w:t>
      </w:r>
      <w:r>
        <w:rPr>
          <w:spacing w:val="1"/>
          <w:sz w:val="20"/>
        </w:rPr>
        <w:t xml:space="preserve"> </w:t>
      </w:r>
      <w:r w:rsidR="007E447D">
        <w:rPr>
          <w:sz w:val="20"/>
        </w:rPr>
        <w:t>Supplier</w:t>
      </w:r>
      <w:r>
        <w:rPr>
          <w:sz w:val="20"/>
        </w:rPr>
        <w:t xml:space="preserve"> or in any way to violate the Product Warranty or damage the Product or Product Components.</w:t>
      </w:r>
      <w:r>
        <w:rPr>
          <w:spacing w:val="1"/>
          <w:sz w:val="20"/>
        </w:rPr>
        <w:t xml:space="preserve"> </w:t>
      </w:r>
      <w:r>
        <w:rPr>
          <w:sz w:val="20"/>
        </w:rPr>
        <w:t>The ESS shall be</w:t>
      </w:r>
      <w:r>
        <w:rPr>
          <w:spacing w:val="-43"/>
          <w:sz w:val="20"/>
        </w:rPr>
        <w:t xml:space="preserve"> </w:t>
      </w:r>
      <w:r>
        <w:rPr>
          <w:sz w:val="20"/>
        </w:rPr>
        <w:t>in working condition before executing the Test Procedure; provided, if the test is being conducted in connection with</w:t>
      </w:r>
      <w:r>
        <w:rPr>
          <w:spacing w:val="1"/>
          <w:sz w:val="20"/>
        </w:rPr>
        <w:t xml:space="preserve"> </w:t>
      </w:r>
      <w:r>
        <w:rPr>
          <w:sz w:val="20"/>
        </w:rPr>
        <w:t xml:space="preserve">making a Warranty claim (including pursuant to the Capacity Performance Guarantee), the </w:t>
      </w:r>
      <w:r w:rsidR="007E447D">
        <w:rPr>
          <w:sz w:val="20"/>
        </w:rPr>
        <w:t>Supplier</w:t>
      </w:r>
      <w:r>
        <w:rPr>
          <w:sz w:val="20"/>
        </w:rPr>
        <w:t xml:space="preserve"> shall be required to</w:t>
      </w:r>
      <w:r>
        <w:rPr>
          <w:spacing w:val="1"/>
          <w:sz w:val="20"/>
        </w:rPr>
        <w:t xml:space="preserve"> </w:t>
      </w:r>
      <w:r>
        <w:rPr>
          <w:sz w:val="20"/>
        </w:rPr>
        <w:t>put the ESS in workable condition prior to the Buyer conducting the test and submitting a Warranty Claim.</w:t>
      </w:r>
      <w:r>
        <w:rPr>
          <w:spacing w:val="1"/>
          <w:sz w:val="20"/>
        </w:rPr>
        <w:t xml:space="preserve"> </w:t>
      </w:r>
      <w:r>
        <w:rPr>
          <w:sz w:val="20"/>
        </w:rPr>
        <w:t>All</w:t>
      </w:r>
      <w:r>
        <w:rPr>
          <w:spacing w:val="3"/>
          <w:sz w:val="20"/>
        </w:rPr>
        <w:t xml:space="preserve"> </w:t>
      </w:r>
      <w:r>
        <w:rPr>
          <w:sz w:val="20"/>
        </w:rPr>
        <w:t>Battery</w:t>
      </w:r>
      <w:r>
        <w:rPr>
          <w:spacing w:val="-1"/>
          <w:sz w:val="20"/>
        </w:rPr>
        <w:t xml:space="preserve"> </w:t>
      </w:r>
      <w:r>
        <w:rPr>
          <w:sz w:val="20"/>
        </w:rPr>
        <w:t>Modules</w:t>
      </w:r>
      <w:r>
        <w:rPr>
          <w:spacing w:val="2"/>
          <w:sz w:val="20"/>
        </w:rPr>
        <w:t xml:space="preserve"> </w:t>
      </w:r>
      <w:r>
        <w:rPr>
          <w:sz w:val="20"/>
        </w:rPr>
        <w:t>shall</w:t>
      </w:r>
      <w:r>
        <w:rPr>
          <w:spacing w:val="-2"/>
          <w:sz w:val="20"/>
        </w:rPr>
        <w:t xml:space="preserve"> </w:t>
      </w:r>
      <w:r>
        <w:rPr>
          <w:sz w:val="20"/>
        </w:rPr>
        <w:t>be available to</w:t>
      </w:r>
      <w:r>
        <w:rPr>
          <w:spacing w:val="-2"/>
          <w:sz w:val="20"/>
        </w:rPr>
        <w:t xml:space="preserve"> </w:t>
      </w:r>
      <w:r>
        <w:rPr>
          <w:sz w:val="20"/>
        </w:rPr>
        <w:t>operate during the Test.</w:t>
      </w:r>
    </w:p>
    <w:p w14:paraId="5DA5A901" w14:textId="77777777" w:rsidR="008F7979" w:rsidRDefault="008F7979" w:rsidP="008F7979">
      <w:pPr>
        <w:pStyle w:val="BodyText"/>
        <w:spacing w:before="7"/>
        <w:rPr>
          <w:sz w:val="19"/>
        </w:rPr>
      </w:pPr>
    </w:p>
    <w:p w14:paraId="37518366" w14:textId="77777777" w:rsidR="008F7979" w:rsidRDefault="008F7979" w:rsidP="008F7979">
      <w:pPr>
        <w:pStyle w:val="ListParagraph"/>
        <w:keepNext w:val="0"/>
        <w:keepLines w:val="0"/>
        <w:widowControl w:val="0"/>
        <w:numPr>
          <w:ilvl w:val="0"/>
          <w:numId w:val="39"/>
        </w:numPr>
        <w:tabs>
          <w:tab w:val="left" w:pos="1121"/>
        </w:tabs>
        <w:autoSpaceDE w:val="0"/>
        <w:autoSpaceDN w:val="0"/>
        <w:spacing w:after="0" w:line="240" w:lineRule="auto"/>
        <w:jc w:val="left"/>
        <w:outlineLvl w:val="9"/>
      </w:pPr>
      <w:r>
        <w:rPr>
          <w:spacing w:val="-1"/>
          <w:u w:val="single"/>
        </w:rPr>
        <w:t>Test</w:t>
      </w:r>
      <w:r>
        <w:rPr>
          <w:spacing w:val="-7"/>
          <w:u w:val="single"/>
        </w:rPr>
        <w:t xml:space="preserve"> </w:t>
      </w:r>
      <w:r>
        <w:rPr>
          <w:u w:val="single"/>
        </w:rPr>
        <w:t>Conditions</w:t>
      </w:r>
      <w:r>
        <w:rPr>
          <w:spacing w:val="-12"/>
          <w:u w:val="single"/>
        </w:rPr>
        <w:t xml:space="preserve"> </w:t>
      </w:r>
      <w:r>
        <w:rPr>
          <w:u w:val="single"/>
        </w:rPr>
        <w:t>(at</w:t>
      </w:r>
      <w:r>
        <w:rPr>
          <w:spacing w:val="-5"/>
          <w:u w:val="single"/>
        </w:rPr>
        <w:t xml:space="preserve"> </w:t>
      </w:r>
      <w:r>
        <w:rPr>
          <w:u w:val="single"/>
        </w:rPr>
        <w:t>Bank</w:t>
      </w:r>
      <w:r>
        <w:rPr>
          <w:spacing w:val="-7"/>
          <w:u w:val="single"/>
        </w:rPr>
        <w:t xml:space="preserve"> </w:t>
      </w:r>
      <w:r>
        <w:rPr>
          <w:u w:val="single"/>
        </w:rPr>
        <w:t>level)</w:t>
      </w:r>
    </w:p>
    <w:p w14:paraId="4D2AB972" w14:textId="77777777" w:rsidR="008F7979" w:rsidRDefault="008F7979" w:rsidP="008F7979">
      <w:pPr>
        <w:pStyle w:val="BodyText"/>
        <w:spacing w:before="9" w:after="1"/>
        <w:rPr>
          <w:sz w:val="19"/>
        </w:rPr>
      </w:pPr>
    </w:p>
    <w:tbl>
      <w:tblPr>
        <w:tblW w:w="0" w:type="auto"/>
        <w:tblInd w:w="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2"/>
        <w:gridCol w:w="2796"/>
        <w:gridCol w:w="600"/>
      </w:tblGrid>
      <w:tr w:rsidR="008F7979" w14:paraId="505F0950" w14:textId="77777777" w:rsidTr="00574A16">
        <w:trPr>
          <w:trHeight w:val="265"/>
        </w:trPr>
        <w:tc>
          <w:tcPr>
            <w:tcW w:w="3282" w:type="dxa"/>
            <w:shd w:val="clear" w:color="auto" w:fill="B8CCE2"/>
          </w:tcPr>
          <w:p w14:paraId="7B1918A3" w14:textId="77777777" w:rsidR="008F7979" w:rsidRDefault="008F7979" w:rsidP="00574A16">
            <w:pPr>
              <w:pStyle w:val="TableParagraph"/>
              <w:spacing w:line="245" w:lineRule="exact"/>
              <w:ind w:left="1145" w:right="1140"/>
            </w:pPr>
            <w:r>
              <w:t>Parameter</w:t>
            </w:r>
          </w:p>
        </w:tc>
        <w:tc>
          <w:tcPr>
            <w:tcW w:w="2796" w:type="dxa"/>
            <w:shd w:val="clear" w:color="auto" w:fill="B8CCE2"/>
          </w:tcPr>
          <w:p w14:paraId="0CD31756" w14:textId="77777777" w:rsidR="008F7979" w:rsidRDefault="008F7979" w:rsidP="00574A16">
            <w:pPr>
              <w:pStyle w:val="TableParagraph"/>
              <w:spacing w:line="245" w:lineRule="exact"/>
              <w:ind w:left="1129" w:right="1111"/>
            </w:pPr>
            <w:r>
              <w:t>Value</w:t>
            </w:r>
          </w:p>
        </w:tc>
        <w:tc>
          <w:tcPr>
            <w:tcW w:w="600" w:type="dxa"/>
            <w:shd w:val="clear" w:color="auto" w:fill="B8CCE2"/>
          </w:tcPr>
          <w:p w14:paraId="1932E3EF" w14:textId="77777777" w:rsidR="008F7979" w:rsidRDefault="008F7979" w:rsidP="00574A16">
            <w:pPr>
              <w:pStyle w:val="TableParagraph"/>
              <w:spacing w:line="245" w:lineRule="exact"/>
              <w:ind w:left="93" w:right="76"/>
            </w:pPr>
            <w:r>
              <w:t>Unit</w:t>
            </w:r>
          </w:p>
        </w:tc>
      </w:tr>
      <w:tr w:rsidR="008F7979" w14:paraId="1498C591" w14:textId="77777777" w:rsidTr="00574A16">
        <w:trPr>
          <w:trHeight w:val="270"/>
        </w:trPr>
        <w:tc>
          <w:tcPr>
            <w:tcW w:w="3282" w:type="dxa"/>
          </w:tcPr>
          <w:p w14:paraId="68F51275" w14:textId="77777777" w:rsidR="008F7979" w:rsidRDefault="008F7979" w:rsidP="00574A16">
            <w:pPr>
              <w:pStyle w:val="TableParagraph"/>
              <w:spacing w:line="250" w:lineRule="exact"/>
              <w:ind w:left="115"/>
              <w:jc w:val="left"/>
            </w:pPr>
            <w:r>
              <w:t>Maximum</w:t>
            </w:r>
            <w:r>
              <w:rPr>
                <w:spacing w:val="-12"/>
              </w:rPr>
              <w:t xml:space="preserve"> </w:t>
            </w:r>
            <w:r>
              <w:t>Charge</w:t>
            </w:r>
            <w:r>
              <w:rPr>
                <w:spacing w:val="-6"/>
              </w:rPr>
              <w:t xml:space="preserve"> </w:t>
            </w:r>
            <w:r>
              <w:t>Power</w:t>
            </w:r>
          </w:p>
        </w:tc>
        <w:tc>
          <w:tcPr>
            <w:tcW w:w="2796" w:type="dxa"/>
          </w:tcPr>
          <w:p w14:paraId="1CD20EE3" w14:textId="77777777" w:rsidR="008F7979" w:rsidRDefault="008F7979" w:rsidP="00574A16">
            <w:pPr>
              <w:pStyle w:val="TableParagraph"/>
              <w:spacing w:line="250" w:lineRule="exact"/>
              <w:ind w:left="109"/>
              <w:jc w:val="left"/>
            </w:pPr>
            <w:r>
              <w:t>30%</w:t>
            </w:r>
            <w:r>
              <w:rPr>
                <w:spacing w:val="-9"/>
              </w:rPr>
              <w:t xml:space="preserve"> </w:t>
            </w:r>
            <w:r>
              <w:t>of</w:t>
            </w:r>
            <w:r>
              <w:rPr>
                <w:spacing w:val="-8"/>
              </w:rPr>
              <w:t xml:space="preserve"> </w:t>
            </w:r>
            <w:r>
              <w:t>the</w:t>
            </w:r>
            <w:r>
              <w:rPr>
                <w:spacing w:val="-6"/>
              </w:rPr>
              <w:t xml:space="preserve"> </w:t>
            </w:r>
            <w:r>
              <w:t>BESS</w:t>
            </w:r>
            <w:r>
              <w:rPr>
                <w:spacing w:val="-7"/>
              </w:rPr>
              <w:t xml:space="preserve"> </w:t>
            </w:r>
            <w:r>
              <w:t>rated</w:t>
            </w:r>
            <w:r>
              <w:rPr>
                <w:spacing w:val="-6"/>
              </w:rPr>
              <w:t xml:space="preserve"> </w:t>
            </w:r>
            <w:r>
              <w:t>power</w:t>
            </w:r>
          </w:p>
        </w:tc>
        <w:tc>
          <w:tcPr>
            <w:tcW w:w="600" w:type="dxa"/>
          </w:tcPr>
          <w:p w14:paraId="4191E206" w14:textId="77777777" w:rsidR="008F7979" w:rsidRDefault="008F7979" w:rsidP="00574A16">
            <w:pPr>
              <w:pStyle w:val="TableParagraph"/>
              <w:spacing w:line="250" w:lineRule="exact"/>
              <w:ind w:left="91" w:right="76"/>
            </w:pPr>
            <w:r>
              <w:t>kW</w:t>
            </w:r>
          </w:p>
        </w:tc>
      </w:tr>
      <w:tr w:rsidR="008F7979" w14:paraId="1A70A40C" w14:textId="77777777" w:rsidTr="00574A16">
        <w:trPr>
          <w:trHeight w:val="270"/>
        </w:trPr>
        <w:tc>
          <w:tcPr>
            <w:tcW w:w="3282" w:type="dxa"/>
          </w:tcPr>
          <w:p w14:paraId="43E006CB" w14:textId="77777777" w:rsidR="008F7979" w:rsidRDefault="008F7979" w:rsidP="00574A16">
            <w:pPr>
              <w:pStyle w:val="TableParagraph"/>
              <w:spacing w:line="250" w:lineRule="exact"/>
              <w:ind w:left="115"/>
              <w:jc w:val="left"/>
            </w:pPr>
            <w:r>
              <w:rPr>
                <w:spacing w:val="-1"/>
              </w:rPr>
              <w:t>Maximum</w:t>
            </w:r>
            <w:r>
              <w:rPr>
                <w:spacing w:val="-12"/>
              </w:rPr>
              <w:t xml:space="preserve"> </w:t>
            </w:r>
            <w:r>
              <w:t>Discharge</w:t>
            </w:r>
            <w:r>
              <w:rPr>
                <w:spacing w:val="-5"/>
              </w:rPr>
              <w:t xml:space="preserve"> </w:t>
            </w:r>
            <w:r>
              <w:t>Power</w:t>
            </w:r>
          </w:p>
        </w:tc>
        <w:tc>
          <w:tcPr>
            <w:tcW w:w="2796" w:type="dxa"/>
          </w:tcPr>
          <w:p w14:paraId="04717FA7" w14:textId="77777777" w:rsidR="008F7979" w:rsidRDefault="008F7979" w:rsidP="00574A16">
            <w:pPr>
              <w:pStyle w:val="TableParagraph"/>
              <w:spacing w:line="250" w:lineRule="exact"/>
              <w:ind w:left="109"/>
              <w:jc w:val="left"/>
            </w:pPr>
            <w:r>
              <w:t>30%</w:t>
            </w:r>
            <w:r>
              <w:rPr>
                <w:spacing w:val="-9"/>
              </w:rPr>
              <w:t xml:space="preserve"> </w:t>
            </w:r>
            <w:r>
              <w:t>of</w:t>
            </w:r>
            <w:r>
              <w:rPr>
                <w:spacing w:val="-8"/>
              </w:rPr>
              <w:t xml:space="preserve"> </w:t>
            </w:r>
            <w:r>
              <w:t>the</w:t>
            </w:r>
            <w:r>
              <w:rPr>
                <w:spacing w:val="-6"/>
              </w:rPr>
              <w:t xml:space="preserve"> </w:t>
            </w:r>
            <w:r>
              <w:t>BESS</w:t>
            </w:r>
            <w:r>
              <w:rPr>
                <w:spacing w:val="-7"/>
              </w:rPr>
              <w:t xml:space="preserve"> </w:t>
            </w:r>
            <w:r>
              <w:t>rated</w:t>
            </w:r>
            <w:r>
              <w:rPr>
                <w:spacing w:val="-6"/>
              </w:rPr>
              <w:t xml:space="preserve"> </w:t>
            </w:r>
            <w:r>
              <w:t>power</w:t>
            </w:r>
          </w:p>
        </w:tc>
        <w:tc>
          <w:tcPr>
            <w:tcW w:w="600" w:type="dxa"/>
          </w:tcPr>
          <w:p w14:paraId="113ADE59" w14:textId="77777777" w:rsidR="008F7979" w:rsidRDefault="008F7979" w:rsidP="00574A16">
            <w:pPr>
              <w:pStyle w:val="TableParagraph"/>
              <w:spacing w:line="250" w:lineRule="exact"/>
              <w:ind w:left="91" w:right="76"/>
            </w:pPr>
            <w:r>
              <w:t>kW</w:t>
            </w:r>
          </w:p>
        </w:tc>
      </w:tr>
      <w:tr w:rsidR="008F7979" w14:paraId="45CC0AC3" w14:textId="77777777" w:rsidTr="00574A16">
        <w:trPr>
          <w:trHeight w:val="270"/>
        </w:trPr>
        <w:tc>
          <w:tcPr>
            <w:tcW w:w="3282" w:type="dxa"/>
          </w:tcPr>
          <w:p w14:paraId="6E521E2C" w14:textId="77777777" w:rsidR="008F7979" w:rsidRDefault="008F7979" w:rsidP="00574A16">
            <w:pPr>
              <w:pStyle w:val="TableParagraph"/>
              <w:spacing w:line="250" w:lineRule="exact"/>
              <w:ind w:left="115"/>
              <w:jc w:val="left"/>
            </w:pPr>
            <w:r>
              <w:t>Maximum</w:t>
            </w:r>
            <w:r>
              <w:rPr>
                <w:spacing w:val="-8"/>
              </w:rPr>
              <w:t xml:space="preserve"> </w:t>
            </w:r>
            <w:r>
              <w:t>State</w:t>
            </w:r>
            <w:r>
              <w:rPr>
                <w:spacing w:val="-7"/>
              </w:rPr>
              <w:t xml:space="preserve"> </w:t>
            </w:r>
            <w:r>
              <w:t>of</w:t>
            </w:r>
            <w:r>
              <w:rPr>
                <w:spacing w:val="-9"/>
              </w:rPr>
              <w:t xml:space="preserve"> </w:t>
            </w:r>
            <w:r>
              <w:t>Charge</w:t>
            </w:r>
            <w:r>
              <w:rPr>
                <w:spacing w:val="-2"/>
              </w:rPr>
              <w:t xml:space="preserve"> </w:t>
            </w:r>
            <w:r>
              <w:t>(“SOC”)</w:t>
            </w:r>
          </w:p>
        </w:tc>
        <w:tc>
          <w:tcPr>
            <w:tcW w:w="2796" w:type="dxa"/>
          </w:tcPr>
          <w:p w14:paraId="5F5C7891" w14:textId="77777777" w:rsidR="008F7979" w:rsidRDefault="008F7979" w:rsidP="00574A16">
            <w:pPr>
              <w:pStyle w:val="TableParagraph"/>
              <w:spacing w:line="250" w:lineRule="exact"/>
              <w:ind w:left="109"/>
              <w:jc w:val="left"/>
            </w:pPr>
            <w:r>
              <w:t>100%</w:t>
            </w:r>
            <w:r>
              <w:rPr>
                <w:spacing w:val="-4"/>
              </w:rPr>
              <w:t xml:space="preserve"> </w:t>
            </w:r>
            <w:r>
              <w:t>(for</w:t>
            </w:r>
            <w:r>
              <w:rPr>
                <w:spacing w:val="-9"/>
              </w:rPr>
              <w:t xml:space="preserve"> </w:t>
            </w:r>
            <w:r>
              <w:t>capacity</w:t>
            </w:r>
            <w:r>
              <w:rPr>
                <w:spacing w:val="-5"/>
              </w:rPr>
              <w:t xml:space="preserve"> </w:t>
            </w:r>
            <w:r>
              <w:t>test</w:t>
            </w:r>
            <w:r>
              <w:rPr>
                <w:spacing w:val="-6"/>
              </w:rPr>
              <w:t xml:space="preserve"> </w:t>
            </w:r>
            <w:r>
              <w:t>only)</w:t>
            </w:r>
          </w:p>
        </w:tc>
        <w:tc>
          <w:tcPr>
            <w:tcW w:w="600" w:type="dxa"/>
          </w:tcPr>
          <w:p w14:paraId="798A32CE" w14:textId="77777777" w:rsidR="008F7979" w:rsidRDefault="008F7979" w:rsidP="00574A16">
            <w:pPr>
              <w:pStyle w:val="TableParagraph"/>
              <w:spacing w:line="250" w:lineRule="exact"/>
              <w:ind w:left="17"/>
            </w:pPr>
            <w:r>
              <w:t>%</w:t>
            </w:r>
          </w:p>
        </w:tc>
      </w:tr>
      <w:tr w:rsidR="008F7979" w14:paraId="68D6AFC1" w14:textId="77777777" w:rsidTr="00574A16">
        <w:trPr>
          <w:trHeight w:val="265"/>
        </w:trPr>
        <w:tc>
          <w:tcPr>
            <w:tcW w:w="3282" w:type="dxa"/>
          </w:tcPr>
          <w:p w14:paraId="3FC5B37B" w14:textId="77777777" w:rsidR="008F7979" w:rsidRDefault="008F7979" w:rsidP="00574A16">
            <w:pPr>
              <w:pStyle w:val="TableParagraph"/>
              <w:spacing w:line="245" w:lineRule="exact"/>
              <w:ind w:left="115"/>
              <w:jc w:val="left"/>
            </w:pPr>
            <w:r>
              <w:t>Minimum</w:t>
            </w:r>
            <w:r>
              <w:rPr>
                <w:spacing w:val="-9"/>
              </w:rPr>
              <w:t xml:space="preserve"> </w:t>
            </w:r>
            <w:r>
              <w:t>SOC</w:t>
            </w:r>
          </w:p>
        </w:tc>
        <w:tc>
          <w:tcPr>
            <w:tcW w:w="2796" w:type="dxa"/>
          </w:tcPr>
          <w:p w14:paraId="1E834AF4" w14:textId="77777777" w:rsidR="008F7979" w:rsidRDefault="008F7979" w:rsidP="00574A16">
            <w:pPr>
              <w:pStyle w:val="TableParagraph"/>
              <w:spacing w:line="245" w:lineRule="exact"/>
              <w:ind w:left="109"/>
              <w:jc w:val="left"/>
            </w:pPr>
            <w:r>
              <w:t>0%</w:t>
            </w:r>
            <w:r>
              <w:rPr>
                <w:spacing w:val="-8"/>
              </w:rPr>
              <w:t xml:space="preserve"> </w:t>
            </w:r>
            <w:r>
              <w:t>(for</w:t>
            </w:r>
            <w:r>
              <w:rPr>
                <w:spacing w:val="-8"/>
              </w:rPr>
              <w:t xml:space="preserve"> </w:t>
            </w:r>
            <w:r>
              <w:t>capacity</w:t>
            </w:r>
            <w:r>
              <w:rPr>
                <w:spacing w:val="-5"/>
              </w:rPr>
              <w:t xml:space="preserve"> </w:t>
            </w:r>
            <w:r>
              <w:t>test only)</w:t>
            </w:r>
          </w:p>
        </w:tc>
        <w:tc>
          <w:tcPr>
            <w:tcW w:w="600" w:type="dxa"/>
          </w:tcPr>
          <w:p w14:paraId="2DDF413E" w14:textId="77777777" w:rsidR="008F7979" w:rsidRDefault="008F7979" w:rsidP="00574A16">
            <w:pPr>
              <w:pStyle w:val="TableParagraph"/>
              <w:spacing w:line="245" w:lineRule="exact"/>
              <w:ind w:left="17"/>
            </w:pPr>
            <w:r>
              <w:t>%</w:t>
            </w:r>
          </w:p>
        </w:tc>
      </w:tr>
      <w:tr w:rsidR="008F7979" w14:paraId="1BEEE2EA" w14:textId="77777777" w:rsidTr="00574A16">
        <w:trPr>
          <w:trHeight w:val="270"/>
        </w:trPr>
        <w:tc>
          <w:tcPr>
            <w:tcW w:w="3282" w:type="dxa"/>
          </w:tcPr>
          <w:p w14:paraId="0F215CDA" w14:textId="77777777" w:rsidR="008F7979" w:rsidRDefault="008F7979" w:rsidP="00574A16">
            <w:pPr>
              <w:pStyle w:val="TableParagraph"/>
              <w:spacing w:line="250" w:lineRule="exact"/>
              <w:ind w:left="115"/>
              <w:jc w:val="left"/>
            </w:pPr>
            <w:r>
              <w:t>Minimum</w:t>
            </w:r>
            <w:r>
              <w:rPr>
                <w:spacing w:val="-9"/>
              </w:rPr>
              <w:t xml:space="preserve"> </w:t>
            </w:r>
            <w:r>
              <w:t>Rest</w:t>
            </w:r>
            <w:r>
              <w:rPr>
                <w:spacing w:val="-5"/>
              </w:rPr>
              <w:t xml:space="preserve"> </w:t>
            </w:r>
            <w:r>
              <w:t>Period</w:t>
            </w:r>
          </w:p>
        </w:tc>
        <w:tc>
          <w:tcPr>
            <w:tcW w:w="2796" w:type="dxa"/>
          </w:tcPr>
          <w:p w14:paraId="0DF3D397" w14:textId="77777777" w:rsidR="008F7979" w:rsidRDefault="008F7979" w:rsidP="00574A16">
            <w:pPr>
              <w:pStyle w:val="TableParagraph"/>
              <w:spacing w:line="250" w:lineRule="exact"/>
              <w:ind w:left="109"/>
              <w:jc w:val="left"/>
            </w:pPr>
            <w:r>
              <w:t>30</w:t>
            </w:r>
          </w:p>
        </w:tc>
        <w:tc>
          <w:tcPr>
            <w:tcW w:w="600" w:type="dxa"/>
          </w:tcPr>
          <w:p w14:paraId="5E090AC4" w14:textId="77777777" w:rsidR="008F7979" w:rsidRDefault="008F7979" w:rsidP="00574A16">
            <w:pPr>
              <w:pStyle w:val="TableParagraph"/>
              <w:spacing w:line="250" w:lineRule="exact"/>
              <w:ind w:left="93" w:right="74"/>
            </w:pPr>
            <w:r>
              <w:t>min</w:t>
            </w:r>
          </w:p>
        </w:tc>
      </w:tr>
      <w:tr w:rsidR="008F7979" w14:paraId="2F4EE580" w14:textId="77777777" w:rsidTr="00574A16">
        <w:trPr>
          <w:trHeight w:val="375"/>
        </w:trPr>
        <w:tc>
          <w:tcPr>
            <w:tcW w:w="3282" w:type="dxa"/>
          </w:tcPr>
          <w:p w14:paraId="3683D917" w14:textId="77777777" w:rsidR="008F7979" w:rsidRDefault="008F7979" w:rsidP="00574A16">
            <w:pPr>
              <w:pStyle w:val="TableParagraph"/>
              <w:spacing w:before="1" w:line="240" w:lineRule="auto"/>
              <w:ind w:left="115"/>
              <w:jc w:val="left"/>
            </w:pPr>
            <w:r>
              <w:rPr>
                <w:spacing w:val="-1"/>
              </w:rPr>
              <w:t>Temperature</w:t>
            </w:r>
            <w:r>
              <w:rPr>
                <w:spacing w:val="-11"/>
              </w:rPr>
              <w:t xml:space="preserve"> </w:t>
            </w:r>
            <w:r>
              <w:t>Range</w:t>
            </w:r>
          </w:p>
        </w:tc>
        <w:tc>
          <w:tcPr>
            <w:tcW w:w="2796" w:type="dxa"/>
          </w:tcPr>
          <w:p w14:paraId="7B2C1607" w14:textId="77777777" w:rsidR="008F7979" w:rsidRDefault="008F7979" w:rsidP="00574A16">
            <w:pPr>
              <w:pStyle w:val="TableParagraph"/>
              <w:spacing w:line="356" w:lineRule="exact"/>
              <w:ind w:left="109"/>
              <w:jc w:val="left"/>
            </w:pPr>
            <w:r>
              <w:t>23</w:t>
            </w:r>
            <w:r>
              <w:rPr>
                <w:rFonts w:ascii="Microsoft YaHei" w:eastAsia="Microsoft YaHei" w:hint="eastAsia"/>
              </w:rPr>
              <w:t>±</w:t>
            </w:r>
            <w:r>
              <w:t>5</w:t>
            </w:r>
          </w:p>
        </w:tc>
        <w:tc>
          <w:tcPr>
            <w:tcW w:w="600" w:type="dxa"/>
          </w:tcPr>
          <w:p w14:paraId="6556001A" w14:textId="77777777" w:rsidR="008F7979" w:rsidRDefault="008F7979" w:rsidP="00574A16">
            <w:pPr>
              <w:pStyle w:val="TableParagraph"/>
              <w:spacing w:line="240" w:lineRule="auto"/>
              <w:ind w:left="20"/>
              <w:rPr>
                <w:rFonts w:ascii="MS UI Gothic" w:eastAsia="MS UI Gothic"/>
              </w:rPr>
            </w:pPr>
            <w:r>
              <w:rPr>
                <w:rFonts w:ascii="MS UI Gothic" w:eastAsia="Times New Roman" w:hAnsi="MS UI Gothic" w:hint="eastAsia"/>
              </w:rPr>
              <w:t>℃</w:t>
            </w:r>
          </w:p>
        </w:tc>
      </w:tr>
      <w:tr w:rsidR="008F7979" w14:paraId="08A1F207" w14:textId="77777777" w:rsidTr="00574A16">
        <w:trPr>
          <w:trHeight w:val="270"/>
        </w:trPr>
        <w:tc>
          <w:tcPr>
            <w:tcW w:w="3282" w:type="dxa"/>
          </w:tcPr>
          <w:p w14:paraId="00C7233D" w14:textId="77777777" w:rsidR="008F7979" w:rsidRDefault="008F7979" w:rsidP="00574A16">
            <w:pPr>
              <w:pStyle w:val="TableParagraph"/>
              <w:spacing w:line="250" w:lineRule="exact"/>
              <w:ind w:left="115"/>
              <w:jc w:val="left"/>
            </w:pPr>
            <w:r>
              <w:t>Minimum</w:t>
            </w:r>
            <w:r>
              <w:rPr>
                <w:spacing w:val="-9"/>
              </w:rPr>
              <w:t xml:space="preserve"> </w:t>
            </w:r>
            <w:r>
              <w:t>Metering</w:t>
            </w:r>
            <w:r>
              <w:rPr>
                <w:spacing w:val="-5"/>
              </w:rPr>
              <w:t xml:space="preserve"> </w:t>
            </w:r>
            <w:r>
              <w:t>Accuracy</w:t>
            </w:r>
          </w:p>
        </w:tc>
        <w:tc>
          <w:tcPr>
            <w:tcW w:w="2796" w:type="dxa"/>
          </w:tcPr>
          <w:p w14:paraId="729F966D" w14:textId="77777777" w:rsidR="008F7979" w:rsidRDefault="008F7979" w:rsidP="00574A16">
            <w:pPr>
              <w:pStyle w:val="TableParagraph"/>
              <w:spacing w:line="250" w:lineRule="exact"/>
              <w:ind w:left="109"/>
              <w:jc w:val="left"/>
            </w:pPr>
            <w:r>
              <w:t>0.5</w:t>
            </w:r>
          </w:p>
        </w:tc>
        <w:tc>
          <w:tcPr>
            <w:tcW w:w="600" w:type="dxa"/>
          </w:tcPr>
          <w:p w14:paraId="6F5AC76F" w14:textId="77777777" w:rsidR="008F7979" w:rsidRDefault="008F7979" w:rsidP="00574A16">
            <w:pPr>
              <w:pStyle w:val="TableParagraph"/>
              <w:spacing w:line="250" w:lineRule="exact"/>
              <w:ind w:left="17"/>
            </w:pPr>
            <w:r>
              <w:t>%</w:t>
            </w:r>
          </w:p>
        </w:tc>
      </w:tr>
    </w:tbl>
    <w:p w14:paraId="47CE9E08" w14:textId="77777777" w:rsidR="008F7979" w:rsidRDefault="008F7979" w:rsidP="008F7979">
      <w:pPr>
        <w:pStyle w:val="BodyText"/>
      </w:pPr>
    </w:p>
    <w:p w14:paraId="5C91682E" w14:textId="77777777" w:rsidR="008F7979" w:rsidRDefault="008F7979" w:rsidP="008F7979">
      <w:pPr>
        <w:pStyle w:val="ListParagraph"/>
        <w:keepNext w:val="0"/>
        <w:keepLines w:val="0"/>
        <w:widowControl w:val="0"/>
        <w:numPr>
          <w:ilvl w:val="0"/>
          <w:numId w:val="39"/>
        </w:numPr>
        <w:tabs>
          <w:tab w:val="left" w:pos="1121"/>
        </w:tabs>
        <w:autoSpaceDE w:val="0"/>
        <w:autoSpaceDN w:val="0"/>
        <w:spacing w:before="182" w:after="0" w:line="240" w:lineRule="auto"/>
        <w:jc w:val="left"/>
        <w:outlineLvl w:val="9"/>
      </w:pPr>
      <w:r>
        <w:rPr>
          <w:spacing w:val="-1"/>
          <w:u w:val="single"/>
        </w:rPr>
        <w:t>Test</w:t>
      </w:r>
      <w:r>
        <w:rPr>
          <w:spacing w:val="-12"/>
          <w:u w:val="single"/>
        </w:rPr>
        <w:t xml:space="preserve"> </w:t>
      </w:r>
      <w:r>
        <w:rPr>
          <w:u w:val="single"/>
        </w:rPr>
        <w:t>Procedure.</w:t>
      </w:r>
    </w:p>
    <w:p w14:paraId="51568D4B" w14:textId="77777777" w:rsidR="008F7979" w:rsidRDefault="008F7979" w:rsidP="008F7979">
      <w:pPr>
        <w:pStyle w:val="BodyText"/>
        <w:spacing w:before="11"/>
        <w:rPr>
          <w:sz w:val="14"/>
        </w:rPr>
      </w:pPr>
    </w:p>
    <w:p w14:paraId="00775542" w14:textId="77777777" w:rsidR="008F7979" w:rsidRPr="00BD6CDC" w:rsidRDefault="008F7979" w:rsidP="008F7979">
      <w:pPr>
        <w:pStyle w:val="ListParagraph"/>
        <w:keepNext w:val="0"/>
        <w:keepLines w:val="0"/>
        <w:widowControl w:val="0"/>
        <w:numPr>
          <w:ilvl w:val="1"/>
          <w:numId w:val="39"/>
        </w:numPr>
        <w:tabs>
          <w:tab w:val="left" w:pos="1361"/>
        </w:tabs>
        <w:autoSpaceDE w:val="0"/>
        <w:autoSpaceDN w:val="0"/>
        <w:spacing w:before="59" w:after="0" w:line="276" w:lineRule="auto"/>
        <w:ind w:right="520"/>
        <w:jc w:val="left"/>
        <w:outlineLvl w:val="9"/>
      </w:pPr>
      <w:r>
        <w:t>Charge</w:t>
      </w:r>
      <w:r>
        <w:rPr>
          <w:spacing w:val="-6"/>
        </w:rPr>
        <w:t xml:space="preserve"> </w:t>
      </w:r>
      <w:r>
        <w:t>or</w:t>
      </w:r>
      <w:r>
        <w:rPr>
          <w:spacing w:val="-7"/>
        </w:rPr>
        <w:t xml:space="preserve"> </w:t>
      </w:r>
      <w:r>
        <w:t>discharge</w:t>
      </w:r>
      <w:r>
        <w:rPr>
          <w:spacing w:val="-2"/>
        </w:rPr>
        <w:t xml:space="preserve"> of </w:t>
      </w:r>
      <w:r>
        <w:t>the</w:t>
      </w:r>
      <w:r>
        <w:rPr>
          <w:spacing w:val="-6"/>
        </w:rPr>
        <w:t xml:space="preserve"> </w:t>
      </w:r>
      <w:r>
        <w:t>BESS</w:t>
      </w:r>
      <w:r>
        <w:rPr>
          <w:spacing w:val="-9"/>
        </w:rPr>
        <w:t xml:space="preserve"> </w:t>
      </w:r>
      <w:r>
        <w:t>to</w:t>
      </w:r>
      <w:r>
        <w:rPr>
          <w:spacing w:val="-8"/>
        </w:rPr>
        <w:t xml:space="preserve"> </w:t>
      </w:r>
      <w:r>
        <w:t>between</w:t>
      </w:r>
      <w:r>
        <w:rPr>
          <w:spacing w:val="-6"/>
        </w:rPr>
        <w:t xml:space="preserve"> </w:t>
      </w:r>
      <w:r>
        <w:t>50%</w:t>
      </w:r>
      <w:r>
        <w:rPr>
          <w:spacing w:val="-1"/>
        </w:rPr>
        <w:t xml:space="preserve"> </w:t>
      </w:r>
      <w:r>
        <w:t>and</w:t>
      </w:r>
      <w:r>
        <w:rPr>
          <w:spacing w:val="-8"/>
        </w:rPr>
        <w:t xml:space="preserve"> </w:t>
      </w:r>
      <w:r>
        <w:t>80% SOC</w:t>
      </w:r>
      <w:r>
        <w:rPr>
          <w:spacing w:val="-8"/>
        </w:rPr>
        <w:t xml:space="preserve"> </w:t>
      </w:r>
      <w:r>
        <w:t>and</w:t>
      </w:r>
      <w:r>
        <w:rPr>
          <w:spacing w:val="-8"/>
        </w:rPr>
        <w:t xml:space="preserve"> </w:t>
      </w:r>
      <w:r>
        <w:t>hold</w:t>
      </w:r>
      <w:r>
        <w:rPr>
          <w:spacing w:val="-7"/>
        </w:rPr>
        <w:t xml:space="preserve"> </w:t>
      </w:r>
      <w:r>
        <w:t>it</w:t>
      </w:r>
      <w:r>
        <w:rPr>
          <w:spacing w:val="-8"/>
        </w:rPr>
        <w:t xml:space="preserve"> </w:t>
      </w:r>
      <w:r>
        <w:t>resting</w:t>
      </w:r>
      <w:r>
        <w:rPr>
          <w:spacing w:val="-2"/>
        </w:rPr>
        <w:t xml:space="preserve"> </w:t>
      </w:r>
      <w:r>
        <w:t>for</w:t>
      </w:r>
      <w:r>
        <w:rPr>
          <w:spacing w:val="-3"/>
        </w:rPr>
        <w:t xml:space="preserve"> </w:t>
      </w:r>
      <w:r>
        <w:t>a</w:t>
      </w:r>
      <w:r>
        <w:rPr>
          <w:spacing w:val="-8"/>
        </w:rPr>
        <w:t xml:space="preserve"> </w:t>
      </w:r>
      <w:r>
        <w:t>period</w:t>
      </w:r>
      <w:r>
        <w:rPr>
          <w:spacing w:val="-2"/>
        </w:rPr>
        <w:t xml:space="preserve"> </w:t>
      </w:r>
      <w:r>
        <w:t>of</w:t>
      </w:r>
      <w:r>
        <w:rPr>
          <w:spacing w:val="-9"/>
        </w:rPr>
        <w:t xml:space="preserve"> </w:t>
      </w:r>
      <w:r>
        <w:t>24</w:t>
      </w:r>
      <w:r>
        <w:rPr>
          <w:spacing w:val="-9"/>
        </w:rPr>
        <w:t xml:space="preserve"> </w:t>
      </w:r>
      <w:r>
        <w:t>hours</w:t>
      </w:r>
      <w:r>
        <w:rPr>
          <w:spacing w:val="-42"/>
        </w:rPr>
        <w:t xml:space="preserve"> </w:t>
      </w:r>
      <w:r>
        <w:t>before the Capacity</w:t>
      </w:r>
      <w:r>
        <w:rPr>
          <w:spacing w:val="-1"/>
        </w:rPr>
        <w:t xml:space="preserve"> </w:t>
      </w:r>
      <w:r>
        <w:t>Test</w:t>
      </w:r>
      <w:r>
        <w:rPr>
          <w:spacing w:val="-2"/>
        </w:rPr>
        <w:t xml:space="preserve"> </w:t>
      </w:r>
      <w:r>
        <w:t>for</w:t>
      </w:r>
      <w:r>
        <w:rPr>
          <w:spacing w:val="-1"/>
        </w:rPr>
        <w:t xml:space="preserve"> </w:t>
      </w:r>
      <w:r>
        <w:t>balancing.</w:t>
      </w:r>
    </w:p>
    <w:p w14:paraId="7D0E84BD" w14:textId="77777777" w:rsidR="008F7979" w:rsidRDefault="008F7979" w:rsidP="008F7979">
      <w:pPr>
        <w:pStyle w:val="ListParagraph"/>
        <w:keepNext w:val="0"/>
        <w:keepLines w:val="0"/>
        <w:widowControl w:val="0"/>
        <w:numPr>
          <w:ilvl w:val="1"/>
          <w:numId w:val="39"/>
        </w:numPr>
        <w:tabs>
          <w:tab w:val="left" w:pos="1361"/>
        </w:tabs>
        <w:autoSpaceDE w:val="0"/>
        <w:autoSpaceDN w:val="0"/>
        <w:spacing w:before="59" w:after="0" w:line="276" w:lineRule="auto"/>
        <w:ind w:right="520"/>
        <w:jc w:val="left"/>
        <w:outlineLvl w:val="9"/>
      </w:pPr>
      <w:r>
        <w:t>The BESS shall be charged at no greater rate than the Maximum Charge Power defined in the Test</w:t>
      </w:r>
      <w:r>
        <w:rPr>
          <w:spacing w:val="1"/>
        </w:rPr>
        <w:t xml:space="preserve"> </w:t>
      </w:r>
      <w:r>
        <w:t>Conditions</w:t>
      </w:r>
      <w:r>
        <w:rPr>
          <w:spacing w:val="-2"/>
        </w:rPr>
        <w:t xml:space="preserve"> </w:t>
      </w:r>
      <w:r>
        <w:t>until</w:t>
      </w:r>
      <w:r>
        <w:rPr>
          <w:spacing w:val="-3"/>
        </w:rPr>
        <w:t xml:space="preserve"> </w:t>
      </w:r>
      <w:r>
        <w:t>reaching</w:t>
      </w:r>
      <w:r>
        <w:rPr>
          <w:spacing w:val="-6"/>
        </w:rPr>
        <w:t xml:space="preserve"> </w:t>
      </w:r>
      <w:r>
        <w:t>its</w:t>
      </w:r>
      <w:r>
        <w:rPr>
          <w:spacing w:val="-1"/>
        </w:rPr>
        <w:t xml:space="preserve"> </w:t>
      </w:r>
      <w:r>
        <w:t>99%</w:t>
      </w:r>
      <w:r>
        <w:rPr>
          <w:spacing w:val="-7"/>
        </w:rPr>
        <w:t xml:space="preserve"> </w:t>
      </w:r>
      <w:r>
        <w:t>SOC.</w:t>
      </w:r>
      <w:r>
        <w:rPr>
          <w:spacing w:val="-7"/>
        </w:rPr>
        <w:t xml:space="preserve"> </w:t>
      </w:r>
      <w:r>
        <w:t>Then,</w:t>
      </w:r>
      <w:r>
        <w:rPr>
          <w:spacing w:val="-2"/>
        </w:rPr>
        <w:t xml:space="preserve"> </w:t>
      </w:r>
      <w:r>
        <w:t>switch</w:t>
      </w:r>
      <w:r>
        <w:rPr>
          <w:spacing w:val="-7"/>
        </w:rPr>
        <w:t xml:space="preserve"> </w:t>
      </w:r>
      <w:r>
        <w:t>to</w:t>
      </w:r>
      <w:r>
        <w:rPr>
          <w:spacing w:val="-3"/>
        </w:rPr>
        <w:t xml:space="preserve"> </w:t>
      </w:r>
      <w:r>
        <w:t>CV</w:t>
      </w:r>
      <w:r>
        <w:rPr>
          <w:spacing w:val="-6"/>
        </w:rPr>
        <w:t xml:space="preserve"> </w:t>
      </w:r>
      <w:r>
        <w:t>mode</w:t>
      </w:r>
      <w:r>
        <w:rPr>
          <w:spacing w:val="-7"/>
        </w:rPr>
        <w:t xml:space="preserve"> </w:t>
      </w:r>
      <w:r>
        <w:t>and</w:t>
      </w:r>
      <w:r>
        <w:rPr>
          <w:spacing w:val="-7"/>
        </w:rPr>
        <w:t xml:space="preserve"> </w:t>
      </w:r>
      <w:r>
        <w:t>charge</w:t>
      </w:r>
      <w:r>
        <w:rPr>
          <w:spacing w:val="-3"/>
        </w:rPr>
        <w:t xml:space="preserve"> </w:t>
      </w:r>
      <w:r>
        <w:t>the</w:t>
      </w:r>
      <w:r>
        <w:rPr>
          <w:spacing w:val="-7"/>
        </w:rPr>
        <w:t xml:space="preserve"> </w:t>
      </w:r>
      <w:r>
        <w:t>BESS</w:t>
      </w:r>
      <w:r>
        <w:rPr>
          <w:spacing w:val="-9"/>
        </w:rPr>
        <w:t xml:space="preserve"> </w:t>
      </w:r>
      <w:r>
        <w:t>until</w:t>
      </w:r>
      <w:r>
        <w:rPr>
          <w:spacing w:val="-9"/>
        </w:rPr>
        <w:t xml:space="preserve"> </w:t>
      </w:r>
      <w:r>
        <w:t>the</w:t>
      </w:r>
      <w:r>
        <w:rPr>
          <w:spacing w:val="-7"/>
        </w:rPr>
        <w:t xml:space="preserve"> </w:t>
      </w:r>
      <w:r>
        <w:t>charging</w:t>
      </w:r>
      <w:r>
        <w:rPr>
          <w:spacing w:val="-42"/>
        </w:rPr>
        <w:t xml:space="preserve"> </w:t>
      </w:r>
      <w:r>
        <w:t>current</w:t>
      </w:r>
      <w:r w:rsidRPr="00BD6CDC">
        <w:t xml:space="preserve"> </w:t>
      </w:r>
      <w:r>
        <w:t>reaches</w:t>
      </w:r>
      <w:r w:rsidRPr="00BD6CDC">
        <w:t xml:space="preserve"> </w:t>
      </w:r>
      <w:r>
        <w:t>the cut-off</w:t>
      </w:r>
      <w:r w:rsidRPr="00BD6CDC">
        <w:t xml:space="preserve"> </w:t>
      </w:r>
      <w:r>
        <w:t>limit</w:t>
      </w:r>
      <w:r w:rsidRPr="00BD6CDC">
        <w:t xml:space="preserve"> </w:t>
      </w:r>
      <w:r>
        <w:t>(</w:t>
      </w:r>
      <w:r w:rsidRPr="00BD6CDC">
        <w:rPr>
          <w:rFonts w:hint="eastAsia"/>
        </w:rPr>
        <w:t>≤</w:t>
      </w:r>
      <w:r>
        <w:t>10A).</w:t>
      </w:r>
    </w:p>
    <w:p w14:paraId="3107369B" w14:textId="77777777" w:rsidR="008F7979" w:rsidRPr="00BD6CDC" w:rsidRDefault="008F7979" w:rsidP="008F7979">
      <w:pPr>
        <w:pStyle w:val="ListParagraph"/>
        <w:keepNext w:val="0"/>
        <w:keepLines w:val="0"/>
        <w:widowControl w:val="0"/>
        <w:numPr>
          <w:ilvl w:val="1"/>
          <w:numId w:val="39"/>
        </w:numPr>
        <w:tabs>
          <w:tab w:val="left" w:pos="1361"/>
        </w:tabs>
        <w:autoSpaceDE w:val="0"/>
        <w:autoSpaceDN w:val="0"/>
        <w:spacing w:before="59" w:after="0" w:line="276" w:lineRule="auto"/>
        <w:ind w:right="520"/>
        <w:jc w:val="left"/>
        <w:outlineLvl w:val="9"/>
      </w:pPr>
      <w:r>
        <w:t>The</w:t>
      </w:r>
      <w:r w:rsidRPr="00BD6CDC">
        <w:t xml:space="preserve"> </w:t>
      </w:r>
      <w:r>
        <w:t>BESS</w:t>
      </w:r>
      <w:r w:rsidRPr="00BD6CDC">
        <w:t xml:space="preserve"> </w:t>
      </w:r>
      <w:r>
        <w:t>shall</w:t>
      </w:r>
      <w:r w:rsidRPr="00BD6CDC">
        <w:t xml:space="preserve"> </w:t>
      </w:r>
      <w:r>
        <w:t>be</w:t>
      </w:r>
      <w:r w:rsidRPr="00BD6CDC">
        <w:t xml:space="preserve"> </w:t>
      </w:r>
      <w:r>
        <w:t>left</w:t>
      </w:r>
      <w:r w:rsidRPr="00BD6CDC">
        <w:t xml:space="preserve"> </w:t>
      </w:r>
      <w:r>
        <w:t>in</w:t>
      </w:r>
      <w:r w:rsidRPr="00BD6CDC">
        <w:t xml:space="preserve"> </w:t>
      </w:r>
      <w:r>
        <w:t>standby</w:t>
      </w:r>
      <w:r w:rsidRPr="00BD6CDC">
        <w:t xml:space="preserve"> </w:t>
      </w:r>
      <w:r>
        <w:t>at</w:t>
      </w:r>
      <w:r w:rsidRPr="00BD6CDC">
        <w:t xml:space="preserve"> </w:t>
      </w:r>
      <w:r>
        <w:t>rest</w:t>
      </w:r>
      <w:r w:rsidRPr="00BD6CDC">
        <w:t xml:space="preserve"> </w:t>
      </w:r>
      <w:r>
        <w:t>(power</w:t>
      </w:r>
      <w:r w:rsidRPr="00BD6CDC">
        <w:t xml:space="preserve"> </w:t>
      </w:r>
      <w:r>
        <w:t>=</w:t>
      </w:r>
      <w:r w:rsidRPr="00BD6CDC">
        <w:t xml:space="preserve"> </w:t>
      </w:r>
      <w:r>
        <w:t>0)</w:t>
      </w:r>
      <w:r w:rsidRPr="00BD6CDC">
        <w:t xml:space="preserve"> </w:t>
      </w:r>
      <w:r>
        <w:t>for</w:t>
      </w:r>
      <w:r w:rsidRPr="00BD6CDC">
        <w:t xml:space="preserve"> </w:t>
      </w:r>
      <w:r>
        <w:t>at</w:t>
      </w:r>
      <w:r w:rsidRPr="00BD6CDC">
        <w:t xml:space="preserve"> </w:t>
      </w:r>
      <w:r>
        <w:t>least 30</w:t>
      </w:r>
      <w:r w:rsidRPr="00BD6CDC">
        <w:t xml:space="preserve"> </w:t>
      </w:r>
      <w:r>
        <w:t>minutes</w:t>
      </w:r>
      <w:r w:rsidRPr="00BD6CDC">
        <w:t xml:space="preserve"> </w:t>
      </w:r>
      <w:r>
        <w:t>in</w:t>
      </w:r>
      <w:r w:rsidRPr="00BD6CDC">
        <w:t xml:space="preserve"> </w:t>
      </w:r>
      <w:r>
        <w:t>accordance</w:t>
      </w:r>
      <w:r w:rsidRPr="00BD6CDC">
        <w:t xml:space="preserve"> </w:t>
      </w:r>
      <w:r>
        <w:t>with</w:t>
      </w:r>
      <w:r w:rsidRPr="00BD6CDC">
        <w:t xml:space="preserve"> </w:t>
      </w:r>
      <w:r>
        <w:t>the</w:t>
      </w:r>
      <w:r w:rsidRPr="00BD6CDC">
        <w:t xml:space="preserve"> </w:t>
      </w:r>
      <w:r>
        <w:t>Test</w:t>
      </w:r>
      <w:r w:rsidRPr="00BD6CDC">
        <w:t xml:space="preserve"> </w:t>
      </w:r>
      <w:r>
        <w:t>Conditions.</w:t>
      </w:r>
    </w:p>
    <w:p w14:paraId="7CC6A58E" w14:textId="77777777" w:rsidR="008F7979" w:rsidRPr="00BD6CDC" w:rsidRDefault="008F7979" w:rsidP="008F7979">
      <w:pPr>
        <w:pStyle w:val="ListParagraph"/>
        <w:keepNext w:val="0"/>
        <w:keepLines w:val="0"/>
        <w:widowControl w:val="0"/>
        <w:numPr>
          <w:ilvl w:val="1"/>
          <w:numId w:val="39"/>
        </w:numPr>
        <w:tabs>
          <w:tab w:val="left" w:pos="1361"/>
        </w:tabs>
        <w:autoSpaceDE w:val="0"/>
        <w:autoSpaceDN w:val="0"/>
        <w:spacing w:before="59" w:after="0" w:line="276" w:lineRule="auto"/>
        <w:ind w:right="520"/>
        <w:jc w:val="left"/>
        <w:outlineLvl w:val="9"/>
      </w:pPr>
      <w:r>
        <w:t>Record</w:t>
      </w:r>
      <w:r w:rsidRPr="00BD6CDC">
        <w:t xml:space="preserve"> </w:t>
      </w:r>
      <w:r>
        <w:t>the</w:t>
      </w:r>
      <w:r w:rsidRPr="00BD6CDC">
        <w:t xml:space="preserve"> </w:t>
      </w:r>
      <w:r>
        <w:t>initial</w:t>
      </w:r>
      <w:r w:rsidRPr="00BD6CDC">
        <w:t xml:space="preserve"> </w:t>
      </w:r>
      <w:r>
        <w:t>SOC,</w:t>
      </w:r>
      <w:r w:rsidRPr="00BD6CDC">
        <w:t xml:space="preserve"> </w:t>
      </w:r>
      <w:r>
        <w:t>voltage,</w:t>
      </w:r>
      <w:r w:rsidRPr="00BD6CDC">
        <w:t xml:space="preserve"> </w:t>
      </w:r>
      <w:r>
        <w:t>and</w:t>
      </w:r>
      <w:r w:rsidRPr="00BD6CDC">
        <w:t xml:space="preserve"> </w:t>
      </w:r>
      <w:r>
        <w:t>the</w:t>
      </w:r>
      <w:r w:rsidRPr="00BD6CDC">
        <w:t xml:space="preserve"> </w:t>
      </w:r>
      <w:r>
        <w:t>readings</w:t>
      </w:r>
      <w:r w:rsidRPr="00BD6CDC">
        <w:t xml:space="preserve"> </w:t>
      </w:r>
      <w:r>
        <w:t>of</w:t>
      </w:r>
      <w:r w:rsidRPr="00BD6CDC">
        <w:t xml:space="preserve"> </w:t>
      </w:r>
      <w:r>
        <w:t>the</w:t>
      </w:r>
      <w:r w:rsidRPr="00BD6CDC">
        <w:t xml:space="preserve"> </w:t>
      </w:r>
      <w:r>
        <w:t>meter</w:t>
      </w:r>
      <w:r w:rsidRPr="00BD6CDC">
        <w:t xml:space="preserve"> </w:t>
      </w:r>
      <w:r>
        <w:t>at</w:t>
      </w:r>
      <w:r w:rsidRPr="00BD6CDC">
        <w:t xml:space="preserve"> </w:t>
      </w:r>
      <w:r>
        <w:t>the</w:t>
      </w:r>
      <w:r w:rsidRPr="00BD6CDC">
        <w:t xml:space="preserve"> </w:t>
      </w:r>
      <w:r>
        <w:t>output</w:t>
      </w:r>
      <w:r w:rsidRPr="00BD6CDC">
        <w:t xml:space="preserve"> </w:t>
      </w:r>
      <w:r>
        <w:t>point</w:t>
      </w:r>
      <w:r w:rsidRPr="00BD6CDC">
        <w:t xml:space="preserve"> </w:t>
      </w:r>
      <w:r>
        <w:t>of</w:t>
      </w:r>
      <w:r w:rsidRPr="00BD6CDC">
        <w:t xml:space="preserve"> </w:t>
      </w:r>
      <w:r>
        <w:t>the</w:t>
      </w:r>
      <w:r w:rsidRPr="00BD6CDC">
        <w:t xml:space="preserve"> </w:t>
      </w:r>
      <w:r>
        <w:t>BESS</w:t>
      </w:r>
      <w:r w:rsidRPr="00BD6CDC">
        <w:t xml:space="preserve"> </w:t>
      </w:r>
      <w:r>
        <w:t>or</w:t>
      </w:r>
      <w:r w:rsidRPr="00BD6CDC">
        <w:t xml:space="preserve"> </w:t>
      </w:r>
      <w:r>
        <w:t>other</w:t>
      </w:r>
      <w:r w:rsidRPr="00BD6CDC">
        <w:t xml:space="preserve"> </w:t>
      </w:r>
      <w:r>
        <w:t>points agreed</w:t>
      </w:r>
      <w:r w:rsidRPr="00BD6CDC">
        <w:t xml:space="preserve"> </w:t>
      </w:r>
      <w:r>
        <w:t>by</w:t>
      </w:r>
      <w:r w:rsidRPr="00BD6CDC">
        <w:t xml:space="preserve"> </w:t>
      </w:r>
      <w:r>
        <w:t>the parties.</w:t>
      </w:r>
      <w:r w:rsidRPr="00BD6CDC">
        <w:t xml:space="preserve"> </w:t>
      </w:r>
    </w:p>
    <w:p w14:paraId="6BCA4333" w14:textId="77777777" w:rsidR="008F7979" w:rsidRDefault="008F7979" w:rsidP="008F7979">
      <w:pPr>
        <w:pStyle w:val="ListParagraph"/>
        <w:keepNext w:val="0"/>
        <w:keepLines w:val="0"/>
        <w:widowControl w:val="0"/>
        <w:numPr>
          <w:ilvl w:val="1"/>
          <w:numId w:val="39"/>
        </w:numPr>
        <w:tabs>
          <w:tab w:val="left" w:pos="1361"/>
        </w:tabs>
        <w:autoSpaceDE w:val="0"/>
        <w:autoSpaceDN w:val="0"/>
        <w:spacing w:before="59" w:after="0" w:line="276" w:lineRule="auto"/>
        <w:ind w:right="520"/>
        <w:jc w:val="left"/>
        <w:outlineLvl w:val="9"/>
      </w:pPr>
      <w:r>
        <w:t>The ESS shall be discharged at no greater rate than the defined Maximum Discharge Power in</w:t>
      </w:r>
      <w:r w:rsidRPr="00BD6CDC">
        <w:t xml:space="preserve"> </w:t>
      </w:r>
      <w:r>
        <w:t>accordance</w:t>
      </w:r>
      <w:r w:rsidRPr="00BD6CDC">
        <w:t xml:space="preserve"> </w:t>
      </w:r>
      <w:r>
        <w:t>with</w:t>
      </w:r>
      <w:r w:rsidRPr="00BD6CDC">
        <w:t xml:space="preserve"> </w:t>
      </w:r>
      <w:r>
        <w:t>the</w:t>
      </w:r>
      <w:r w:rsidRPr="00BD6CDC">
        <w:t xml:space="preserve"> </w:t>
      </w:r>
      <w:r>
        <w:t>Test</w:t>
      </w:r>
      <w:r w:rsidRPr="00BD6CDC">
        <w:t xml:space="preserve"> </w:t>
      </w:r>
      <w:r>
        <w:t>Conditions</w:t>
      </w:r>
      <w:r w:rsidRPr="00BD6CDC">
        <w:t xml:space="preserve"> </w:t>
      </w:r>
      <w:r>
        <w:t>until</w:t>
      </w:r>
      <w:r w:rsidRPr="00BD6CDC">
        <w:t xml:space="preserve"> </w:t>
      </w:r>
      <w:r>
        <w:t>the</w:t>
      </w:r>
      <w:r w:rsidRPr="00BD6CDC">
        <w:t xml:space="preserve"> </w:t>
      </w:r>
      <w:r>
        <w:t>ESS</w:t>
      </w:r>
      <w:r w:rsidRPr="00BD6CDC">
        <w:t xml:space="preserve"> </w:t>
      </w:r>
      <w:r>
        <w:t>reaches</w:t>
      </w:r>
      <w:r w:rsidRPr="00BD6CDC">
        <w:t xml:space="preserve"> </w:t>
      </w:r>
      <w:r>
        <w:t>the</w:t>
      </w:r>
      <w:r w:rsidRPr="00BD6CDC">
        <w:t xml:space="preserve"> </w:t>
      </w:r>
      <w:r>
        <w:t>3%</w:t>
      </w:r>
      <w:r w:rsidRPr="00BD6CDC">
        <w:t xml:space="preserve"> </w:t>
      </w:r>
      <w:r>
        <w:t>SOC.</w:t>
      </w:r>
      <w:r w:rsidRPr="00BD6CDC">
        <w:t xml:space="preserve"> </w:t>
      </w:r>
      <w:r>
        <w:t>Then,</w:t>
      </w:r>
      <w:r w:rsidRPr="00BD6CDC">
        <w:t xml:space="preserve"> </w:t>
      </w:r>
      <w:r>
        <w:t>switch</w:t>
      </w:r>
      <w:r w:rsidRPr="00BD6CDC">
        <w:t xml:space="preserve"> </w:t>
      </w:r>
      <w:r>
        <w:t>to</w:t>
      </w:r>
      <w:r w:rsidRPr="00BD6CDC">
        <w:t xml:space="preserve"> </w:t>
      </w:r>
      <w:r>
        <w:t>CV</w:t>
      </w:r>
      <w:r w:rsidRPr="00BD6CDC">
        <w:t xml:space="preserve"> </w:t>
      </w:r>
      <w:r>
        <w:t>mode</w:t>
      </w:r>
      <w:r w:rsidRPr="00BD6CDC">
        <w:t xml:space="preserve"> </w:t>
      </w:r>
      <w:r>
        <w:t>and</w:t>
      </w:r>
      <w:r w:rsidRPr="00BD6CDC">
        <w:t xml:space="preserve"> </w:t>
      </w:r>
      <w:r>
        <w:t>discharge the</w:t>
      </w:r>
      <w:r w:rsidRPr="00BD6CDC">
        <w:t xml:space="preserve"> </w:t>
      </w:r>
      <w:r>
        <w:t>BESS</w:t>
      </w:r>
      <w:r w:rsidRPr="00BD6CDC">
        <w:t xml:space="preserve"> </w:t>
      </w:r>
      <w:r>
        <w:t>until</w:t>
      </w:r>
      <w:r w:rsidRPr="00BD6CDC">
        <w:t xml:space="preserve"> </w:t>
      </w:r>
      <w:r>
        <w:t>the charging current</w:t>
      </w:r>
      <w:r w:rsidRPr="00BD6CDC">
        <w:t xml:space="preserve"> </w:t>
      </w:r>
      <w:r>
        <w:t>reaches the cut-off</w:t>
      </w:r>
      <w:r w:rsidRPr="00BD6CDC">
        <w:t xml:space="preserve"> </w:t>
      </w:r>
      <w:r>
        <w:t>limit</w:t>
      </w:r>
      <w:r w:rsidRPr="00BD6CDC">
        <w:t xml:space="preserve"> </w:t>
      </w:r>
      <w:r>
        <w:t>(</w:t>
      </w:r>
      <w:r w:rsidRPr="00BD6CDC">
        <w:rPr>
          <w:rFonts w:hint="eastAsia"/>
        </w:rPr>
        <w:t>≤</w:t>
      </w:r>
      <w:r>
        <w:t>10A).</w:t>
      </w:r>
    </w:p>
    <w:p w14:paraId="4980FD3A" w14:textId="77777777" w:rsidR="008F7979" w:rsidRPr="00BD6CDC" w:rsidRDefault="008F7979" w:rsidP="008F7979">
      <w:pPr>
        <w:pStyle w:val="ListParagraph"/>
        <w:keepNext w:val="0"/>
        <w:keepLines w:val="0"/>
        <w:widowControl w:val="0"/>
        <w:numPr>
          <w:ilvl w:val="1"/>
          <w:numId w:val="39"/>
        </w:numPr>
        <w:tabs>
          <w:tab w:val="left" w:pos="1361"/>
        </w:tabs>
        <w:autoSpaceDE w:val="0"/>
        <w:autoSpaceDN w:val="0"/>
        <w:spacing w:before="59" w:after="0" w:line="276" w:lineRule="auto"/>
        <w:ind w:right="520"/>
        <w:jc w:val="left"/>
        <w:outlineLvl w:val="9"/>
      </w:pPr>
      <w:r>
        <w:lastRenderedPageBreak/>
        <w:t>Record</w:t>
      </w:r>
      <w:r w:rsidRPr="00BD6CDC">
        <w:t xml:space="preserve"> </w:t>
      </w:r>
      <w:r>
        <w:t>the</w:t>
      </w:r>
      <w:r w:rsidRPr="00BD6CDC">
        <w:t xml:space="preserve"> </w:t>
      </w:r>
      <w:r>
        <w:t>final</w:t>
      </w:r>
      <w:r w:rsidRPr="00BD6CDC">
        <w:t xml:space="preserve"> </w:t>
      </w:r>
      <w:r>
        <w:t>SOC,</w:t>
      </w:r>
      <w:r w:rsidRPr="00BD6CDC">
        <w:t xml:space="preserve"> </w:t>
      </w:r>
      <w:r>
        <w:t>voltage,</w:t>
      </w:r>
      <w:r w:rsidRPr="00BD6CDC">
        <w:t xml:space="preserve"> </w:t>
      </w:r>
      <w:r>
        <w:t>and</w:t>
      </w:r>
      <w:r w:rsidRPr="00BD6CDC">
        <w:t xml:space="preserve"> </w:t>
      </w:r>
      <w:r>
        <w:t>the</w:t>
      </w:r>
      <w:r w:rsidRPr="00BD6CDC">
        <w:t xml:space="preserve"> </w:t>
      </w:r>
      <w:r>
        <w:t>readings</w:t>
      </w:r>
      <w:r w:rsidRPr="00BD6CDC">
        <w:t xml:space="preserve"> </w:t>
      </w:r>
      <w:r>
        <w:t>of</w:t>
      </w:r>
      <w:r w:rsidRPr="00BD6CDC">
        <w:t xml:space="preserve"> </w:t>
      </w:r>
      <w:r>
        <w:t>the</w:t>
      </w:r>
      <w:r w:rsidRPr="00BD6CDC">
        <w:t xml:space="preserve"> </w:t>
      </w:r>
      <w:r>
        <w:t>meter</w:t>
      </w:r>
      <w:r w:rsidRPr="00BD6CDC">
        <w:t xml:space="preserve"> </w:t>
      </w:r>
      <w:r>
        <w:t>at</w:t>
      </w:r>
      <w:r w:rsidRPr="00BD6CDC">
        <w:t xml:space="preserve"> </w:t>
      </w:r>
      <w:r>
        <w:t>the</w:t>
      </w:r>
      <w:r w:rsidRPr="00BD6CDC">
        <w:t xml:space="preserve"> </w:t>
      </w:r>
      <w:r>
        <w:t>output</w:t>
      </w:r>
      <w:r w:rsidRPr="00BD6CDC">
        <w:t xml:space="preserve"> </w:t>
      </w:r>
      <w:r>
        <w:t>point</w:t>
      </w:r>
      <w:r w:rsidRPr="00BD6CDC">
        <w:t xml:space="preserve"> </w:t>
      </w:r>
      <w:r>
        <w:t>of</w:t>
      </w:r>
      <w:r w:rsidRPr="00BD6CDC">
        <w:t xml:space="preserve"> </w:t>
      </w:r>
      <w:r>
        <w:t>the</w:t>
      </w:r>
      <w:r w:rsidRPr="00BD6CDC">
        <w:t xml:space="preserve"> </w:t>
      </w:r>
      <w:r>
        <w:t>BESS</w:t>
      </w:r>
      <w:r w:rsidRPr="00BD6CDC">
        <w:t xml:space="preserve"> </w:t>
      </w:r>
      <w:r>
        <w:t>or</w:t>
      </w:r>
      <w:r w:rsidRPr="00BD6CDC">
        <w:t xml:space="preserve"> </w:t>
      </w:r>
      <w:r>
        <w:t>other</w:t>
      </w:r>
      <w:r w:rsidRPr="00BD6CDC">
        <w:t xml:space="preserve"> </w:t>
      </w:r>
      <w:r>
        <w:t>points agreed</w:t>
      </w:r>
      <w:r w:rsidRPr="00BD6CDC">
        <w:t xml:space="preserve"> </w:t>
      </w:r>
      <w:r>
        <w:t>by</w:t>
      </w:r>
      <w:r w:rsidRPr="00BD6CDC">
        <w:t xml:space="preserve"> </w:t>
      </w:r>
      <w:r>
        <w:t>the parties.</w:t>
      </w:r>
    </w:p>
    <w:p w14:paraId="747F8417" w14:textId="77777777" w:rsidR="008F7979" w:rsidRDefault="008F7979" w:rsidP="008F7979">
      <w:pPr>
        <w:pStyle w:val="ListParagraph"/>
        <w:keepNext w:val="0"/>
        <w:keepLines w:val="0"/>
        <w:widowControl w:val="0"/>
        <w:numPr>
          <w:ilvl w:val="1"/>
          <w:numId w:val="39"/>
        </w:numPr>
        <w:tabs>
          <w:tab w:val="left" w:pos="1361"/>
        </w:tabs>
        <w:autoSpaceDE w:val="0"/>
        <w:autoSpaceDN w:val="0"/>
        <w:spacing w:before="59" w:after="0" w:line="276" w:lineRule="auto"/>
        <w:ind w:right="520"/>
        <w:jc w:val="left"/>
        <w:outlineLvl w:val="9"/>
      </w:pPr>
      <w:r>
        <w:t>If</w:t>
      </w:r>
      <w:r w:rsidRPr="00BD6CDC">
        <w:t xml:space="preserve"> </w:t>
      </w:r>
      <w:r>
        <w:t>the</w:t>
      </w:r>
      <w:r w:rsidRPr="00BD6CDC">
        <w:t xml:space="preserve"> </w:t>
      </w:r>
      <w:r>
        <w:t>Capacity</w:t>
      </w:r>
      <w:r w:rsidRPr="00BD6CDC">
        <w:t xml:space="preserve"> </w:t>
      </w:r>
      <w:r>
        <w:t>measured</w:t>
      </w:r>
      <w:r w:rsidRPr="00BD6CDC">
        <w:t xml:space="preserve"> </w:t>
      </w:r>
      <w:r>
        <w:t>does</w:t>
      </w:r>
      <w:r w:rsidRPr="00BD6CDC">
        <w:t xml:space="preserve"> </w:t>
      </w:r>
      <w:r>
        <w:t>not</w:t>
      </w:r>
      <w:r w:rsidRPr="00BD6CDC">
        <w:t xml:space="preserve"> </w:t>
      </w:r>
      <w:r>
        <w:t>meet</w:t>
      </w:r>
      <w:r w:rsidRPr="00BD6CDC">
        <w:t xml:space="preserve"> </w:t>
      </w:r>
      <w:r>
        <w:t>the</w:t>
      </w:r>
      <w:r w:rsidRPr="00BD6CDC">
        <w:t xml:space="preserve"> </w:t>
      </w:r>
      <w:r>
        <w:t>Guaranteed</w:t>
      </w:r>
      <w:r w:rsidRPr="00BD6CDC">
        <w:t xml:space="preserve"> </w:t>
      </w:r>
      <w:r>
        <w:t>Capacity</w:t>
      </w:r>
      <w:r w:rsidRPr="00BD6CDC">
        <w:t xml:space="preserve"> </w:t>
      </w:r>
      <w:r>
        <w:t>requirement</w:t>
      </w:r>
      <w:r w:rsidRPr="00BD6CDC">
        <w:t xml:space="preserve"> </w:t>
      </w:r>
      <w:r>
        <w:t>based</w:t>
      </w:r>
      <w:r w:rsidRPr="00BD6CDC">
        <w:t xml:space="preserve"> </w:t>
      </w:r>
      <w:r>
        <w:t>on</w:t>
      </w:r>
      <w:r w:rsidRPr="00BD6CDC">
        <w:t xml:space="preserve"> </w:t>
      </w:r>
      <w:r>
        <w:t>the</w:t>
      </w:r>
      <w:r w:rsidRPr="00BD6CDC">
        <w:t xml:space="preserve"> </w:t>
      </w:r>
      <w:r>
        <w:t>first</w:t>
      </w:r>
      <w:r w:rsidRPr="00BD6CDC">
        <w:t xml:space="preserve"> </w:t>
      </w:r>
      <w:r>
        <w:t>cycle,</w:t>
      </w:r>
      <w:r w:rsidRPr="00BD6CDC">
        <w:t xml:space="preserve"> </w:t>
      </w:r>
      <w:r>
        <w:t>repeat</w:t>
      </w:r>
      <w:r w:rsidRPr="00BD6CDC">
        <w:t xml:space="preserve"> </w:t>
      </w:r>
      <w:r>
        <w:t>one more time of</w:t>
      </w:r>
      <w:r w:rsidRPr="00BD6CDC">
        <w:t xml:space="preserve"> </w:t>
      </w:r>
      <w:r>
        <w:t>items</w:t>
      </w:r>
      <w:r w:rsidRPr="00BD6CDC">
        <w:t xml:space="preserve"> </w:t>
      </w:r>
      <w:r>
        <w:t>(a)</w:t>
      </w:r>
      <w:r w:rsidRPr="00BD6CDC">
        <w:t xml:space="preserve"> </w:t>
      </w:r>
      <w:r>
        <w:t>to</w:t>
      </w:r>
      <w:r w:rsidRPr="00BD6CDC">
        <w:t xml:space="preserve"> </w:t>
      </w:r>
      <w:r>
        <w:t>(e)</w:t>
      </w:r>
      <w:r w:rsidRPr="00BD6CDC">
        <w:t xml:space="preserve"> </w:t>
      </w:r>
      <w:r>
        <w:t>after</w:t>
      </w:r>
      <w:r w:rsidRPr="00BD6CDC">
        <w:t xml:space="preserve"> </w:t>
      </w:r>
      <w:r>
        <w:t>1-hour rest.</w:t>
      </w:r>
    </w:p>
    <w:p w14:paraId="5AFB6761" w14:textId="77777777" w:rsidR="008F7979" w:rsidRDefault="008F7979" w:rsidP="008F7979">
      <w:pPr>
        <w:pStyle w:val="BodyText"/>
        <w:spacing w:before="10"/>
        <w:ind w:left="700"/>
        <w:rPr>
          <w:sz w:val="20"/>
        </w:rPr>
      </w:pPr>
    </w:p>
    <w:p w14:paraId="65DE39F9" w14:textId="77777777" w:rsidR="00203508" w:rsidRDefault="00203508">
      <w:pPr>
        <w:spacing w:after="0" w:line="240" w:lineRule="auto"/>
        <w:rPr>
          <w:sz w:val="28"/>
          <w:szCs w:val="28"/>
        </w:rPr>
      </w:pPr>
      <w:r>
        <w:rPr>
          <w:sz w:val="28"/>
          <w:szCs w:val="28"/>
        </w:rPr>
        <w:br w:type="page"/>
      </w:r>
    </w:p>
    <w:p w14:paraId="4750198E" w14:textId="22961B31" w:rsidR="00203508" w:rsidRPr="00E53D1F" w:rsidRDefault="00203508" w:rsidP="00E53D1F">
      <w:pPr>
        <w:jc w:val="center"/>
        <w:rPr>
          <w:rFonts w:cs="Calibri"/>
          <w:b/>
          <w:bCs/>
          <w:sz w:val="20"/>
          <w:szCs w:val="20"/>
          <w:highlight w:val="yellow"/>
          <w:u w:val="single"/>
        </w:rPr>
      </w:pPr>
      <w:r w:rsidRPr="00BE64E6">
        <w:rPr>
          <w:strike/>
          <w:noProof/>
          <w:sz w:val="28"/>
          <w:szCs w:val="28"/>
        </w:rPr>
        <w:lastRenderedPageBreak/>
        <w:drawing>
          <wp:anchor distT="0" distB="0" distL="114300" distR="114300" simplePos="0" relativeHeight="251665408" behindDoc="0" locked="0" layoutInCell="1" allowOverlap="1" wp14:anchorId="05CE547D" wp14:editId="739DE85C">
            <wp:simplePos x="0" y="0"/>
            <wp:positionH relativeFrom="margin">
              <wp:posOffset>1470025</wp:posOffset>
            </wp:positionH>
            <wp:positionV relativeFrom="margin">
              <wp:posOffset>-895350</wp:posOffset>
            </wp:positionV>
            <wp:extent cx="3002915" cy="847725"/>
            <wp:effectExtent l="0" t="0" r="0" b="0"/>
            <wp:wrapSquare wrapText="bothSides"/>
            <wp:docPr id="158" name="Picture 158"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A picture containing text, tableware, plate, dishwar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2915" cy="847725"/>
                    </a:xfrm>
                    <a:prstGeom prst="rect">
                      <a:avLst/>
                    </a:prstGeom>
                  </pic:spPr>
                </pic:pic>
              </a:graphicData>
            </a:graphic>
            <wp14:sizeRelH relativeFrom="page">
              <wp14:pctWidth>0</wp14:pctWidth>
            </wp14:sizeRelH>
            <wp14:sizeRelV relativeFrom="page">
              <wp14:pctHeight>0</wp14:pctHeight>
            </wp14:sizeRelV>
          </wp:anchor>
        </w:drawing>
      </w:r>
      <w:r w:rsidRPr="00BE64E6">
        <w:rPr>
          <w:strike/>
          <w:noProof/>
          <w:sz w:val="28"/>
          <w:szCs w:val="28"/>
          <w:lang w:val="en-US"/>
        </w:rPr>
        <mc:AlternateContent>
          <mc:Choice Requires="wps">
            <w:drawing>
              <wp:anchor distT="0" distB="0" distL="114300" distR="114300" simplePos="0" relativeHeight="251663360" behindDoc="0" locked="0" layoutInCell="1" allowOverlap="1" wp14:anchorId="2FE33546" wp14:editId="3A7F96EC">
                <wp:simplePos x="0" y="0"/>
                <wp:positionH relativeFrom="column">
                  <wp:posOffset>-999241</wp:posOffset>
                </wp:positionH>
                <wp:positionV relativeFrom="page">
                  <wp:posOffset>-131445</wp:posOffset>
                </wp:positionV>
                <wp:extent cx="7935595" cy="998855"/>
                <wp:effectExtent l="0" t="0" r="8255" b="0"/>
                <wp:wrapNone/>
                <wp:docPr id="26" name="Rectangle 26"/>
                <wp:cNvGraphicFramePr/>
                <a:graphic xmlns:a="http://schemas.openxmlformats.org/drawingml/2006/main">
                  <a:graphicData uri="http://schemas.microsoft.com/office/word/2010/wordprocessingShape">
                    <wps:wsp>
                      <wps:cNvSpPr/>
                      <wps:spPr>
                        <a:xfrm>
                          <a:off x="0" y="0"/>
                          <a:ext cx="7935595" cy="998855"/>
                        </a:xfrm>
                        <a:prstGeom prst="rect">
                          <a:avLst/>
                        </a:prstGeom>
                        <a:solidFill>
                          <a:srgbClr val="336B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DB1AD" id="Rectangle 26" o:spid="_x0000_s1026" style="position:absolute;margin-left:-78.7pt;margin-top:-10.35pt;width:624.85pt;height:7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" fillcolor="#336b89" stroked="f" strokeweight="1pt">
                <w10:wrap anchory="page"/>
              </v:rect>
            </w:pict>
          </mc:Fallback>
        </mc:AlternateContent>
      </w:r>
      <w:r w:rsidRPr="00574A16">
        <w:rPr>
          <w:rFonts w:cs="Calibri"/>
          <w:b/>
          <w:bCs/>
          <w:sz w:val="20"/>
          <w:szCs w:val="20"/>
          <w:u w:val="single"/>
        </w:rPr>
        <w:t>Schedule “</w:t>
      </w:r>
      <w:r>
        <w:rPr>
          <w:rFonts w:cs="Calibri"/>
          <w:b/>
          <w:bCs/>
          <w:sz w:val="20"/>
          <w:szCs w:val="20"/>
          <w:u w:val="single"/>
        </w:rPr>
        <w:t>C</w:t>
      </w:r>
      <w:r w:rsidRPr="00574A16">
        <w:rPr>
          <w:rFonts w:cs="Calibri"/>
          <w:b/>
          <w:bCs/>
          <w:sz w:val="20"/>
          <w:szCs w:val="20"/>
          <w:u w:val="single"/>
        </w:rPr>
        <w:t xml:space="preserve">” – </w:t>
      </w:r>
      <w:r w:rsidRPr="00203508">
        <w:rPr>
          <w:rFonts w:cs="Calibri"/>
          <w:b/>
          <w:bCs/>
          <w:sz w:val="20"/>
          <w:szCs w:val="20"/>
          <w:u w:val="single"/>
        </w:rPr>
        <w:t>TROES Project Microgrid Controller Information Collection Sheet</w:t>
      </w:r>
      <w:r w:rsidR="00E53D1F">
        <w:rPr>
          <w:rFonts w:cs="Calibri"/>
          <w:b/>
          <w:bCs/>
          <w:sz w:val="20"/>
          <w:szCs w:val="20"/>
          <w:u w:val="single"/>
        </w:rPr>
        <w:t xml:space="preserve"> </w:t>
      </w:r>
      <w:r w:rsidR="00E53D1F" w:rsidRPr="00E53D1F">
        <w:rPr>
          <w:rFonts w:cs="Calibri"/>
          <w:b/>
          <w:bCs/>
          <w:sz w:val="20"/>
          <w:szCs w:val="20"/>
          <w:highlight w:val="yellow"/>
          <w:u w:val="single"/>
        </w:rPr>
        <w:t>(Only keep if PLACED order BEFORE project details</w:t>
      </w:r>
      <w:r w:rsidR="00E53D1F">
        <w:rPr>
          <w:rFonts w:cs="Calibri"/>
          <w:b/>
          <w:bCs/>
          <w:sz w:val="20"/>
          <w:szCs w:val="20"/>
          <w:highlight w:val="yellow"/>
          <w:u w:val="single"/>
        </w:rPr>
        <w:t xml:space="preserve"> are confirmed (Replace with latest Microgrid Controller Information Collection Sheet)</w:t>
      </w:r>
      <w:r w:rsidR="00E53D1F" w:rsidRPr="00E53D1F">
        <w:rPr>
          <w:rFonts w:cs="Calibri"/>
          <w:b/>
          <w:bCs/>
          <w:sz w:val="20"/>
          <w:szCs w:val="20"/>
          <w:highlight w:val="yellow"/>
          <w:u w:val="single"/>
        </w:rPr>
        <w:t>)</w:t>
      </w:r>
    </w:p>
    <w:tbl>
      <w:tblPr>
        <w:tblStyle w:val="TableGrid"/>
        <w:tblW w:w="0" w:type="auto"/>
        <w:tblLook w:val="04A0" w:firstRow="1" w:lastRow="0" w:firstColumn="1" w:lastColumn="0" w:noHBand="0" w:noVBand="1"/>
      </w:tblPr>
      <w:tblGrid>
        <w:gridCol w:w="2689"/>
        <w:gridCol w:w="6661"/>
      </w:tblGrid>
      <w:tr w:rsidR="00203508" w14:paraId="337611B3" w14:textId="77777777" w:rsidTr="00983452">
        <w:tc>
          <w:tcPr>
            <w:tcW w:w="2689" w:type="dxa"/>
            <w:shd w:val="clear" w:color="auto" w:fill="D9E2F3"/>
          </w:tcPr>
          <w:p w14:paraId="66F14555" w14:textId="77777777" w:rsidR="00203508" w:rsidRPr="00D45675" w:rsidRDefault="00203508" w:rsidP="00983452">
            <w:pPr>
              <w:jc w:val="center"/>
              <w:rPr>
                <w:b/>
                <w:bCs/>
                <w:lang w:eastAsia="zh-CN"/>
              </w:rPr>
            </w:pPr>
            <w:r>
              <w:rPr>
                <w:b/>
                <w:bCs/>
                <w:lang w:eastAsia="zh-CN"/>
              </w:rPr>
              <w:t>Customer</w:t>
            </w:r>
          </w:p>
        </w:tc>
        <w:tc>
          <w:tcPr>
            <w:tcW w:w="6661" w:type="dxa"/>
            <w:shd w:val="clear" w:color="auto" w:fill="auto"/>
          </w:tcPr>
          <w:p w14:paraId="50FDCB88" w14:textId="173779E5" w:rsidR="00203508" w:rsidRPr="000A66E0" w:rsidRDefault="00203508" w:rsidP="00983452">
            <w:pPr>
              <w:jc w:val="center"/>
              <w:rPr>
                <w:lang w:eastAsia="zh-CN"/>
              </w:rPr>
            </w:pPr>
          </w:p>
        </w:tc>
      </w:tr>
      <w:tr w:rsidR="00203508" w14:paraId="4137664C" w14:textId="77777777" w:rsidTr="00983452">
        <w:tc>
          <w:tcPr>
            <w:tcW w:w="9350" w:type="dxa"/>
            <w:gridSpan w:val="2"/>
            <w:shd w:val="clear" w:color="auto" w:fill="C8E0F5"/>
          </w:tcPr>
          <w:p w14:paraId="5391CC14" w14:textId="77777777" w:rsidR="00203508" w:rsidRDefault="00203508" w:rsidP="00983452">
            <w:pPr>
              <w:jc w:val="center"/>
              <w:rPr>
                <w:b/>
                <w:bCs/>
                <w:lang w:eastAsia="zh-CN"/>
              </w:rPr>
            </w:pPr>
            <w:r w:rsidRPr="00D45675">
              <w:rPr>
                <w:b/>
                <w:bCs/>
                <w:lang w:eastAsia="zh-CN"/>
              </w:rPr>
              <w:t>Microgrid Controller Function Description</w:t>
            </w:r>
          </w:p>
          <w:p w14:paraId="1B4F031E" w14:textId="77777777" w:rsidR="00203508" w:rsidRPr="00D45675" w:rsidRDefault="00203508" w:rsidP="00983452">
            <w:pPr>
              <w:rPr>
                <w:b/>
                <w:bCs/>
              </w:rPr>
            </w:pPr>
          </w:p>
        </w:tc>
      </w:tr>
      <w:tr w:rsidR="00203508" w14:paraId="4034B30C" w14:textId="77777777" w:rsidTr="00983452">
        <w:trPr>
          <w:trHeight w:val="1134"/>
        </w:trPr>
        <w:tc>
          <w:tcPr>
            <w:tcW w:w="9350" w:type="dxa"/>
            <w:gridSpan w:val="2"/>
          </w:tcPr>
          <w:p w14:paraId="055C47A2" w14:textId="77777777" w:rsidR="00203508" w:rsidRPr="00F0387B" w:rsidRDefault="00203508" w:rsidP="00983452">
            <w:r>
              <w:fldChar w:fldCharType="begin">
                <w:ffData>
                  <w:name w:val="Text12"/>
                  <w:enabled/>
                  <w:calcOnExit w:val="0"/>
                  <w:textInput/>
                </w:ffData>
              </w:fldChar>
            </w:r>
            <w:bookmarkStart w:id="17" w:name="Text12"/>
            <w:r>
              <w:instrText xml:space="preserve"> FORMTEXT </w:instrText>
            </w:r>
            <w:r>
              <w:fldChar w:fldCharType="separate"/>
            </w:r>
            <w:r>
              <w:t> </w:t>
            </w:r>
            <w:r>
              <w:t> </w:t>
            </w:r>
            <w:r>
              <w:t> </w:t>
            </w:r>
            <w:r>
              <w:t> </w:t>
            </w:r>
            <w:r>
              <w:t> </w:t>
            </w:r>
            <w:r>
              <w:fldChar w:fldCharType="end"/>
            </w:r>
            <w:bookmarkEnd w:id="17"/>
            <w:r>
              <w:fldChar w:fldCharType="begin">
                <w:ffData>
                  <w:name w:val="Text5"/>
                  <w:enabled/>
                  <w:calcOnExit w:val="0"/>
                  <w:textInput/>
                </w:ffData>
              </w:fldChar>
            </w:r>
            <w:bookmarkStart w:id="18" w:name="Text5"/>
            <w:r>
              <w:instrText xml:space="preserve"> FORMTEXT </w:instrText>
            </w:r>
            <w:r w:rsidR="00000000">
              <w:fldChar w:fldCharType="separate"/>
            </w:r>
            <w:r>
              <w:fldChar w:fldCharType="end"/>
            </w:r>
            <w:bookmarkEnd w:id="18"/>
          </w:p>
        </w:tc>
      </w:tr>
      <w:tr w:rsidR="00203508" w14:paraId="2A00EE3E" w14:textId="77777777" w:rsidTr="00983452">
        <w:tc>
          <w:tcPr>
            <w:tcW w:w="2689" w:type="dxa"/>
            <w:shd w:val="clear" w:color="auto" w:fill="D9E2F3"/>
          </w:tcPr>
          <w:p w14:paraId="40C598BE" w14:textId="77777777" w:rsidR="00203508" w:rsidRPr="004B5EE1" w:rsidRDefault="00203508" w:rsidP="00983452">
            <w:pPr>
              <w:jc w:val="center"/>
              <w:rPr>
                <w:b/>
                <w:bCs/>
              </w:rPr>
            </w:pPr>
            <w:r w:rsidRPr="004B5EE1">
              <w:rPr>
                <w:b/>
                <w:bCs/>
              </w:rPr>
              <w:t xml:space="preserve">Grid </w:t>
            </w:r>
            <w:r>
              <w:rPr>
                <w:b/>
                <w:bCs/>
              </w:rPr>
              <w:t>c</w:t>
            </w:r>
            <w:r w:rsidRPr="004B5EE1">
              <w:rPr>
                <w:b/>
                <w:bCs/>
              </w:rPr>
              <w:t>onnection</w:t>
            </w:r>
          </w:p>
        </w:tc>
        <w:tc>
          <w:tcPr>
            <w:tcW w:w="6661" w:type="dxa"/>
          </w:tcPr>
          <w:p w14:paraId="77819281" w14:textId="77777777" w:rsidR="00203508" w:rsidRDefault="00203508" w:rsidP="00983452">
            <w:pPr>
              <w:jc w:val="center"/>
            </w:pPr>
            <w:r w:rsidRPr="00F0387B">
              <w:fldChar w:fldCharType="begin">
                <w:ffData>
                  <w:name w:val="Check1"/>
                  <w:enabled/>
                  <w:calcOnExit w:val="0"/>
                  <w:checkBox>
                    <w:sizeAuto/>
                    <w:default w:val="0"/>
                    <w:checked w:val="0"/>
                  </w:checkBox>
                </w:ffData>
              </w:fldChar>
            </w:r>
            <w:bookmarkStart w:id="19" w:name="Check1"/>
            <w:r w:rsidRPr="00F0387B">
              <w:instrText xml:space="preserve"> FORMCHECKBOX </w:instrText>
            </w:r>
            <w:r w:rsidR="00000000">
              <w:fldChar w:fldCharType="separate"/>
            </w:r>
            <w:r w:rsidRPr="00F0387B">
              <w:fldChar w:fldCharType="end"/>
            </w:r>
            <w:bookmarkEnd w:id="19"/>
            <w:r w:rsidRPr="00F0387B">
              <w:t>On-grid</w:t>
            </w:r>
            <w:r>
              <w:rPr>
                <w:lang w:eastAsia="zh-CN"/>
              </w:rPr>
              <w:tab/>
            </w:r>
            <w:r w:rsidRPr="00F0387B">
              <w:fldChar w:fldCharType="begin">
                <w:ffData>
                  <w:name w:val="Check2"/>
                  <w:enabled/>
                  <w:calcOnExit w:val="0"/>
                  <w:checkBox>
                    <w:sizeAuto/>
                    <w:default w:val="0"/>
                    <w:checked w:val="0"/>
                  </w:checkBox>
                </w:ffData>
              </w:fldChar>
            </w:r>
            <w:bookmarkStart w:id="20" w:name="Check2"/>
            <w:r w:rsidRPr="00F0387B">
              <w:instrText xml:space="preserve"> FORMCHECKBOX </w:instrText>
            </w:r>
            <w:r w:rsidR="00000000">
              <w:fldChar w:fldCharType="separate"/>
            </w:r>
            <w:r w:rsidRPr="00F0387B">
              <w:fldChar w:fldCharType="end"/>
            </w:r>
            <w:bookmarkEnd w:id="20"/>
            <w:r w:rsidRPr="00F0387B">
              <w:t>Off-grid</w:t>
            </w:r>
            <w:r>
              <w:tab/>
            </w:r>
            <w:r w:rsidRPr="00F0387B">
              <w:fldChar w:fldCharType="begin">
                <w:ffData>
                  <w:name w:val="Check3"/>
                  <w:enabled/>
                  <w:calcOnExit w:val="0"/>
                  <w:checkBox>
                    <w:sizeAuto/>
                    <w:default w:val="0"/>
                  </w:checkBox>
                </w:ffData>
              </w:fldChar>
            </w:r>
            <w:bookmarkStart w:id="21" w:name="Check3"/>
            <w:r w:rsidRPr="00F0387B">
              <w:instrText xml:space="preserve"> FORMCHECKBOX </w:instrText>
            </w:r>
            <w:r w:rsidR="00000000">
              <w:fldChar w:fldCharType="separate"/>
            </w:r>
            <w:r w:rsidRPr="00F0387B">
              <w:fldChar w:fldCharType="end"/>
            </w:r>
            <w:bookmarkEnd w:id="21"/>
            <w:proofErr w:type="spellStart"/>
            <w:r w:rsidRPr="00F0387B">
              <w:t>On&amp;off-grid</w:t>
            </w:r>
            <w:proofErr w:type="spellEnd"/>
          </w:p>
          <w:p w14:paraId="40DE44C4" w14:textId="77777777" w:rsidR="00203508" w:rsidRPr="00F0387B" w:rsidRDefault="00203508" w:rsidP="00983452">
            <w:pPr>
              <w:jc w:val="center"/>
            </w:pPr>
          </w:p>
        </w:tc>
      </w:tr>
      <w:tr w:rsidR="00203508" w14:paraId="7A38780F" w14:textId="77777777" w:rsidTr="00983452">
        <w:tc>
          <w:tcPr>
            <w:tcW w:w="2689" w:type="dxa"/>
            <w:shd w:val="clear" w:color="auto" w:fill="D9E2F3" w:themeFill="accent1" w:themeFillTint="33"/>
          </w:tcPr>
          <w:p w14:paraId="00C08E9A" w14:textId="77777777" w:rsidR="00203508" w:rsidRPr="004B5EE1" w:rsidRDefault="00203508" w:rsidP="00983452">
            <w:pPr>
              <w:jc w:val="center"/>
              <w:rPr>
                <w:b/>
                <w:bCs/>
              </w:rPr>
            </w:pPr>
            <w:r>
              <w:rPr>
                <w:b/>
                <w:bCs/>
              </w:rPr>
              <w:t>Internet Infrastructure</w:t>
            </w:r>
          </w:p>
        </w:tc>
        <w:tc>
          <w:tcPr>
            <w:tcW w:w="6661" w:type="dxa"/>
          </w:tcPr>
          <w:p w14:paraId="762B67C2" w14:textId="77777777" w:rsidR="00203508" w:rsidRPr="00F0387B" w:rsidRDefault="00203508" w:rsidP="00983452">
            <w:pPr>
              <w:jc w:val="center"/>
            </w:pPr>
            <w:r>
              <w:fldChar w:fldCharType="begin">
                <w:ffData>
                  <w:name w:val="Check8"/>
                  <w:enabled/>
                  <w:calcOnExit w:val="0"/>
                  <w:checkBox>
                    <w:sizeAuto/>
                    <w:default w:val="0"/>
                  </w:checkBox>
                </w:ffData>
              </w:fldChar>
            </w:r>
            <w:bookmarkStart w:id="22" w:name="Check8"/>
            <w:r>
              <w:instrText xml:space="preserve"> FORMCHECKBOX </w:instrText>
            </w:r>
            <w:r w:rsidR="00000000">
              <w:fldChar w:fldCharType="separate"/>
            </w:r>
            <w:r>
              <w:fldChar w:fldCharType="end"/>
            </w:r>
            <w:bookmarkEnd w:id="22"/>
            <w:r>
              <w:t>Available</w:t>
            </w:r>
            <w:r>
              <w:tab/>
            </w:r>
            <w:r>
              <w:fldChar w:fldCharType="begin">
                <w:ffData>
                  <w:name w:val="Check9"/>
                  <w:enabled/>
                  <w:calcOnExit w:val="0"/>
                  <w:checkBox>
                    <w:sizeAuto/>
                    <w:default w:val="0"/>
                  </w:checkBox>
                </w:ffData>
              </w:fldChar>
            </w:r>
            <w:bookmarkStart w:id="23" w:name="Check9"/>
            <w:r>
              <w:instrText xml:space="preserve"> FORMCHECKBOX </w:instrText>
            </w:r>
            <w:r w:rsidR="00000000">
              <w:fldChar w:fldCharType="separate"/>
            </w:r>
            <w:r>
              <w:fldChar w:fldCharType="end"/>
            </w:r>
            <w:bookmarkEnd w:id="23"/>
            <w:r>
              <w:t>Not Available</w:t>
            </w:r>
          </w:p>
        </w:tc>
      </w:tr>
      <w:tr w:rsidR="00203508" w14:paraId="64505C35" w14:textId="77777777" w:rsidTr="00983452">
        <w:tc>
          <w:tcPr>
            <w:tcW w:w="2689" w:type="dxa"/>
            <w:shd w:val="clear" w:color="auto" w:fill="D9E2F3" w:themeFill="accent1" w:themeFillTint="33"/>
          </w:tcPr>
          <w:p w14:paraId="6362C31F" w14:textId="77777777" w:rsidR="00203508" w:rsidRPr="004B5EE1" w:rsidRDefault="00203508" w:rsidP="00983452">
            <w:pPr>
              <w:jc w:val="center"/>
              <w:rPr>
                <w:b/>
                <w:bCs/>
                <w:lang w:eastAsia="zh-CN"/>
              </w:rPr>
            </w:pPr>
            <w:r w:rsidRPr="004B5EE1">
              <w:rPr>
                <w:b/>
                <w:bCs/>
                <w:lang w:eastAsia="zh-CN"/>
              </w:rPr>
              <w:t xml:space="preserve">BESS </w:t>
            </w:r>
            <w:r>
              <w:rPr>
                <w:b/>
                <w:bCs/>
                <w:lang w:eastAsia="zh-CN"/>
              </w:rPr>
              <w:t>c</w:t>
            </w:r>
            <w:r w:rsidRPr="004B5EE1">
              <w:rPr>
                <w:b/>
                <w:bCs/>
                <w:lang w:eastAsia="zh-CN"/>
              </w:rPr>
              <w:t xml:space="preserve">harging </w:t>
            </w:r>
            <w:r>
              <w:rPr>
                <w:b/>
                <w:bCs/>
                <w:lang w:eastAsia="zh-CN"/>
              </w:rPr>
              <w:t>power s</w:t>
            </w:r>
            <w:r w:rsidRPr="004B5EE1">
              <w:rPr>
                <w:b/>
                <w:bCs/>
                <w:lang w:eastAsia="zh-CN"/>
              </w:rPr>
              <w:t>ource</w:t>
            </w:r>
          </w:p>
        </w:tc>
        <w:tc>
          <w:tcPr>
            <w:tcW w:w="6661" w:type="dxa"/>
          </w:tcPr>
          <w:p w14:paraId="5EE456D9" w14:textId="77777777" w:rsidR="00203508" w:rsidRDefault="00203508" w:rsidP="00983452">
            <w:pPr>
              <w:jc w:val="center"/>
              <w:rPr>
                <w:lang w:eastAsia="zh-CN"/>
              </w:rPr>
            </w:pPr>
            <w:r>
              <w:fldChar w:fldCharType="begin">
                <w:ffData>
                  <w:name w:val="Check4"/>
                  <w:enabled/>
                  <w:calcOnExit w:val="0"/>
                  <w:checkBox>
                    <w:sizeAuto/>
                    <w:default w:val="0"/>
                  </w:checkBox>
                </w:ffData>
              </w:fldChar>
            </w:r>
            <w:bookmarkStart w:id="24" w:name="Check4"/>
            <w:r>
              <w:instrText xml:space="preserve"> FORMCHECKBOX </w:instrText>
            </w:r>
            <w:r w:rsidR="00000000">
              <w:fldChar w:fldCharType="separate"/>
            </w:r>
            <w:r>
              <w:fldChar w:fldCharType="end"/>
            </w:r>
            <w:bookmarkEnd w:id="24"/>
            <w:r>
              <w:rPr>
                <w:rFonts w:hint="eastAsia"/>
                <w:lang w:eastAsia="zh-CN"/>
              </w:rPr>
              <w:t>Gri</w:t>
            </w:r>
            <w:r>
              <w:rPr>
                <w:lang w:eastAsia="zh-CN"/>
              </w:rPr>
              <w:t>d</w:t>
            </w:r>
            <w:r>
              <w:rPr>
                <w:lang w:eastAsia="zh-CN"/>
              </w:rPr>
              <w:tab/>
            </w:r>
            <w:r>
              <w:rPr>
                <w:lang w:eastAsia="zh-CN"/>
              </w:rPr>
              <w:tab/>
            </w:r>
            <w:r>
              <w:rPr>
                <w:lang w:eastAsia="zh-CN"/>
              </w:rPr>
              <w:fldChar w:fldCharType="begin">
                <w:ffData>
                  <w:name w:val="Check5"/>
                  <w:enabled/>
                  <w:calcOnExit w:val="0"/>
                  <w:checkBox>
                    <w:sizeAuto/>
                    <w:default w:val="0"/>
                  </w:checkBox>
                </w:ffData>
              </w:fldChar>
            </w:r>
            <w:bookmarkStart w:id="25" w:name="Check5"/>
            <w:r>
              <w:rPr>
                <w:lang w:eastAsia="zh-CN"/>
              </w:rPr>
              <w:instrText xml:space="preserve"> FORMCHECKBOX </w:instrText>
            </w:r>
            <w:r w:rsidR="00000000">
              <w:rPr>
                <w:lang w:eastAsia="zh-CN"/>
              </w:rPr>
            </w:r>
            <w:r w:rsidR="00000000">
              <w:rPr>
                <w:lang w:eastAsia="zh-CN"/>
              </w:rPr>
              <w:fldChar w:fldCharType="separate"/>
            </w:r>
            <w:r>
              <w:rPr>
                <w:lang w:eastAsia="zh-CN"/>
              </w:rPr>
              <w:fldChar w:fldCharType="end"/>
            </w:r>
            <w:bookmarkEnd w:id="25"/>
            <w:r>
              <w:rPr>
                <w:lang w:eastAsia="zh-CN"/>
              </w:rPr>
              <w:t>Solar</w:t>
            </w:r>
            <w:r>
              <w:rPr>
                <w:lang w:eastAsia="zh-CN"/>
              </w:rPr>
              <w:tab/>
            </w:r>
            <w:r>
              <w:rPr>
                <w:lang w:eastAsia="zh-CN"/>
              </w:rPr>
              <w:tab/>
            </w:r>
            <w:r>
              <w:rPr>
                <w:lang w:eastAsia="zh-CN"/>
              </w:rPr>
              <w:fldChar w:fldCharType="begin">
                <w:ffData>
                  <w:name w:val="Check6"/>
                  <w:enabled/>
                  <w:calcOnExit w:val="0"/>
                  <w:checkBox>
                    <w:sizeAuto/>
                    <w:default w:val="0"/>
                  </w:checkBox>
                </w:ffData>
              </w:fldChar>
            </w:r>
            <w:bookmarkStart w:id="26" w:name="Check6"/>
            <w:r>
              <w:rPr>
                <w:lang w:eastAsia="zh-CN"/>
              </w:rPr>
              <w:instrText xml:space="preserve"> FORMCHECKBOX </w:instrText>
            </w:r>
            <w:r w:rsidR="00000000">
              <w:rPr>
                <w:lang w:eastAsia="zh-CN"/>
              </w:rPr>
            </w:r>
            <w:r w:rsidR="00000000">
              <w:rPr>
                <w:lang w:eastAsia="zh-CN"/>
              </w:rPr>
              <w:fldChar w:fldCharType="separate"/>
            </w:r>
            <w:r>
              <w:rPr>
                <w:lang w:eastAsia="zh-CN"/>
              </w:rPr>
              <w:fldChar w:fldCharType="end"/>
            </w:r>
            <w:bookmarkEnd w:id="26"/>
            <w:r>
              <w:rPr>
                <w:lang w:eastAsia="zh-CN"/>
              </w:rPr>
              <w:t>Wind</w:t>
            </w:r>
          </w:p>
          <w:p w14:paraId="78E4B3D2" w14:textId="77777777" w:rsidR="00203508" w:rsidRDefault="00203508" w:rsidP="00983452">
            <w:pPr>
              <w:jc w:val="center"/>
              <w:rPr>
                <w:lang w:eastAsia="zh-CN"/>
              </w:rPr>
            </w:pPr>
            <w:r>
              <w:rPr>
                <w:lang w:eastAsia="zh-CN"/>
              </w:rPr>
              <w:fldChar w:fldCharType="begin">
                <w:ffData>
                  <w:name w:val="Check7"/>
                  <w:enabled/>
                  <w:calcOnExit w:val="0"/>
                  <w:checkBox>
                    <w:sizeAuto/>
                    <w:default w:val="0"/>
                  </w:checkBox>
                </w:ffData>
              </w:fldChar>
            </w:r>
            <w:bookmarkStart w:id="27" w:name="Check7"/>
            <w:r>
              <w:rPr>
                <w:lang w:eastAsia="zh-CN"/>
              </w:rPr>
              <w:instrText xml:space="preserve"> FORMCHECKBOX </w:instrText>
            </w:r>
            <w:r w:rsidR="00000000">
              <w:rPr>
                <w:lang w:eastAsia="zh-CN"/>
              </w:rPr>
            </w:r>
            <w:r w:rsidR="00000000">
              <w:rPr>
                <w:lang w:eastAsia="zh-CN"/>
              </w:rPr>
              <w:fldChar w:fldCharType="separate"/>
            </w:r>
            <w:r>
              <w:rPr>
                <w:lang w:eastAsia="zh-CN"/>
              </w:rPr>
              <w:fldChar w:fldCharType="end"/>
            </w:r>
            <w:bookmarkEnd w:id="27"/>
            <w:proofErr w:type="gramStart"/>
            <w:r>
              <w:rPr>
                <w:lang w:eastAsia="zh-CN"/>
              </w:rPr>
              <w:t>Generator(</w:t>
            </w:r>
            <w:proofErr w:type="gramEnd"/>
            <w:r>
              <w:rPr>
                <w:lang w:eastAsia="zh-CN"/>
              </w:rPr>
              <w:t xml:space="preserve">Fuel type: </w:t>
            </w:r>
            <w:r>
              <w:rPr>
                <w:lang w:eastAsia="zh-CN"/>
              </w:rPr>
              <w:fldChar w:fldCharType="begin">
                <w:ffData>
                  <w:name w:val="Text14"/>
                  <w:enabled/>
                  <w:calcOnExit w:val="0"/>
                  <w:textInput/>
                </w:ffData>
              </w:fldChar>
            </w:r>
            <w:bookmarkStart w:id="28" w:name="Text14"/>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28"/>
            <w:r>
              <w:rPr>
                <w:lang w:eastAsia="zh-CN"/>
              </w:rPr>
              <w:t>)</w:t>
            </w:r>
            <w:r>
              <w:rPr>
                <w:lang w:eastAsia="zh-CN"/>
              </w:rPr>
              <w:tab/>
            </w:r>
          </w:p>
          <w:p w14:paraId="78D37C31" w14:textId="77777777" w:rsidR="00203508" w:rsidRPr="00F0387B" w:rsidRDefault="00203508" w:rsidP="00983452">
            <w:pPr>
              <w:jc w:val="center"/>
            </w:pPr>
            <w:r>
              <w:rPr>
                <w:lang w:eastAsia="zh-CN"/>
              </w:rPr>
              <w:t xml:space="preserve">Other Power Source: </w:t>
            </w:r>
            <w:r>
              <w:rPr>
                <w:lang w:eastAsia="zh-CN"/>
              </w:rPr>
              <w:fldChar w:fldCharType="begin">
                <w:ffData>
                  <w:name w:val="Text1"/>
                  <w:enabled/>
                  <w:calcOnExit w:val="0"/>
                  <w:textInput/>
                </w:ffData>
              </w:fldChar>
            </w:r>
            <w:bookmarkStart w:id="29" w:name="Text1"/>
            <w:r>
              <w:rPr>
                <w:lang w:eastAsia="zh-CN"/>
              </w:rPr>
              <w:instrText xml:space="preserve"> FORMTEXT </w:instrText>
            </w:r>
            <w:r>
              <w:rPr>
                <w:lang w:eastAsia="zh-CN"/>
              </w:rPr>
            </w:r>
            <w:r>
              <w:rPr>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Pr>
                <w:lang w:eastAsia="zh-CN"/>
              </w:rPr>
              <w:fldChar w:fldCharType="end"/>
            </w:r>
            <w:bookmarkEnd w:id="29"/>
          </w:p>
        </w:tc>
      </w:tr>
      <w:tr w:rsidR="00203508" w14:paraId="29F8CC93" w14:textId="77777777" w:rsidTr="00983452">
        <w:tc>
          <w:tcPr>
            <w:tcW w:w="2689" w:type="dxa"/>
            <w:shd w:val="clear" w:color="auto" w:fill="D9E2F3" w:themeFill="accent1" w:themeFillTint="33"/>
          </w:tcPr>
          <w:p w14:paraId="79EE598F" w14:textId="77777777" w:rsidR="00203508" w:rsidRPr="004B5EE1" w:rsidRDefault="00203508" w:rsidP="00983452">
            <w:pPr>
              <w:jc w:val="center"/>
              <w:rPr>
                <w:b/>
                <w:bCs/>
                <w:lang w:eastAsia="zh-CN"/>
              </w:rPr>
            </w:pPr>
            <w:r w:rsidRPr="004B5EE1">
              <w:rPr>
                <w:b/>
                <w:bCs/>
                <w:lang w:eastAsia="zh-CN"/>
              </w:rPr>
              <w:t>Condition(s) BESS start charging</w:t>
            </w:r>
            <w:r>
              <w:rPr>
                <w:b/>
                <w:bCs/>
                <w:lang w:eastAsia="zh-CN"/>
              </w:rPr>
              <w:t xml:space="preserve"> from above mentioned source</w:t>
            </w:r>
          </w:p>
        </w:tc>
        <w:tc>
          <w:tcPr>
            <w:tcW w:w="6661" w:type="dxa"/>
          </w:tcPr>
          <w:p w14:paraId="47EEA9E7" w14:textId="77777777" w:rsidR="00203508" w:rsidRPr="00F0387B" w:rsidRDefault="00203508" w:rsidP="00983452">
            <w:r>
              <w:fldChar w:fldCharType="begin">
                <w:ffData>
                  <w:name w:val="Text3"/>
                  <w:enabled/>
                  <w:calcOnExit w:val="0"/>
                  <w:textInput/>
                </w:ffData>
              </w:fldChar>
            </w:r>
            <w:bookmarkStart w:id="3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203508" w14:paraId="58036F97" w14:textId="77777777" w:rsidTr="00983452">
        <w:tc>
          <w:tcPr>
            <w:tcW w:w="2689" w:type="dxa"/>
            <w:shd w:val="clear" w:color="auto" w:fill="D9E2F3" w:themeFill="accent1" w:themeFillTint="33"/>
          </w:tcPr>
          <w:p w14:paraId="48CCEC15" w14:textId="77777777" w:rsidR="00203508" w:rsidRPr="004B5EE1" w:rsidRDefault="00203508" w:rsidP="00983452">
            <w:pPr>
              <w:jc w:val="center"/>
              <w:rPr>
                <w:b/>
                <w:bCs/>
                <w:lang w:eastAsia="zh-CN"/>
              </w:rPr>
            </w:pPr>
            <w:r w:rsidRPr="004B5EE1">
              <w:rPr>
                <w:b/>
                <w:bCs/>
                <w:lang w:eastAsia="zh-CN"/>
              </w:rPr>
              <w:t>Condition(s) BESS start discharging</w:t>
            </w:r>
            <w:r>
              <w:rPr>
                <w:b/>
                <w:bCs/>
                <w:lang w:eastAsia="zh-CN"/>
              </w:rPr>
              <w:t xml:space="preserve"> to load</w:t>
            </w:r>
          </w:p>
        </w:tc>
        <w:tc>
          <w:tcPr>
            <w:tcW w:w="6661" w:type="dxa"/>
          </w:tcPr>
          <w:p w14:paraId="7889C2CF" w14:textId="77777777" w:rsidR="00203508" w:rsidRDefault="00203508" w:rsidP="00983452">
            <w:r>
              <w:fldChar w:fldCharType="begin">
                <w:ffData>
                  <w:name w:val="Text8"/>
                  <w:enabled/>
                  <w:calcOnExit w:val="0"/>
                  <w:textInput/>
                </w:ffData>
              </w:fldChar>
            </w:r>
            <w:bookmarkStart w:id="3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203508" w14:paraId="67C615D3" w14:textId="77777777" w:rsidTr="00983452">
        <w:tc>
          <w:tcPr>
            <w:tcW w:w="2689" w:type="dxa"/>
            <w:shd w:val="clear" w:color="auto" w:fill="D9E2F3" w:themeFill="accent1" w:themeFillTint="33"/>
          </w:tcPr>
          <w:p w14:paraId="16DCDF61" w14:textId="77777777" w:rsidR="00203508" w:rsidRPr="004B5EE1" w:rsidRDefault="00203508" w:rsidP="00983452">
            <w:pPr>
              <w:jc w:val="center"/>
              <w:rPr>
                <w:b/>
                <w:bCs/>
                <w:lang w:eastAsia="zh-CN"/>
              </w:rPr>
            </w:pPr>
            <w:r w:rsidRPr="004B5EE1">
              <w:rPr>
                <w:b/>
                <w:bCs/>
                <w:lang w:eastAsia="zh-CN"/>
              </w:rPr>
              <w:fldChar w:fldCharType="begin">
                <w:ffData>
                  <w:name w:val="Text9"/>
                  <w:enabled/>
                  <w:calcOnExit w:val="0"/>
                  <w:textInput/>
                </w:ffData>
              </w:fldChar>
            </w:r>
            <w:bookmarkStart w:id="32" w:name="Text9"/>
            <w:r w:rsidRPr="004B5EE1">
              <w:rPr>
                <w:b/>
                <w:bCs/>
                <w:lang w:eastAsia="zh-CN"/>
              </w:rPr>
              <w:instrText xml:space="preserve"> FORMTEXT </w:instrText>
            </w:r>
            <w:r w:rsidRPr="004B5EE1">
              <w:rPr>
                <w:b/>
                <w:bCs/>
                <w:lang w:eastAsia="zh-CN"/>
              </w:rPr>
            </w:r>
            <w:r w:rsidRPr="004B5EE1">
              <w:rPr>
                <w:b/>
                <w:bCs/>
                <w:lang w:eastAsia="zh-CN"/>
              </w:rPr>
              <w:fldChar w:fldCharType="separate"/>
            </w:r>
            <w:r>
              <w:rPr>
                <w:b/>
                <w:bCs/>
                <w:noProof/>
                <w:lang w:eastAsia="zh-CN"/>
              </w:rPr>
              <w:t>Solar</w:t>
            </w:r>
            <w:r w:rsidRPr="004B5EE1">
              <w:rPr>
                <w:b/>
                <w:bCs/>
                <w:lang w:eastAsia="zh-CN"/>
              </w:rPr>
              <w:fldChar w:fldCharType="end"/>
            </w:r>
            <w:bookmarkEnd w:id="32"/>
            <w:r w:rsidRPr="004B5EE1">
              <w:rPr>
                <w:b/>
                <w:bCs/>
                <w:lang w:eastAsia="zh-CN"/>
              </w:rPr>
              <w:t xml:space="preserve"> Communication Protocol</w:t>
            </w:r>
          </w:p>
        </w:tc>
        <w:tc>
          <w:tcPr>
            <w:tcW w:w="6661" w:type="dxa"/>
          </w:tcPr>
          <w:p w14:paraId="327258D1" w14:textId="77777777" w:rsidR="00203508" w:rsidRPr="00F0387B" w:rsidRDefault="00203508" w:rsidP="00983452">
            <w:pPr>
              <w:rPr>
                <w:lang w:eastAsia="zh-CN"/>
              </w:rPr>
            </w:pPr>
            <w:r>
              <w:fldChar w:fldCharType="begin">
                <w:ffData>
                  <w:name w:val="Text7"/>
                  <w:enabled/>
                  <w:calcOnExit w:val="0"/>
                  <w:textInput/>
                </w:ffData>
              </w:fldChar>
            </w:r>
            <w:bookmarkStart w:id="3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03508" w14:paraId="6E16C8B6" w14:textId="77777777" w:rsidTr="00983452">
        <w:tc>
          <w:tcPr>
            <w:tcW w:w="9350" w:type="dxa"/>
            <w:gridSpan w:val="2"/>
            <w:shd w:val="clear" w:color="auto" w:fill="D9E2F3" w:themeFill="accent1" w:themeFillTint="33"/>
          </w:tcPr>
          <w:p w14:paraId="35403FEE" w14:textId="77777777" w:rsidR="00203508" w:rsidRDefault="00203508" w:rsidP="00983452">
            <w:pPr>
              <w:jc w:val="center"/>
              <w:rPr>
                <w:b/>
                <w:bCs/>
              </w:rPr>
            </w:pPr>
            <w:r w:rsidRPr="005A177B">
              <w:rPr>
                <w:b/>
                <w:bCs/>
              </w:rPr>
              <w:t>Documents Required</w:t>
            </w:r>
          </w:p>
          <w:p w14:paraId="7CE16619" w14:textId="77777777" w:rsidR="00203508" w:rsidRPr="0072488A" w:rsidRDefault="00203508" w:rsidP="00983452">
            <w:pPr>
              <w:jc w:val="center"/>
            </w:pPr>
            <w:r w:rsidRPr="0072488A">
              <w:t xml:space="preserve">(Please send in </w:t>
            </w:r>
            <w:proofErr w:type="spellStart"/>
            <w:r w:rsidRPr="0072488A">
              <w:t>Attachements</w:t>
            </w:r>
            <w:proofErr w:type="spellEnd"/>
            <w:r w:rsidRPr="0072488A">
              <w:t>)</w:t>
            </w:r>
          </w:p>
        </w:tc>
      </w:tr>
      <w:tr w:rsidR="00203508" w14:paraId="6B0024AC" w14:textId="77777777" w:rsidTr="00983452">
        <w:tc>
          <w:tcPr>
            <w:tcW w:w="9350" w:type="dxa"/>
            <w:gridSpan w:val="2"/>
          </w:tcPr>
          <w:p w14:paraId="7B1EE33A" w14:textId="77777777" w:rsidR="00203508" w:rsidRPr="005A177B" w:rsidRDefault="00203508" w:rsidP="00203508">
            <w:pPr>
              <w:pStyle w:val="ListParagraph"/>
              <w:keepNext w:val="0"/>
              <w:keepLines w:val="0"/>
              <w:numPr>
                <w:ilvl w:val="0"/>
                <w:numId w:val="50"/>
              </w:numPr>
              <w:spacing w:after="0" w:line="240" w:lineRule="auto"/>
              <w:contextualSpacing/>
              <w:jc w:val="center"/>
              <w:outlineLvl w:val="9"/>
              <w:rPr>
                <w:sz w:val="22"/>
                <w:szCs w:val="22"/>
              </w:rPr>
            </w:pPr>
            <w:r>
              <w:rPr>
                <w:sz w:val="22"/>
                <w:szCs w:val="22"/>
              </w:rPr>
              <w:fldChar w:fldCharType="begin">
                <w:ffData>
                  <w:name w:val="Text10"/>
                  <w:enabled/>
                  <w:calcOnExit w:val="0"/>
                  <w:textInput/>
                </w:ffData>
              </w:fldChar>
            </w:r>
            <w:bookmarkStart w:id="34" w:name="Text10"/>
            <w:r>
              <w:rPr>
                <w:sz w:val="22"/>
                <w:szCs w:val="22"/>
              </w:rPr>
              <w:instrText xml:space="preserve"> FORMTEXT </w:instrText>
            </w:r>
            <w:r>
              <w:rPr>
                <w:sz w:val="22"/>
                <w:szCs w:val="22"/>
              </w:rPr>
            </w:r>
            <w:r>
              <w:rPr>
                <w:sz w:val="22"/>
                <w:szCs w:val="22"/>
              </w:rPr>
              <w:fldChar w:fldCharType="separate"/>
            </w:r>
            <w:r>
              <w:rPr>
                <w:sz w:val="22"/>
                <w:szCs w:val="22"/>
              </w:rPr>
              <w:t xml:space="preserve">Inverter </w:t>
            </w:r>
            <w:r>
              <w:rPr>
                <w:sz w:val="22"/>
                <w:szCs w:val="22"/>
              </w:rPr>
              <w:fldChar w:fldCharType="end"/>
            </w:r>
            <w:bookmarkEnd w:id="34"/>
            <w:r w:rsidRPr="005A177B">
              <w:rPr>
                <w:sz w:val="22"/>
                <w:szCs w:val="22"/>
              </w:rPr>
              <w:t>Specification</w:t>
            </w:r>
          </w:p>
        </w:tc>
      </w:tr>
      <w:tr w:rsidR="00203508" w14:paraId="33B8DF08" w14:textId="77777777" w:rsidTr="00983452">
        <w:tc>
          <w:tcPr>
            <w:tcW w:w="9350" w:type="dxa"/>
            <w:gridSpan w:val="2"/>
          </w:tcPr>
          <w:p w14:paraId="7F8BDD61" w14:textId="77777777" w:rsidR="00203508" w:rsidRPr="002F45CA" w:rsidRDefault="00203508" w:rsidP="00203508">
            <w:pPr>
              <w:pStyle w:val="ListParagraph"/>
              <w:keepNext w:val="0"/>
              <w:keepLines w:val="0"/>
              <w:numPr>
                <w:ilvl w:val="0"/>
                <w:numId w:val="50"/>
              </w:numPr>
              <w:spacing w:after="0" w:line="240" w:lineRule="auto"/>
              <w:contextualSpacing/>
              <w:jc w:val="center"/>
              <w:outlineLvl w:val="9"/>
              <w:rPr>
                <w:sz w:val="22"/>
                <w:szCs w:val="22"/>
              </w:rPr>
            </w:pPr>
            <w:r>
              <w:rPr>
                <w:sz w:val="22"/>
                <w:szCs w:val="22"/>
              </w:rPr>
              <w:fldChar w:fldCharType="begin">
                <w:ffData>
                  <w:name w:val="Text11"/>
                  <w:enabled/>
                  <w:calcOnExit w:val="0"/>
                  <w:textInput/>
                </w:ffData>
              </w:fldChar>
            </w:r>
            <w:bookmarkStart w:id="35" w:name="Text11"/>
            <w:r>
              <w:rPr>
                <w:sz w:val="22"/>
                <w:szCs w:val="22"/>
              </w:rPr>
              <w:instrText xml:space="preserve"> FORMTEXT </w:instrText>
            </w:r>
            <w:r>
              <w:rPr>
                <w:sz w:val="22"/>
                <w:szCs w:val="22"/>
              </w:rPr>
            </w:r>
            <w:r>
              <w:rPr>
                <w:sz w:val="22"/>
                <w:szCs w:val="22"/>
              </w:rPr>
              <w:fldChar w:fldCharType="separate"/>
            </w:r>
            <w:r>
              <w:rPr>
                <w:noProof/>
                <w:sz w:val="22"/>
                <w:szCs w:val="22"/>
              </w:rPr>
              <w:t xml:space="preserve">Solar </w:t>
            </w:r>
            <w:r>
              <w:rPr>
                <w:sz w:val="22"/>
                <w:szCs w:val="22"/>
              </w:rPr>
              <w:fldChar w:fldCharType="end"/>
            </w:r>
            <w:bookmarkEnd w:id="35"/>
            <w:r>
              <w:rPr>
                <w:sz w:val="22"/>
                <w:szCs w:val="22"/>
              </w:rPr>
              <w:t>Specification</w:t>
            </w:r>
          </w:p>
        </w:tc>
      </w:tr>
      <w:tr w:rsidR="00203508" w14:paraId="7AD69218" w14:textId="77777777" w:rsidTr="00983452">
        <w:tc>
          <w:tcPr>
            <w:tcW w:w="9350" w:type="dxa"/>
            <w:gridSpan w:val="2"/>
            <w:shd w:val="clear" w:color="auto" w:fill="D9E2F3" w:themeFill="accent1" w:themeFillTint="33"/>
          </w:tcPr>
          <w:p w14:paraId="5650F512" w14:textId="77777777" w:rsidR="00203508" w:rsidRPr="00ED2B96" w:rsidRDefault="00203508" w:rsidP="00983452">
            <w:pPr>
              <w:jc w:val="center"/>
              <w:rPr>
                <w:b/>
                <w:bCs/>
              </w:rPr>
            </w:pPr>
            <w:r w:rsidRPr="00ED2B96">
              <w:rPr>
                <w:b/>
                <w:bCs/>
              </w:rPr>
              <w:t>Additional Notes</w:t>
            </w:r>
          </w:p>
        </w:tc>
      </w:tr>
      <w:tr w:rsidR="00203508" w14:paraId="325D3A39" w14:textId="77777777" w:rsidTr="00983452">
        <w:trPr>
          <w:trHeight w:val="1134"/>
        </w:trPr>
        <w:tc>
          <w:tcPr>
            <w:tcW w:w="9350" w:type="dxa"/>
            <w:gridSpan w:val="2"/>
          </w:tcPr>
          <w:p w14:paraId="14AFABC4" w14:textId="77777777" w:rsidR="00203508" w:rsidRPr="00F0387B" w:rsidRDefault="00203508" w:rsidP="00983452">
            <w:r>
              <w:fldChar w:fldCharType="begin">
                <w:ffData>
                  <w:name w:val="Text13"/>
                  <w:enabled/>
                  <w:calcOnExit w:val="0"/>
                  <w:textInput/>
                </w:ffData>
              </w:fldChar>
            </w:r>
            <w:bookmarkStart w:id="36" w:name="Text13"/>
            <w:r>
              <w:instrText xml:space="preserve"> FORMTEXT </w:instrText>
            </w:r>
            <w:r>
              <w:fldChar w:fldCharType="separate"/>
            </w:r>
            <w:r>
              <w:t>Please specify solar panels connection (# of panels in serial, # in parallel)</w:t>
            </w:r>
            <w:r>
              <w:fldChar w:fldCharType="end"/>
            </w:r>
            <w:bookmarkEnd w:id="36"/>
          </w:p>
        </w:tc>
      </w:tr>
      <w:tr w:rsidR="00203508" w14:paraId="40DB2C07" w14:textId="77777777" w:rsidTr="00983452">
        <w:trPr>
          <w:trHeight w:val="289"/>
        </w:trPr>
        <w:tc>
          <w:tcPr>
            <w:tcW w:w="9350" w:type="dxa"/>
            <w:gridSpan w:val="2"/>
            <w:shd w:val="clear" w:color="auto" w:fill="DAE3F3"/>
          </w:tcPr>
          <w:p w14:paraId="3D8F6324" w14:textId="77777777" w:rsidR="00203508" w:rsidRPr="009B2EE9" w:rsidRDefault="00203508" w:rsidP="00983452">
            <w:pPr>
              <w:jc w:val="center"/>
              <w:rPr>
                <w:b/>
                <w:bCs/>
              </w:rPr>
            </w:pPr>
            <w:r>
              <w:rPr>
                <w:b/>
                <w:bCs/>
              </w:rPr>
              <w:t>Declaration</w:t>
            </w:r>
          </w:p>
        </w:tc>
      </w:tr>
      <w:tr w:rsidR="00203508" w14:paraId="5FE4F3E9" w14:textId="77777777" w:rsidTr="00983452">
        <w:trPr>
          <w:trHeight w:val="289"/>
        </w:trPr>
        <w:tc>
          <w:tcPr>
            <w:tcW w:w="2689" w:type="dxa"/>
            <w:shd w:val="clear" w:color="auto" w:fill="DAE3F3"/>
          </w:tcPr>
          <w:p w14:paraId="3334DB1D" w14:textId="77777777" w:rsidR="00203508" w:rsidRPr="00CD28F1" w:rsidRDefault="00203508" w:rsidP="00983452">
            <w:pPr>
              <w:rPr>
                <w:b/>
                <w:bCs/>
                <w:lang w:eastAsia="zh-CN"/>
              </w:rPr>
            </w:pPr>
            <w:r w:rsidRPr="00CD28F1">
              <w:rPr>
                <w:b/>
                <w:bCs/>
                <w:lang w:eastAsia="zh-CN"/>
              </w:rPr>
              <w:lastRenderedPageBreak/>
              <w:t>I hereby declare that the information provided is true and correct.</w:t>
            </w:r>
          </w:p>
          <w:p w14:paraId="0DC6C7D2" w14:textId="77777777" w:rsidR="00203508" w:rsidRDefault="00203508" w:rsidP="00983452">
            <w:pPr>
              <w:ind w:right="29"/>
            </w:pPr>
          </w:p>
        </w:tc>
        <w:tc>
          <w:tcPr>
            <w:tcW w:w="6661" w:type="dxa"/>
            <w:vAlign w:val="bottom"/>
          </w:tcPr>
          <w:p w14:paraId="04F4E36B" w14:textId="77777777" w:rsidR="00203508" w:rsidRDefault="00203508" w:rsidP="00203508">
            <w:r>
              <w:fldChar w:fldCharType="begin">
                <w:ffData>
                  <w:name w:val="Text16"/>
                  <w:enabled/>
                  <w:calcOnExit w:val="0"/>
                  <w:textInput/>
                </w:ffData>
              </w:fldChar>
            </w:r>
            <w:r>
              <w:instrText xml:space="preserve"> FORMTEXT </w:instrText>
            </w:r>
            <w:r>
              <w:fldChar w:fldCharType="separate"/>
            </w:r>
            <w:r>
              <w:rPr>
                <w:noProof/>
              </w:rPr>
              <w:t>Print name</w:t>
            </w:r>
            <w:r>
              <w:fldChar w:fldCharType="end"/>
            </w:r>
          </w:p>
          <w:p w14:paraId="41C52A6E" w14:textId="77777777" w:rsidR="00203508" w:rsidRDefault="00203508" w:rsidP="00203508">
            <w:r>
              <w:t xml:space="preserve"> Signature</w:t>
            </w:r>
          </w:p>
          <w:p w14:paraId="15EDD3D9" w14:textId="43F99E65" w:rsidR="00203508" w:rsidRDefault="00203508" w:rsidP="007B2681">
            <w:r>
              <w:t>Date</w:t>
            </w:r>
          </w:p>
        </w:tc>
      </w:tr>
      <w:tr w:rsidR="00203508" w14:paraId="35F9F4D6" w14:textId="77777777" w:rsidTr="00983452">
        <w:trPr>
          <w:trHeight w:val="289"/>
        </w:trPr>
        <w:tc>
          <w:tcPr>
            <w:tcW w:w="9350" w:type="dxa"/>
            <w:gridSpan w:val="2"/>
            <w:shd w:val="clear" w:color="auto" w:fill="DAE3F3"/>
          </w:tcPr>
          <w:p w14:paraId="6D6E27CE" w14:textId="77777777" w:rsidR="00203508" w:rsidRDefault="00203508" w:rsidP="00983452">
            <w:pPr>
              <w:jc w:val="center"/>
            </w:pPr>
            <w:r w:rsidRPr="009B2EE9">
              <w:rPr>
                <w:b/>
                <w:bCs/>
              </w:rPr>
              <w:t xml:space="preserve">To be </w:t>
            </w:r>
            <w:r>
              <w:rPr>
                <w:b/>
                <w:bCs/>
              </w:rPr>
              <w:t>completed</w:t>
            </w:r>
            <w:r w:rsidRPr="009B2EE9">
              <w:rPr>
                <w:b/>
                <w:bCs/>
              </w:rPr>
              <w:t xml:space="preserve"> by TROES</w:t>
            </w:r>
          </w:p>
        </w:tc>
      </w:tr>
      <w:tr w:rsidR="00203508" w14:paraId="2DF27170" w14:textId="77777777" w:rsidTr="00983452">
        <w:trPr>
          <w:trHeight w:val="289"/>
        </w:trPr>
        <w:tc>
          <w:tcPr>
            <w:tcW w:w="2689" w:type="dxa"/>
            <w:shd w:val="clear" w:color="auto" w:fill="DAE3F3"/>
          </w:tcPr>
          <w:p w14:paraId="513277E7" w14:textId="77777777" w:rsidR="00203508" w:rsidRPr="004B5EE1" w:rsidRDefault="00203508" w:rsidP="00983452">
            <w:pPr>
              <w:jc w:val="center"/>
              <w:rPr>
                <w:b/>
                <w:bCs/>
                <w:lang w:eastAsia="zh-CN"/>
              </w:rPr>
            </w:pPr>
            <w:r w:rsidRPr="004B5EE1">
              <w:rPr>
                <w:b/>
                <w:bCs/>
                <w:lang w:eastAsia="zh-CN"/>
              </w:rPr>
              <w:t>Components connected to Microgrid Controller</w:t>
            </w:r>
          </w:p>
          <w:p w14:paraId="182EC1AC" w14:textId="77777777" w:rsidR="00203508" w:rsidRPr="004B5EE1" w:rsidRDefault="00203508" w:rsidP="00983452">
            <w:pPr>
              <w:jc w:val="center"/>
              <w:rPr>
                <w:b/>
                <w:bCs/>
                <w:lang w:eastAsia="zh-CN"/>
              </w:rPr>
            </w:pPr>
            <w:r w:rsidRPr="004B5EE1">
              <w:rPr>
                <w:b/>
                <w:bCs/>
                <w:lang w:eastAsia="zh-CN"/>
              </w:rPr>
              <w:t>(</w:t>
            </w:r>
            <w:proofErr w:type="gramStart"/>
            <w:r w:rsidRPr="004B5EE1">
              <w:rPr>
                <w:b/>
                <w:bCs/>
                <w:lang w:eastAsia="zh-CN"/>
              </w:rPr>
              <w:t>e.g.</w:t>
            </w:r>
            <w:proofErr w:type="gramEnd"/>
            <w:r w:rsidRPr="004B5EE1">
              <w:rPr>
                <w:b/>
                <w:bCs/>
                <w:lang w:eastAsia="zh-CN"/>
              </w:rPr>
              <w:t xml:space="preserve"> disconnector, relay, etc.)</w:t>
            </w:r>
          </w:p>
        </w:tc>
        <w:tc>
          <w:tcPr>
            <w:tcW w:w="6661" w:type="dxa"/>
          </w:tcPr>
          <w:p w14:paraId="54C89469" w14:textId="77777777" w:rsidR="00203508" w:rsidRDefault="00203508" w:rsidP="00983452">
            <w:r>
              <w:fldChar w:fldCharType="begin">
                <w:ffData>
                  <w:name w:val="Text15"/>
                  <w:enabled/>
                  <w:calcOnExit w:val="0"/>
                  <w:textInput/>
                </w:ffData>
              </w:fldChar>
            </w:r>
            <w:bookmarkStart w:id="3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03508" w14:paraId="38A7B783" w14:textId="77777777" w:rsidTr="00983452">
        <w:trPr>
          <w:trHeight w:val="289"/>
        </w:trPr>
        <w:tc>
          <w:tcPr>
            <w:tcW w:w="9350" w:type="dxa"/>
            <w:gridSpan w:val="2"/>
            <w:shd w:val="clear" w:color="auto" w:fill="DAE3F3"/>
            <w:vAlign w:val="center"/>
          </w:tcPr>
          <w:p w14:paraId="48F6A1BD" w14:textId="77777777" w:rsidR="00203508" w:rsidRDefault="00203508" w:rsidP="00983452">
            <w:pPr>
              <w:jc w:val="center"/>
            </w:pPr>
            <w:r>
              <w:rPr>
                <w:b/>
                <w:bCs/>
              </w:rPr>
              <w:t>Confirmation</w:t>
            </w:r>
          </w:p>
        </w:tc>
      </w:tr>
      <w:tr w:rsidR="00203508" w14:paraId="1DE58234" w14:textId="77777777" w:rsidTr="00983452">
        <w:trPr>
          <w:trHeight w:val="289"/>
        </w:trPr>
        <w:tc>
          <w:tcPr>
            <w:tcW w:w="2689" w:type="dxa"/>
            <w:shd w:val="clear" w:color="auto" w:fill="DAE3F3"/>
          </w:tcPr>
          <w:p w14:paraId="1537ECFE" w14:textId="77777777" w:rsidR="00203508" w:rsidRPr="004B5EE1" w:rsidRDefault="00203508" w:rsidP="00983452">
            <w:pPr>
              <w:rPr>
                <w:b/>
                <w:bCs/>
                <w:lang w:eastAsia="zh-CN"/>
              </w:rPr>
            </w:pPr>
            <w:r>
              <w:rPr>
                <w:rFonts w:hint="eastAsia"/>
                <w:b/>
                <w:bCs/>
                <w:lang w:eastAsia="zh-CN"/>
              </w:rPr>
              <w:t>I</w:t>
            </w:r>
            <w:r>
              <w:rPr>
                <w:b/>
                <w:bCs/>
                <w:lang w:eastAsia="zh-CN"/>
              </w:rPr>
              <w:t xml:space="preserve"> hereby confirm that the information provided by customer is valid for product manufacturing.</w:t>
            </w:r>
          </w:p>
        </w:tc>
        <w:tc>
          <w:tcPr>
            <w:tcW w:w="6661" w:type="dxa"/>
            <w:vAlign w:val="bottom"/>
          </w:tcPr>
          <w:p w14:paraId="1D8B7BEE" w14:textId="77777777" w:rsidR="00203508" w:rsidRDefault="00203508" w:rsidP="007B2681">
            <w:r>
              <w:fldChar w:fldCharType="begin">
                <w:ffData>
                  <w:name w:val="Text16"/>
                  <w:enabled/>
                  <w:calcOnExit w:val="0"/>
                  <w:textInput/>
                </w:ffData>
              </w:fldChar>
            </w:r>
            <w:r>
              <w:instrText xml:space="preserve"> FORMTEXT </w:instrText>
            </w:r>
            <w:r>
              <w:fldChar w:fldCharType="separate"/>
            </w:r>
            <w:r>
              <w:rPr>
                <w:noProof/>
              </w:rPr>
              <w:t>Print name</w:t>
            </w:r>
            <w:r>
              <w:fldChar w:fldCharType="end"/>
            </w:r>
          </w:p>
          <w:p w14:paraId="4A522093" w14:textId="77777777" w:rsidR="00203508" w:rsidRDefault="00203508" w:rsidP="007B2681">
            <w:r>
              <w:t xml:space="preserve"> Signature</w:t>
            </w:r>
          </w:p>
          <w:p w14:paraId="0B1E2105" w14:textId="5D69478C" w:rsidR="00203508" w:rsidRDefault="00203508" w:rsidP="007B2681">
            <w:r>
              <w:t>Date</w:t>
            </w:r>
          </w:p>
        </w:tc>
      </w:tr>
    </w:tbl>
    <w:p w14:paraId="08C0C003" w14:textId="77777777" w:rsidR="00203508" w:rsidRPr="00E851B8" w:rsidRDefault="00203508" w:rsidP="00203508">
      <w:pPr>
        <w:jc w:val="both"/>
        <w:rPr>
          <w:sz w:val="28"/>
          <w:szCs w:val="28"/>
        </w:rPr>
      </w:pPr>
    </w:p>
    <w:p w14:paraId="6C41C21B" w14:textId="77777777" w:rsidR="00203508" w:rsidRDefault="00203508">
      <w:pPr>
        <w:spacing w:after="0" w:line="240" w:lineRule="auto"/>
        <w:rPr>
          <w:sz w:val="28"/>
          <w:szCs w:val="28"/>
        </w:rPr>
      </w:pPr>
      <w:r>
        <w:rPr>
          <w:sz w:val="28"/>
          <w:szCs w:val="28"/>
        </w:rPr>
        <w:br w:type="page"/>
      </w:r>
    </w:p>
    <w:p w14:paraId="6236989C" w14:textId="37694F66" w:rsidR="00203508" w:rsidRPr="00E851B8" w:rsidRDefault="00203508" w:rsidP="00203508">
      <w:pPr>
        <w:jc w:val="both"/>
        <w:rPr>
          <w:sz w:val="28"/>
          <w:szCs w:val="28"/>
        </w:rPr>
      </w:pPr>
      <w:r w:rsidRPr="00E851B8">
        <w:rPr>
          <w:noProof/>
          <w:sz w:val="28"/>
          <w:szCs w:val="28"/>
        </w:rPr>
        <w:lastRenderedPageBreak/>
        <w:drawing>
          <wp:anchor distT="0" distB="0" distL="114300" distR="114300" simplePos="0" relativeHeight="251670528" behindDoc="0" locked="0" layoutInCell="1" allowOverlap="1" wp14:anchorId="4DE51FEF" wp14:editId="5E17C0C3">
            <wp:simplePos x="0" y="0"/>
            <wp:positionH relativeFrom="margin">
              <wp:posOffset>1470025</wp:posOffset>
            </wp:positionH>
            <wp:positionV relativeFrom="margin">
              <wp:posOffset>-895350</wp:posOffset>
            </wp:positionV>
            <wp:extent cx="3002915" cy="847725"/>
            <wp:effectExtent l="0" t="0" r="0" b="0"/>
            <wp:wrapSquare wrapText="bothSides"/>
            <wp:docPr id="11" name="Picture 1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A picture containing text, tableware, plate, dishwar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2915" cy="847725"/>
                    </a:xfrm>
                    <a:prstGeom prst="rect">
                      <a:avLst/>
                    </a:prstGeom>
                  </pic:spPr>
                </pic:pic>
              </a:graphicData>
            </a:graphic>
            <wp14:sizeRelH relativeFrom="page">
              <wp14:pctWidth>0</wp14:pctWidth>
            </wp14:sizeRelH>
            <wp14:sizeRelV relativeFrom="page">
              <wp14:pctHeight>0</wp14:pctHeight>
            </wp14:sizeRelV>
          </wp:anchor>
        </w:drawing>
      </w:r>
      <w:r w:rsidRPr="00E851B8">
        <w:rPr>
          <w:noProof/>
          <w:sz w:val="28"/>
          <w:szCs w:val="28"/>
          <w:lang w:val="en-US"/>
        </w:rPr>
        <mc:AlternateContent>
          <mc:Choice Requires="wps">
            <w:drawing>
              <wp:anchor distT="0" distB="0" distL="114300" distR="114300" simplePos="0" relativeHeight="251668480" behindDoc="0" locked="0" layoutInCell="1" allowOverlap="1" wp14:anchorId="299B849E" wp14:editId="4E3B6A74">
                <wp:simplePos x="0" y="0"/>
                <wp:positionH relativeFrom="column">
                  <wp:posOffset>-999241</wp:posOffset>
                </wp:positionH>
                <wp:positionV relativeFrom="page">
                  <wp:posOffset>-131445</wp:posOffset>
                </wp:positionV>
                <wp:extent cx="7935595" cy="998855"/>
                <wp:effectExtent l="0" t="0" r="8255" b="0"/>
                <wp:wrapNone/>
                <wp:docPr id="10" name="Rectangle 10"/>
                <wp:cNvGraphicFramePr/>
                <a:graphic xmlns:a="http://schemas.openxmlformats.org/drawingml/2006/main">
                  <a:graphicData uri="http://schemas.microsoft.com/office/word/2010/wordprocessingShape">
                    <wps:wsp>
                      <wps:cNvSpPr/>
                      <wps:spPr>
                        <a:xfrm>
                          <a:off x="0" y="0"/>
                          <a:ext cx="7935595" cy="998855"/>
                        </a:xfrm>
                        <a:prstGeom prst="rect">
                          <a:avLst/>
                        </a:prstGeom>
                        <a:solidFill>
                          <a:srgbClr val="336B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96DDA" id="Rectangle 10" o:spid="_x0000_s1026" style="position:absolute;margin-left:-78.7pt;margin-top:-10.35pt;width:624.85pt;height:7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" fillcolor="#336b89" stroked="f" strokeweight="1pt">
                <w10:wrap anchory="page"/>
              </v:rect>
            </w:pict>
          </mc:Fallback>
        </mc:AlternateContent>
      </w:r>
    </w:p>
    <w:p w14:paraId="63897EB9" w14:textId="19729892" w:rsidR="00203508" w:rsidRPr="00AD27A9" w:rsidRDefault="00203508" w:rsidP="007B2681">
      <w:pPr>
        <w:jc w:val="center"/>
        <w:rPr>
          <w:rFonts w:cs="Calibri"/>
          <w:color w:val="000000"/>
        </w:rPr>
      </w:pPr>
      <w:r w:rsidRPr="00574A16">
        <w:rPr>
          <w:rFonts w:cs="Calibri"/>
          <w:b/>
          <w:bCs/>
          <w:sz w:val="20"/>
          <w:szCs w:val="20"/>
          <w:u w:val="single"/>
        </w:rPr>
        <w:t>Schedule “</w:t>
      </w:r>
      <w:r>
        <w:rPr>
          <w:rFonts w:cs="Calibri"/>
          <w:b/>
          <w:bCs/>
          <w:sz w:val="20"/>
          <w:szCs w:val="20"/>
          <w:u w:val="single"/>
        </w:rPr>
        <w:t>D</w:t>
      </w:r>
      <w:r w:rsidRPr="00574A16">
        <w:rPr>
          <w:rFonts w:cs="Calibri"/>
          <w:b/>
          <w:bCs/>
          <w:sz w:val="20"/>
          <w:szCs w:val="20"/>
          <w:u w:val="single"/>
        </w:rPr>
        <w:t xml:space="preserve">” – </w:t>
      </w:r>
      <w:r w:rsidRPr="00203508">
        <w:rPr>
          <w:rFonts w:cs="Calibri"/>
          <w:b/>
          <w:bCs/>
          <w:sz w:val="20"/>
          <w:szCs w:val="20"/>
          <w:u w:val="single"/>
        </w:rPr>
        <w:t>TROES Project Information Collection Sheet</w:t>
      </w:r>
    </w:p>
    <w:tbl>
      <w:tblPr>
        <w:tblStyle w:val="TableGrid"/>
        <w:tblW w:w="0" w:type="auto"/>
        <w:tblLook w:val="04A0" w:firstRow="1" w:lastRow="0" w:firstColumn="1" w:lastColumn="0" w:noHBand="0" w:noVBand="1"/>
      </w:tblPr>
      <w:tblGrid>
        <w:gridCol w:w="4675"/>
        <w:gridCol w:w="4675"/>
      </w:tblGrid>
      <w:tr w:rsidR="00203508" w14:paraId="48E2E136" w14:textId="77777777" w:rsidTr="00983452">
        <w:tc>
          <w:tcPr>
            <w:tcW w:w="4675" w:type="dxa"/>
            <w:shd w:val="clear" w:color="auto" w:fill="E7E6E6" w:themeFill="background2"/>
          </w:tcPr>
          <w:p w14:paraId="2CCF682F" w14:textId="24CBA03B" w:rsidR="00203508" w:rsidRPr="00C577B4" w:rsidRDefault="00E53D1F" w:rsidP="00983452">
            <w:pPr>
              <w:rPr>
                <w:sz w:val="20"/>
                <w:szCs w:val="20"/>
              </w:rPr>
            </w:pPr>
            <w:r w:rsidRPr="00E53D1F">
              <w:rPr>
                <w:sz w:val="20"/>
                <w:szCs w:val="20"/>
                <w:highlight w:val="yellow"/>
              </w:rPr>
              <w:t>Detail #1</w:t>
            </w:r>
          </w:p>
        </w:tc>
        <w:tc>
          <w:tcPr>
            <w:tcW w:w="4675" w:type="dxa"/>
          </w:tcPr>
          <w:p w14:paraId="2BDC98E9" w14:textId="77777777" w:rsidR="00203508" w:rsidRDefault="00203508" w:rsidP="00983452">
            <w:pPr>
              <w:jc w:val="both"/>
              <w:rPr>
                <w:sz w:val="28"/>
                <w:szCs w:val="28"/>
              </w:rPr>
            </w:pPr>
          </w:p>
        </w:tc>
      </w:tr>
      <w:tr w:rsidR="00203508" w14:paraId="7608199D" w14:textId="77777777" w:rsidTr="00983452">
        <w:tc>
          <w:tcPr>
            <w:tcW w:w="4675" w:type="dxa"/>
            <w:shd w:val="clear" w:color="auto" w:fill="E7E6E6" w:themeFill="background2"/>
          </w:tcPr>
          <w:p w14:paraId="24D9C609" w14:textId="70E4001A" w:rsidR="00203508" w:rsidRPr="00C577B4" w:rsidRDefault="00E53D1F" w:rsidP="00983452">
            <w:pPr>
              <w:rPr>
                <w:sz w:val="20"/>
                <w:szCs w:val="20"/>
              </w:rPr>
            </w:pPr>
            <w:r w:rsidRPr="00E53D1F">
              <w:rPr>
                <w:sz w:val="20"/>
                <w:szCs w:val="20"/>
                <w:highlight w:val="yellow"/>
              </w:rPr>
              <w:t>Detail #2</w:t>
            </w:r>
          </w:p>
        </w:tc>
        <w:tc>
          <w:tcPr>
            <w:tcW w:w="4675" w:type="dxa"/>
          </w:tcPr>
          <w:p w14:paraId="518F0037" w14:textId="77777777" w:rsidR="00203508" w:rsidRDefault="00203508" w:rsidP="00983452">
            <w:pPr>
              <w:jc w:val="both"/>
              <w:rPr>
                <w:sz w:val="28"/>
                <w:szCs w:val="28"/>
                <w:lang w:eastAsia="zh-CN"/>
              </w:rPr>
            </w:pPr>
          </w:p>
        </w:tc>
      </w:tr>
      <w:tr w:rsidR="00203508" w14:paraId="4035074F" w14:textId="77777777" w:rsidTr="00983452">
        <w:tc>
          <w:tcPr>
            <w:tcW w:w="4675" w:type="dxa"/>
            <w:shd w:val="clear" w:color="auto" w:fill="E7E6E6" w:themeFill="background2"/>
          </w:tcPr>
          <w:p w14:paraId="2FCBA1DC" w14:textId="0EF174B8" w:rsidR="00203508" w:rsidRPr="00C577B4" w:rsidRDefault="00E53D1F" w:rsidP="00983452">
            <w:pPr>
              <w:rPr>
                <w:sz w:val="20"/>
                <w:szCs w:val="20"/>
              </w:rPr>
            </w:pPr>
            <w:r w:rsidRPr="00E53D1F">
              <w:rPr>
                <w:sz w:val="20"/>
                <w:szCs w:val="20"/>
                <w:highlight w:val="yellow"/>
              </w:rPr>
              <w:t>Detail #3</w:t>
            </w:r>
          </w:p>
        </w:tc>
        <w:tc>
          <w:tcPr>
            <w:tcW w:w="4675" w:type="dxa"/>
          </w:tcPr>
          <w:p w14:paraId="320D3849" w14:textId="77777777" w:rsidR="00203508" w:rsidRDefault="00203508" w:rsidP="00983452">
            <w:pPr>
              <w:jc w:val="both"/>
              <w:rPr>
                <w:sz w:val="28"/>
                <w:szCs w:val="28"/>
              </w:rPr>
            </w:pPr>
          </w:p>
        </w:tc>
      </w:tr>
    </w:tbl>
    <w:p w14:paraId="2B1C7D32" w14:textId="77777777" w:rsidR="00203508" w:rsidRDefault="00203508" w:rsidP="00203508">
      <w:pPr>
        <w:jc w:val="both"/>
        <w:rPr>
          <w:sz w:val="28"/>
          <w:szCs w:val="28"/>
        </w:rPr>
      </w:pPr>
    </w:p>
    <w:p w14:paraId="7EFBC319" w14:textId="77777777" w:rsidR="00203508" w:rsidRDefault="00203508" w:rsidP="00203508">
      <w:pPr>
        <w:jc w:val="both"/>
        <w:rPr>
          <w:sz w:val="28"/>
          <w:szCs w:val="28"/>
        </w:rPr>
      </w:pPr>
    </w:p>
    <w:tbl>
      <w:tblPr>
        <w:tblStyle w:val="TableGrid"/>
        <w:tblW w:w="9351" w:type="dxa"/>
        <w:tblLook w:val="04A0" w:firstRow="1" w:lastRow="0" w:firstColumn="1" w:lastColumn="0" w:noHBand="0" w:noVBand="1"/>
      </w:tblPr>
      <w:tblGrid>
        <w:gridCol w:w="4673"/>
        <w:gridCol w:w="4678"/>
      </w:tblGrid>
      <w:tr w:rsidR="00203508" w14:paraId="7C124E09" w14:textId="77777777" w:rsidTr="00983452">
        <w:tc>
          <w:tcPr>
            <w:tcW w:w="4673" w:type="dxa"/>
          </w:tcPr>
          <w:p w14:paraId="1B78916B" w14:textId="77777777" w:rsidR="00203508" w:rsidRDefault="00203508" w:rsidP="00983452">
            <w:pPr>
              <w:rPr>
                <w:sz w:val="28"/>
                <w:szCs w:val="28"/>
              </w:rPr>
            </w:pPr>
            <w:r w:rsidRPr="00B02641">
              <w:rPr>
                <w:sz w:val="20"/>
                <w:szCs w:val="20"/>
              </w:rPr>
              <w:t>By signing this document, I acknowledge that I have delivered all the stated deliverables</w:t>
            </w:r>
          </w:p>
        </w:tc>
        <w:tc>
          <w:tcPr>
            <w:tcW w:w="4678" w:type="dxa"/>
          </w:tcPr>
          <w:p w14:paraId="7B6F68BE" w14:textId="77777777" w:rsidR="00203508" w:rsidRPr="00B02641" w:rsidRDefault="00203508" w:rsidP="00983452">
            <w:pPr>
              <w:rPr>
                <w:sz w:val="20"/>
                <w:szCs w:val="20"/>
              </w:rPr>
            </w:pPr>
            <w:r w:rsidRPr="00B02641">
              <w:rPr>
                <w:sz w:val="20"/>
                <w:szCs w:val="20"/>
              </w:rPr>
              <w:t>By signing this document, I acknowledge that I have received all the stated deliverables</w:t>
            </w:r>
          </w:p>
        </w:tc>
      </w:tr>
      <w:tr w:rsidR="00203508" w14:paraId="10D51810" w14:textId="77777777" w:rsidTr="00983452">
        <w:trPr>
          <w:trHeight w:val="1191"/>
        </w:trPr>
        <w:tc>
          <w:tcPr>
            <w:tcW w:w="4673" w:type="dxa"/>
          </w:tcPr>
          <w:p w14:paraId="6548A9C6" w14:textId="77777777" w:rsidR="00203508" w:rsidRPr="00B02641" w:rsidRDefault="00203508" w:rsidP="00983452">
            <w:pPr>
              <w:rPr>
                <w:sz w:val="20"/>
                <w:szCs w:val="20"/>
              </w:rPr>
            </w:pPr>
            <w:r w:rsidRPr="00B02641">
              <w:rPr>
                <w:sz w:val="20"/>
                <w:szCs w:val="20"/>
              </w:rPr>
              <w:t xml:space="preserve">Buyer </w:t>
            </w:r>
            <w:r w:rsidRPr="00B02641">
              <w:rPr>
                <w:rFonts w:asciiTheme="minorHAnsi" w:hAnsiTheme="minorHAnsi" w:cstheme="minorBidi"/>
                <w:sz w:val="20"/>
                <w:szCs w:val="20"/>
              </w:rPr>
              <w:t>signatories</w:t>
            </w:r>
            <w:r>
              <w:rPr>
                <w:sz w:val="20"/>
                <w:szCs w:val="20"/>
              </w:rPr>
              <w:t xml:space="preserve"> </w:t>
            </w:r>
            <w:r w:rsidRPr="00B02641">
              <w:rPr>
                <w:sz w:val="20"/>
                <w:szCs w:val="20"/>
              </w:rPr>
              <w:t>Name and Signature</w:t>
            </w:r>
          </w:p>
        </w:tc>
        <w:tc>
          <w:tcPr>
            <w:tcW w:w="4678" w:type="dxa"/>
          </w:tcPr>
          <w:p w14:paraId="2FA61089" w14:textId="77777777" w:rsidR="00203508" w:rsidRPr="00B02641" w:rsidRDefault="00203508" w:rsidP="00983452">
            <w:pPr>
              <w:rPr>
                <w:sz w:val="20"/>
                <w:szCs w:val="20"/>
              </w:rPr>
            </w:pPr>
            <w:r w:rsidRPr="00B02641">
              <w:rPr>
                <w:sz w:val="20"/>
                <w:szCs w:val="20"/>
              </w:rPr>
              <w:t>Supplier Product Name and Signature</w:t>
            </w:r>
          </w:p>
        </w:tc>
      </w:tr>
      <w:tr w:rsidR="00203508" w14:paraId="08063E82" w14:textId="77777777" w:rsidTr="00983452">
        <w:tc>
          <w:tcPr>
            <w:tcW w:w="4673" w:type="dxa"/>
          </w:tcPr>
          <w:p w14:paraId="5A08CB71" w14:textId="77777777" w:rsidR="00203508" w:rsidRPr="00B02641" w:rsidRDefault="00203508" w:rsidP="00983452">
            <w:pPr>
              <w:jc w:val="both"/>
              <w:rPr>
                <w:sz w:val="20"/>
                <w:szCs w:val="20"/>
              </w:rPr>
            </w:pPr>
            <w:r w:rsidRPr="00B02641">
              <w:rPr>
                <w:sz w:val="20"/>
                <w:szCs w:val="20"/>
              </w:rPr>
              <w:t xml:space="preserve">Date: </w:t>
            </w:r>
          </w:p>
        </w:tc>
        <w:tc>
          <w:tcPr>
            <w:tcW w:w="4678" w:type="dxa"/>
          </w:tcPr>
          <w:p w14:paraId="1E719FA5" w14:textId="77777777" w:rsidR="00203508" w:rsidRPr="00B02641" w:rsidRDefault="00203508" w:rsidP="00983452">
            <w:pPr>
              <w:jc w:val="both"/>
              <w:rPr>
                <w:sz w:val="20"/>
                <w:szCs w:val="20"/>
              </w:rPr>
            </w:pPr>
            <w:r w:rsidRPr="00B02641">
              <w:rPr>
                <w:sz w:val="20"/>
                <w:szCs w:val="20"/>
              </w:rPr>
              <w:t xml:space="preserve">Date: </w:t>
            </w:r>
          </w:p>
        </w:tc>
      </w:tr>
    </w:tbl>
    <w:p w14:paraId="7298B23A" w14:textId="77777777" w:rsidR="00203508" w:rsidRPr="00E851B8" w:rsidRDefault="00203508" w:rsidP="00203508">
      <w:pPr>
        <w:jc w:val="both"/>
        <w:rPr>
          <w:sz w:val="28"/>
          <w:szCs w:val="28"/>
        </w:rPr>
      </w:pPr>
    </w:p>
    <w:p w14:paraId="539A071C" w14:textId="77777777" w:rsidR="00FD5DBC" w:rsidRDefault="00FD5DBC">
      <w:pPr>
        <w:spacing w:after="0" w:line="240" w:lineRule="auto"/>
        <w:rPr>
          <w:rFonts w:ascii="Cambria" w:eastAsia="Calibri" w:hAnsi="Cambria" w:cs="Cambria"/>
          <w:b/>
          <w:bCs/>
          <w:sz w:val="32"/>
          <w:szCs w:val="32"/>
          <w:lang w:val="en-US"/>
        </w:rPr>
      </w:pPr>
      <w:r>
        <w:br w:type="page"/>
      </w:r>
    </w:p>
    <w:p w14:paraId="278CA47B" w14:textId="374B0CFF" w:rsidR="00FD5DBC" w:rsidRPr="007B2681" w:rsidRDefault="00FD5DBC" w:rsidP="007B2681">
      <w:pPr>
        <w:jc w:val="center"/>
        <w:rPr>
          <w:rFonts w:cs="Calibri"/>
          <w:bCs/>
          <w:sz w:val="20"/>
          <w:u w:val="single"/>
        </w:rPr>
      </w:pPr>
      <w:r w:rsidRPr="00574A16">
        <w:rPr>
          <w:rFonts w:cs="Calibri"/>
          <w:b/>
          <w:bCs/>
          <w:sz w:val="20"/>
          <w:szCs w:val="20"/>
          <w:u w:val="single"/>
        </w:rPr>
        <w:lastRenderedPageBreak/>
        <w:t>Schedule “</w:t>
      </w:r>
      <w:r>
        <w:rPr>
          <w:rFonts w:cs="Calibri"/>
          <w:b/>
          <w:bCs/>
          <w:sz w:val="20"/>
          <w:szCs w:val="20"/>
          <w:u w:val="single"/>
        </w:rPr>
        <w:t>E</w:t>
      </w:r>
      <w:r w:rsidRPr="00574A16">
        <w:rPr>
          <w:rFonts w:cs="Calibri"/>
          <w:b/>
          <w:bCs/>
          <w:sz w:val="20"/>
          <w:szCs w:val="20"/>
          <w:u w:val="single"/>
        </w:rPr>
        <w:t xml:space="preserve">” – </w:t>
      </w:r>
      <w:r w:rsidRPr="007B2681">
        <w:rPr>
          <w:rFonts w:cs="Calibri"/>
          <w:b/>
          <w:bCs/>
          <w:sz w:val="20"/>
          <w:szCs w:val="20"/>
          <w:u w:val="single"/>
        </w:rPr>
        <w:t>TROES Corp. Site Acceptance Test Form</w:t>
      </w:r>
    </w:p>
    <w:p w14:paraId="598EC1D9" w14:textId="77777777" w:rsidR="00FD5DBC" w:rsidRDefault="00FD5DBC" w:rsidP="00FD5DBC">
      <w:pPr>
        <w:pStyle w:val="Subtitle"/>
        <w:rPr>
          <w:b w:val="0"/>
          <w:i/>
          <w:sz w:val="20"/>
        </w:rPr>
      </w:pPr>
    </w:p>
    <w:p w14:paraId="54AF8064" w14:textId="77777777" w:rsidR="00FD5DBC" w:rsidRDefault="00FD5DBC" w:rsidP="00FD5DBC">
      <w:pPr>
        <w:rPr>
          <w:b/>
          <w:sz w:val="28"/>
        </w:rPr>
      </w:pPr>
    </w:p>
    <w:p w14:paraId="6BDD5F02" w14:textId="77777777" w:rsidR="00FD5DBC" w:rsidRPr="00983A41" w:rsidRDefault="00FD5DBC" w:rsidP="00FD5DBC">
      <w:pPr>
        <w:rPr>
          <w:u w:val="single"/>
        </w:rPr>
      </w:pPr>
      <w:r w:rsidRPr="00983A41">
        <w:rPr>
          <w:rFonts w:hint="eastAsia"/>
          <w:b/>
        </w:rPr>
        <w:t xml:space="preserve">Production Code </w:t>
      </w:r>
      <w:r w:rsidRPr="00983A41">
        <w:rPr>
          <w:u w:val="single"/>
        </w:rPr>
        <w:tab/>
      </w:r>
      <w:r w:rsidRPr="00983A41">
        <w:rPr>
          <w:rFonts w:hint="eastAsia"/>
          <w:u w:val="single"/>
        </w:rPr>
        <w:tab/>
      </w:r>
      <w:r w:rsidRPr="00983A41">
        <w:rPr>
          <w:rFonts w:hint="eastAsia"/>
          <w:u w:val="single"/>
        </w:rPr>
        <w:tab/>
      </w:r>
      <w:r>
        <w:rPr>
          <w:u w:val="single"/>
        </w:rPr>
        <w:tab/>
      </w:r>
      <w:r>
        <w:rPr>
          <w:u w:val="single"/>
        </w:rPr>
        <w:tab/>
      </w:r>
      <w:r w:rsidRPr="00983A41">
        <w:rPr>
          <w:u w:val="single"/>
        </w:rPr>
        <w:tab/>
      </w:r>
      <w:r w:rsidRPr="00983A41">
        <w:rPr>
          <w:u w:val="single"/>
        </w:rPr>
        <w:tab/>
      </w:r>
      <w:r w:rsidRPr="00983A41">
        <w:rPr>
          <w:u w:val="single"/>
        </w:rPr>
        <w:tab/>
      </w:r>
      <w:r w:rsidRPr="00983A41">
        <w:rPr>
          <w:u w:val="single"/>
        </w:rPr>
        <w:tab/>
      </w:r>
      <w:r w:rsidRPr="00983A41">
        <w:rPr>
          <w:u w:val="single"/>
        </w:rPr>
        <w:tab/>
        <w:t xml:space="preserve"> </w:t>
      </w:r>
    </w:p>
    <w:p w14:paraId="2692B209" w14:textId="77777777" w:rsidR="00FD5DBC" w:rsidRPr="00983A41" w:rsidRDefault="00FD5DBC" w:rsidP="00FD5DBC">
      <w:pPr>
        <w:rPr>
          <w:u w:val="single"/>
        </w:rPr>
      </w:pPr>
      <w:r>
        <w:rPr>
          <w:b/>
        </w:rPr>
        <w:t>Vendor Name Shown</w:t>
      </w:r>
      <w:r w:rsidRPr="00983A41">
        <w:rPr>
          <w:b/>
        </w:rPr>
        <w:t xml:space="preserve"> </w:t>
      </w:r>
      <w:r w:rsidRPr="00983A41">
        <w:rPr>
          <w:u w:val="single"/>
        </w:rPr>
        <w:tab/>
      </w:r>
      <w:r w:rsidRPr="00983A41">
        <w:rPr>
          <w:u w:val="single"/>
        </w:rPr>
        <w:tab/>
      </w:r>
      <w:r w:rsidRPr="00983A41">
        <w:rPr>
          <w:u w:val="single"/>
        </w:rPr>
        <w:tab/>
      </w:r>
      <w:r w:rsidRPr="00983A41">
        <w:rPr>
          <w:rFonts w:hint="eastAsia"/>
          <w:u w:val="single"/>
        </w:rPr>
        <w:t>TROES Corp.</w:t>
      </w:r>
      <w:r w:rsidRPr="00983A41">
        <w:rPr>
          <w:u w:val="single"/>
        </w:rPr>
        <w:tab/>
      </w:r>
      <w:r w:rsidRPr="00983A41">
        <w:rPr>
          <w:u w:val="single"/>
        </w:rPr>
        <w:tab/>
      </w:r>
      <w:r w:rsidRPr="00983A41">
        <w:rPr>
          <w:u w:val="single"/>
        </w:rPr>
        <w:tab/>
      </w:r>
      <w:r w:rsidRPr="00983A41">
        <w:rPr>
          <w:u w:val="single"/>
        </w:rPr>
        <w:tab/>
      </w:r>
      <w:r w:rsidRPr="00983A41">
        <w:rPr>
          <w:u w:val="single"/>
        </w:rPr>
        <w:tab/>
        <w:t xml:space="preserve"> </w:t>
      </w:r>
    </w:p>
    <w:p w14:paraId="64C4C2BB" w14:textId="77777777" w:rsidR="00FD5DBC" w:rsidRDefault="00FD5DBC" w:rsidP="00FD5DBC">
      <w:pPr>
        <w:rPr>
          <w:b/>
        </w:rPr>
      </w:pPr>
      <w:r>
        <w:rPr>
          <w:b/>
        </w:rPr>
        <w:t xml:space="preserve">Purchase Order  </w:t>
      </w:r>
      <w:r>
        <w:rPr>
          <w:u w:val="single"/>
        </w:rPr>
        <w:t xml:space="preserv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p>
    <w:p w14:paraId="6B6F7A5D" w14:textId="77777777" w:rsidR="00FD5DBC" w:rsidRDefault="00FD5DBC" w:rsidP="00FD5DBC">
      <w:pPr>
        <w:rPr>
          <w:u w:val="single"/>
        </w:rPr>
      </w:pPr>
      <w:r>
        <w:rPr>
          <w:b/>
        </w:rPr>
        <w:t xml:space="preserve">Account No. </w:t>
      </w:r>
      <w:r>
        <w:rPr>
          <w:u w:val="single"/>
        </w:rPr>
        <w:tab/>
      </w:r>
      <w:r>
        <w:rPr>
          <w:u w:val="single"/>
        </w:rPr>
        <w:tab/>
      </w:r>
      <w:r>
        <w:rPr>
          <w:u w:val="single"/>
        </w:rPr>
        <w:tab/>
      </w:r>
      <w:r>
        <w:rPr>
          <w:u w:val="single"/>
        </w:rPr>
        <w:tab/>
      </w:r>
      <w:r>
        <w:rPr>
          <w:b/>
        </w:rPr>
        <w:t>Account Name</w:t>
      </w:r>
      <w:r>
        <w:rPr>
          <w:u w:val="single"/>
        </w:rPr>
        <w:tab/>
      </w:r>
      <w:r>
        <w:rPr>
          <w:u w:val="single"/>
        </w:rPr>
        <w:tab/>
      </w:r>
      <w:r>
        <w:rPr>
          <w:u w:val="single"/>
        </w:rPr>
        <w:tab/>
      </w:r>
      <w:r>
        <w:rPr>
          <w:u w:val="single"/>
        </w:rPr>
        <w:tab/>
      </w:r>
      <w:r>
        <w:rPr>
          <w:u w:val="single"/>
        </w:rPr>
        <w:tab/>
      </w:r>
    </w:p>
    <w:p w14:paraId="2EB63A59" w14:textId="77777777" w:rsidR="00FD5DBC" w:rsidRDefault="00FD5DBC" w:rsidP="00FD5DBC">
      <w:pPr>
        <w:rPr>
          <w:u w:val="single"/>
        </w:rPr>
      </w:pPr>
      <w:r>
        <w:rPr>
          <w:rFonts w:hint="eastAsia"/>
          <w:b/>
          <w:bCs/>
        </w:rPr>
        <w:t>Product Commissioning Completed Time</w:t>
      </w:r>
      <w:r>
        <w:rPr>
          <w:u w:val="single"/>
        </w:rPr>
        <w:tab/>
      </w:r>
      <w:r>
        <w:rPr>
          <w:u w:val="single"/>
        </w:rPr>
        <w:tab/>
      </w:r>
      <w:r>
        <w:rPr>
          <w:u w:val="single"/>
        </w:rPr>
        <w:tab/>
      </w:r>
      <w:r>
        <w:rPr>
          <w:u w:val="single"/>
        </w:rPr>
        <w:tab/>
      </w:r>
      <w:r>
        <w:rPr>
          <w:u w:val="single"/>
        </w:rPr>
        <w:tab/>
      </w:r>
      <w:r>
        <w:rPr>
          <w:u w:val="single"/>
        </w:rPr>
        <w:tab/>
      </w:r>
      <w:r>
        <w:rPr>
          <w:rFonts w:hint="eastAsia"/>
          <w:u w:val="single"/>
        </w:rPr>
        <w:tab/>
      </w:r>
    </w:p>
    <w:p w14:paraId="1FE925DA" w14:textId="77777777" w:rsidR="00FD5DBC" w:rsidRDefault="00FD5DBC" w:rsidP="00FD5DBC">
      <w:pPr>
        <w:rPr>
          <w:u w:val="single"/>
        </w:rPr>
      </w:pPr>
    </w:p>
    <w:p w14:paraId="4E5DD48A" w14:textId="77777777" w:rsidR="00FD5DBC" w:rsidRDefault="00FD5DBC" w:rsidP="00FD5DBC">
      <w:pPr>
        <w:rPr>
          <w:u w:val="single"/>
        </w:rPr>
      </w:pPr>
    </w:p>
    <w:tbl>
      <w:tblPr>
        <w:tblW w:w="11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709"/>
        <w:gridCol w:w="2126"/>
        <w:gridCol w:w="3119"/>
        <w:gridCol w:w="2693"/>
        <w:gridCol w:w="1418"/>
      </w:tblGrid>
      <w:tr w:rsidR="00FD5DBC" w14:paraId="2AED81B0" w14:textId="77777777" w:rsidTr="00ED1E0A">
        <w:trPr>
          <w:trHeight w:val="416"/>
          <w:jc w:val="center"/>
        </w:trPr>
        <w:tc>
          <w:tcPr>
            <w:tcW w:w="1377" w:type="dxa"/>
            <w:tcBorders>
              <w:bottom w:val="nil"/>
            </w:tcBorders>
          </w:tcPr>
          <w:p w14:paraId="00AFA2C1" w14:textId="77777777" w:rsidR="00FD5DBC" w:rsidRDefault="00FD5DBC" w:rsidP="00ED1E0A">
            <w:pPr>
              <w:jc w:val="center"/>
              <w:rPr>
                <w:sz w:val="21"/>
                <w:szCs w:val="21"/>
              </w:rPr>
            </w:pPr>
          </w:p>
        </w:tc>
        <w:tc>
          <w:tcPr>
            <w:tcW w:w="709" w:type="dxa"/>
            <w:tcBorders>
              <w:bottom w:val="nil"/>
            </w:tcBorders>
          </w:tcPr>
          <w:p w14:paraId="6D0379D0" w14:textId="77777777" w:rsidR="00FD5DBC" w:rsidRDefault="00FD5DBC" w:rsidP="00ED1E0A">
            <w:pPr>
              <w:jc w:val="center"/>
              <w:rPr>
                <w:sz w:val="21"/>
                <w:szCs w:val="21"/>
              </w:rPr>
            </w:pPr>
            <w:r>
              <w:rPr>
                <w:sz w:val="21"/>
                <w:szCs w:val="21"/>
              </w:rPr>
              <w:t>Item No.</w:t>
            </w:r>
          </w:p>
        </w:tc>
        <w:tc>
          <w:tcPr>
            <w:tcW w:w="2126" w:type="dxa"/>
            <w:tcBorders>
              <w:bottom w:val="nil"/>
            </w:tcBorders>
          </w:tcPr>
          <w:p w14:paraId="39650724" w14:textId="77777777" w:rsidR="00FD5DBC" w:rsidRDefault="00FD5DBC" w:rsidP="00ED1E0A">
            <w:pPr>
              <w:jc w:val="center"/>
              <w:rPr>
                <w:sz w:val="21"/>
                <w:szCs w:val="21"/>
              </w:rPr>
            </w:pPr>
            <w:r>
              <w:rPr>
                <w:sz w:val="21"/>
                <w:szCs w:val="21"/>
              </w:rPr>
              <w:t>Content</w:t>
            </w:r>
          </w:p>
        </w:tc>
        <w:tc>
          <w:tcPr>
            <w:tcW w:w="3119" w:type="dxa"/>
            <w:tcBorders>
              <w:bottom w:val="nil"/>
            </w:tcBorders>
          </w:tcPr>
          <w:p w14:paraId="73CFC8B7" w14:textId="77777777" w:rsidR="00FD5DBC" w:rsidRDefault="00FD5DBC" w:rsidP="00ED1E0A">
            <w:pPr>
              <w:jc w:val="center"/>
              <w:rPr>
                <w:sz w:val="21"/>
                <w:szCs w:val="21"/>
              </w:rPr>
            </w:pPr>
            <w:r>
              <w:rPr>
                <w:sz w:val="21"/>
                <w:szCs w:val="21"/>
              </w:rPr>
              <w:t>Requirement</w:t>
            </w:r>
          </w:p>
        </w:tc>
        <w:tc>
          <w:tcPr>
            <w:tcW w:w="2693" w:type="dxa"/>
            <w:tcBorders>
              <w:bottom w:val="nil"/>
            </w:tcBorders>
          </w:tcPr>
          <w:p w14:paraId="0554101E" w14:textId="77777777" w:rsidR="00FD5DBC" w:rsidRDefault="00FD5DBC" w:rsidP="00ED1E0A">
            <w:pPr>
              <w:jc w:val="center"/>
              <w:rPr>
                <w:sz w:val="21"/>
                <w:szCs w:val="21"/>
              </w:rPr>
            </w:pPr>
            <w:r>
              <w:rPr>
                <w:sz w:val="21"/>
                <w:szCs w:val="21"/>
              </w:rPr>
              <w:t>Actual result</w:t>
            </w:r>
          </w:p>
        </w:tc>
        <w:tc>
          <w:tcPr>
            <w:tcW w:w="1418" w:type="dxa"/>
            <w:tcBorders>
              <w:bottom w:val="nil"/>
            </w:tcBorders>
          </w:tcPr>
          <w:p w14:paraId="04FAF74A" w14:textId="77777777" w:rsidR="00FD5DBC" w:rsidRDefault="00FD5DBC" w:rsidP="00ED1E0A">
            <w:pPr>
              <w:jc w:val="center"/>
              <w:rPr>
                <w:sz w:val="21"/>
                <w:szCs w:val="21"/>
              </w:rPr>
            </w:pPr>
            <w:r>
              <w:rPr>
                <w:sz w:val="21"/>
                <w:szCs w:val="21"/>
              </w:rPr>
              <w:t>Condition Acceptable Unless Indicated Otherwise</w:t>
            </w:r>
          </w:p>
        </w:tc>
      </w:tr>
      <w:tr w:rsidR="00FD5DBC" w14:paraId="37964898" w14:textId="77777777" w:rsidTr="00ED1E0A">
        <w:trPr>
          <w:jc w:val="center"/>
        </w:trPr>
        <w:tc>
          <w:tcPr>
            <w:tcW w:w="1377" w:type="dxa"/>
            <w:vMerge w:val="restart"/>
            <w:tcBorders>
              <w:top w:val="single" w:sz="4" w:space="0" w:color="auto"/>
              <w:left w:val="single" w:sz="4" w:space="0" w:color="auto"/>
              <w:right w:val="nil"/>
            </w:tcBorders>
          </w:tcPr>
          <w:p w14:paraId="7495126E" w14:textId="77777777" w:rsidR="00FD5DBC" w:rsidRDefault="00FD5DBC" w:rsidP="00ED1E0A">
            <w:pPr>
              <w:spacing w:before="40"/>
              <w:jc w:val="center"/>
            </w:pPr>
            <w:r>
              <w:t>Functional checking</w:t>
            </w:r>
          </w:p>
        </w:tc>
        <w:tc>
          <w:tcPr>
            <w:tcW w:w="709" w:type="dxa"/>
            <w:tcBorders>
              <w:top w:val="single" w:sz="4" w:space="0" w:color="auto"/>
              <w:left w:val="single" w:sz="4" w:space="0" w:color="auto"/>
              <w:bottom w:val="single" w:sz="4" w:space="0" w:color="auto"/>
              <w:right w:val="nil"/>
            </w:tcBorders>
          </w:tcPr>
          <w:p w14:paraId="15F0E978" w14:textId="77777777" w:rsidR="00FD5DBC" w:rsidRDefault="00FD5DBC" w:rsidP="00ED1E0A">
            <w:pPr>
              <w:spacing w:before="40"/>
              <w:jc w:val="center"/>
            </w:pPr>
            <w:r>
              <w:t>1</w:t>
            </w:r>
          </w:p>
        </w:tc>
        <w:tc>
          <w:tcPr>
            <w:tcW w:w="2126" w:type="dxa"/>
            <w:tcBorders>
              <w:top w:val="single" w:sz="4" w:space="0" w:color="auto"/>
              <w:left w:val="single" w:sz="4" w:space="0" w:color="auto"/>
              <w:bottom w:val="single" w:sz="4" w:space="0" w:color="auto"/>
              <w:right w:val="nil"/>
            </w:tcBorders>
          </w:tcPr>
          <w:p w14:paraId="56395C76" w14:textId="77777777" w:rsidR="00FD5DBC" w:rsidRDefault="00FD5DBC" w:rsidP="00ED1E0A">
            <w:pPr>
              <w:spacing w:before="40"/>
              <w:rPr>
                <w:sz w:val="21"/>
                <w:szCs w:val="21"/>
              </w:rPr>
            </w:pPr>
            <w:r>
              <w:rPr>
                <w:sz w:val="21"/>
                <w:szCs w:val="21"/>
              </w:rPr>
              <w:t>BMS power up</w:t>
            </w:r>
          </w:p>
        </w:tc>
        <w:tc>
          <w:tcPr>
            <w:tcW w:w="3119" w:type="dxa"/>
            <w:tcBorders>
              <w:top w:val="single" w:sz="4" w:space="0" w:color="auto"/>
              <w:left w:val="single" w:sz="4" w:space="0" w:color="auto"/>
              <w:bottom w:val="single" w:sz="4" w:space="0" w:color="auto"/>
              <w:right w:val="single" w:sz="4" w:space="0" w:color="auto"/>
            </w:tcBorders>
          </w:tcPr>
          <w:p w14:paraId="719CF9B9" w14:textId="77777777" w:rsidR="00FD5DBC" w:rsidRDefault="00FD5DBC" w:rsidP="00ED1E0A">
            <w:pPr>
              <w:spacing w:before="40"/>
            </w:pPr>
            <w:r>
              <w:rPr>
                <w:rFonts w:hint="eastAsia"/>
                <w:sz w:val="21"/>
                <w:szCs w:val="21"/>
              </w:rPr>
              <w:t>Connect the AC power and turn the knob switch or air switch to the ON position</w:t>
            </w:r>
            <w:r>
              <w:rPr>
                <w:sz w:val="21"/>
                <w:szCs w:val="21"/>
              </w:rPr>
              <w:t>,</w:t>
            </w:r>
            <w:r>
              <w:rPr>
                <w:rFonts w:hint="eastAsia"/>
                <w:sz w:val="21"/>
                <w:szCs w:val="21"/>
              </w:rPr>
              <w:t xml:space="preserve"> the BMS can be powered up normally and the touch screen can be lit normally.</w:t>
            </w:r>
          </w:p>
        </w:tc>
        <w:tc>
          <w:tcPr>
            <w:tcW w:w="2693" w:type="dxa"/>
            <w:tcBorders>
              <w:top w:val="single" w:sz="4" w:space="0" w:color="auto"/>
              <w:left w:val="single" w:sz="4" w:space="0" w:color="auto"/>
              <w:bottom w:val="single" w:sz="4" w:space="0" w:color="auto"/>
              <w:right w:val="single" w:sz="4" w:space="0" w:color="auto"/>
            </w:tcBorders>
          </w:tcPr>
          <w:p w14:paraId="2E252CC3" w14:textId="77777777" w:rsidR="00FD5DBC" w:rsidRDefault="00FD5DBC" w:rsidP="00ED1E0A">
            <w:pPr>
              <w:spacing w:before="40"/>
            </w:pPr>
          </w:p>
        </w:tc>
        <w:tc>
          <w:tcPr>
            <w:tcW w:w="1418" w:type="dxa"/>
            <w:tcBorders>
              <w:top w:val="single" w:sz="4" w:space="0" w:color="auto"/>
              <w:left w:val="single" w:sz="4" w:space="0" w:color="auto"/>
              <w:bottom w:val="single" w:sz="4" w:space="0" w:color="auto"/>
              <w:right w:val="single" w:sz="4" w:space="0" w:color="auto"/>
            </w:tcBorders>
          </w:tcPr>
          <w:p w14:paraId="633306BC" w14:textId="77777777" w:rsidR="00FD5DBC" w:rsidRDefault="00FD5DBC" w:rsidP="00ED1E0A">
            <w:pPr>
              <w:spacing w:before="40"/>
            </w:pPr>
          </w:p>
        </w:tc>
      </w:tr>
      <w:tr w:rsidR="00FD5DBC" w14:paraId="7B90A948" w14:textId="77777777" w:rsidTr="00ED1E0A">
        <w:trPr>
          <w:jc w:val="center"/>
        </w:trPr>
        <w:tc>
          <w:tcPr>
            <w:tcW w:w="1377" w:type="dxa"/>
            <w:vMerge/>
            <w:tcBorders>
              <w:left w:val="single" w:sz="4" w:space="0" w:color="auto"/>
              <w:right w:val="nil"/>
            </w:tcBorders>
          </w:tcPr>
          <w:p w14:paraId="1B6BB115" w14:textId="77777777" w:rsidR="00FD5DBC" w:rsidRDefault="00FD5DBC" w:rsidP="00ED1E0A">
            <w:pPr>
              <w:spacing w:before="40"/>
              <w:jc w:val="center"/>
            </w:pPr>
          </w:p>
        </w:tc>
        <w:tc>
          <w:tcPr>
            <w:tcW w:w="709" w:type="dxa"/>
            <w:tcBorders>
              <w:top w:val="single" w:sz="4" w:space="0" w:color="auto"/>
              <w:left w:val="single" w:sz="4" w:space="0" w:color="auto"/>
              <w:bottom w:val="single" w:sz="4" w:space="0" w:color="auto"/>
              <w:right w:val="nil"/>
            </w:tcBorders>
          </w:tcPr>
          <w:p w14:paraId="0D753F82" w14:textId="77777777" w:rsidR="00FD5DBC" w:rsidRDefault="00FD5DBC" w:rsidP="00ED1E0A">
            <w:pPr>
              <w:spacing w:before="40"/>
              <w:jc w:val="center"/>
            </w:pPr>
            <w:r>
              <w:t>2</w:t>
            </w:r>
          </w:p>
        </w:tc>
        <w:tc>
          <w:tcPr>
            <w:tcW w:w="2126" w:type="dxa"/>
            <w:tcBorders>
              <w:top w:val="single" w:sz="4" w:space="0" w:color="auto"/>
              <w:left w:val="single" w:sz="4" w:space="0" w:color="auto"/>
              <w:bottom w:val="single" w:sz="4" w:space="0" w:color="auto"/>
              <w:right w:val="nil"/>
            </w:tcBorders>
          </w:tcPr>
          <w:p w14:paraId="66121FA3" w14:textId="77777777" w:rsidR="00FD5DBC" w:rsidRDefault="00FD5DBC" w:rsidP="00ED1E0A">
            <w:pPr>
              <w:spacing w:before="40"/>
              <w:rPr>
                <w:sz w:val="21"/>
                <w:szCs w:val="21"/>
              </w:rPr>
            </w:pPr>
            <w:r>
              <w:rPr>
                <w:sz w:val="21"/>
                <w:szCs w:val="21"/>
              </w:rPr>
              <w:t>Screen communication signal checking.</w:t>
            </w:r>
          </w:p>
        </w:tc>
        <w:tc>
          <w:tcPr>
            <w:tcW w:w="3119" w:type="dxa"/>
            <w:tcBorders>
              <w:top w:val="single" w:sz="4" w:space="0" w:color="auto"/>
              <w:left w:val="single" w:sz="4" w:space="0" w:color="auto"/>
              <w:bottom w:val="single" w:sz="4" w:space="0" w:color="auto"/>
              <w:right w:val="single" w:sz="4" w:space="0" w:color="auto"/>
            </w:tcBorders>
          </w:tcPr>
          <w:p w14:paraId="6054A002" w14:textId="77777777" w:rsidR="00FD5DBC" w:rsidRDefault="00FD5DBC" w:rsidP="00ED1E0A">
            <w:pPr>
              <w:spacing w:before="40"/>
            </w:pPr>
            <w:r>
              <w:rPr>
                <w:sz w:val="21"/>
                <w:szCs w:val="21"/>
              </w:rPr>
              <w:t>The</w:t>
            </w:r>
            <w:r>
              <w:rPr>
                <w:rFonts w:hint="eastAsia"/>
                <w:sz w:val="21"/>
                <w:szCs w:val="21"/>
              </w:rPr>
              <w:t xml:space="preserve"> screen communication is normal, such as the abnormal screen page will prompt.</w:t>
            </w:r>
          </w:p>
        </w:tc>
        <w:tc>
          <w:tcPr>
            <w:tcW w:w="2693" w:type="dxa"/>
            <w:tcBorders>
              <w:top w:val="single" w:sz="4" w:space="0" w:color="auto"/>
              <w:left w:val="single" w:sz="4" w:space="0" w:color="auto"/>
              <w:bottom w:val="single" w:sz="4" w:space="0" w:color="auto"/>
              <w:right w:val="single" w:sz="4" w:space="0" w:color="auto"/>
            </w:tcBorders>
          </w:tcPr>
          <w:p w14:paraId="298B46DE" w14:textId="77777777" w:rsidR="00FD5DBC" w:rsidRDefault="00FD5DBC" w:rsidP="00ED1E0A">
            <w:pPr>
              <w:spacing w:before="40"/>
            </w:pPr>
          </w:p>
        </w:tc>
        <w:tc>
          <w:tcPr>
            <w:tcW w:w="1418" w:type="dxa"/>
            <w:tcBorders>
              <w:top w:val="single" w:sz="4" w:space="0" w:color="auto"/>
              <w:left w:val="single" w:sz="4" w:space="0" w:color="auto"/>
              <w:bottom w:val="single" w:sz="4" w:space="0" w:color="auto"/>
              <w:right w:val="single" w:sz="4" w:space="0" w:color="auto"/>
            </w:tcBorders>
          </w:tcPr>
          <w:p w14:paraId="5F2A79D4" w14:textId="77777777" w:rsidR="00FD5DBC" w:rsidRDefault="00FD5DBC" w:rsidP="00ED1E0A">
            <w:pPr>
              <w:spacing w:before="40"/>
            </w:pPr>
          </w:p>
        </w:tc>
      </w:tr>
      <w:tr w:rsidR="00FD5DBC" w14:paraId="7D10EABE" w14:textId="77777777" w:rsidTr="00ED1E0A">
        <w:trPr>
          <w:jc w:val="center"/>
        </w:trPr>
        <w:tc>
          <w:tcPr>
            <w:tcW w:w="1377" w:type="dxa"/>
            <w:vMerge/>
            <w:tcBorders>
              <w:left w:val="single" w:sz="4" w:space="0" w:color="auto"/>
              <w:right w:val="nil"/>
            </w:tcBorders>
          </w:tcPr>
          <w:p w14:paraId="77BB253D" w14:textId="77777777" w:rsidR="00FD5DBC" w:rsidRDefault="00FD5DBC" w:rsidP="00ED1E0A">
            <w:pPr>
              <w:spacing w:before="40"/>
              <w:jc w:val="center"/>
            </w:pPr>
          </w:p>
        </w:tc>
        <w:tc>
          <w:tcPr>
            <w:tcW w:w="709" w:type="dxa"/>
            <w:tcBorders>
              <w:top w:val="single" w:sz="4" w:space="0" w:color="auto"/>
              <w:left w:val="single" w:sz="4" w:space="0" w:color="auto"/>
              <w:bottom w:val="single" w:sz="4" w:space="0" w:color="auto"/>
              <w:right w:val="nil"/>
            </w:tcBorders>
          </w:tcPr>
          <w:p w14:paraId="61909F8D" w14:textId="77777777" w:rsidR="00FD5DBC" w:rsidRDefault="00FD5DBC" w:rsidP="00ED1E0A">
            <w:pPr>
              <w:spacing w:before="40"/>
              <w:jc w:val="center"/>
            </w:pPr>
            <w:r>
              <w:t>3</w:t>
            </w:r>
          </w:p>
        </w:tc>
        <w:tc>
          <w:tcPr>
            <w:tcW w:w="2126" w:type="dxa"/>
            <w:tcBorders>
              <w:top w:val="single" w:sz="4" w:space="0" w:color="auto"/>
              <w:left w:val="single" w:sz="4" w:space="0" w:color="auto"/>
              <w:bottom w:val="single" w:sz="4" w:space="0" w:color="auto"/>
              <w:right w:val="nil"/>
            </w:tcBorders>
          </w:tcPr>
          <w:p w14:paraId="0445D0F3" w14:textId="77777777" w:rsidR="00FD5DBC" w:rsidRDefault="00FD5DBC" w:rsidP="00ED1E0A">
            <w:pPr>
              <w:spacing w:before="40"/>
              <w:rPr>
                <w:sz w:val="21"/>
                <w:szCs w:val="21"/>
              </w:rPr>
            </w:pPr>
            <w:r>
              <w:rPr>
                <w:sz w:val="21"/>
                <w:szCs w:val="21"/>
              </w:rPr>
              <w:t>System function checking</w:t>
            </w:r>
          </w:p>
        </w:tc>
        <w:tc>
          <w:tcPr>
            <w:tcW w:w="3119" w:type="dxa"/>
            <w:tcBorders>
              <w:top w:val="single" w:sz="4" w:space="0" w:color="auto"/>
              <w:left w:val="single" w:sz="4" w:space="0" w:color="auto"/>
              <w:bottom w:val="single" w:sz="4" w:space="0" w:color="auto"/>
              <w:right w:val="single" w:sz="4" w:space="0" w:color="auto"/>
            </w:tcBorders>
          </w:tcPr>
          <w:p w14:paraId="056D9CE6" w14:textId="77777777" w:rsidR="00FD5DBC" w:rsidRDefault="00FD5DBC" w:rsidP="00ED1E0A">
            <w:pPr>
              <w:spacing w:before="40"/>
              <w:rPr>
                <w:sz w:val="21"/>
                <w:szCs w:val="21"/>
              </w:rPr>
            </w:pPr>
            <w:r>
              <w:rPr>
                <w:sz w:val="21"/>
                <w:szCs w:val="21"/>
              </w:rPr>
              <w:t>The system could be charged and discharged normally.</w:t>
            </w:r>
          </w:p>
        </w:tc>
        <w:tc>
          <w:tcPr>
            <w:tcW w:w="2693" w:type="dxa"/>
            <w:tcBorders>
              <w:top w:val="single" w:sz="4" w:space="0" w:color="auto"/>
              <w:left w:val="single" w:sz="4" w:space="0" w:color="auto"/>
              <w:bottom w:val="single" w:sz="4" w:space="0" w:color="auto"/>
              <w:right w:val="single" w:sz="4" w:space="0" w:color="auto"/>
            </w:tcBorders>
          </w:tcPr>
          <w:p w14:paraId="5928D3E2" w14:textId="77777777" w:rsidR="00FD5DBC" w:rsidRDefault="00FD5DBC" w:rsidP="00ED1E0A">
            <w:pPr>
              <w:spacing w:before="40"/>
            </w:pPr>
          </w:p>
        </w:tc>
        <w:tc>
          <w:tcPr>
            <w:tcW w:w="1418" w:type="dxa"/>
            <w:tcBorders>
              <w:top w:val="single" w:sz="4" w:space="0" w:color="auto"/>
              <w:left w:val="single" w:sz="4" w:space="0" w:color="auto"/>
              <w:bottom w:val="single" w:sz="4" w:space="0" w:color="auto"/>
              <w:right w:val="single" w:sz="4" w:space="0" w:color="auto"/>
            </w:tcBorders>
          </w:tcPr>
          <w:p w14:paraId="0E556503" w14:textId="77777777" w:rsidR="00FD5DBC" w:rsidRDefault="00FD5DBC" w:rsidP="00ED1E0A">
            <w:pPr>
              <w:spacing w:before="40"/>
            </w:pPr>
          </w:p>
        </w:tc>
      </w:tr>
      <w:tr w:rsidR="00FD5DBC" w14:paraId="70D10D6D" w14:textId="77777777" w:rsidTr="00ED1E0A">
        <w:trPr>
          <w:jc w:val="center"/>
        </w:trPr>
        <w:tc>
          <w:tcPr>
            <w:tcW w:w="1377" w:type="dxa"/>
            <w:vMerge/>
            <w:tcBorders>
              <w:left w:val="single" w:sz="4" w:space="0" w:color="auto"/>
              <w:right w:val="nil"/>
            </w:tcBorders>
          </w:tcPr>
          <w:p w14:paraId="0D0A863E" w14:textId="77777777" w:rsidR="00FD5DBC" w:rsidRDefault="00FD5DBC" w:rsidP="00ED1E0A">
            <w:pPr>
              <w:spacing w:before="40"/>
              <w:jc w:val="center"/>
            </w:pPr>
          </w:p>
        </w:tc>
        <w:tc>
          <w:tcPr>
            <w:tcW w:w="709" w:type="dxa"/>
            <w:tcBorders>
              <w:top w:val="single" w:sz="4" w:space="0" w:color="auto"/>
              <w:left w:val="single" w:sz="4" w:space="0" w:color="auto"/>
              <w:bottom w:val="single" w:sz="4" w:space="0" w:color="auto"/>
              <w:right w:val="nil"/>
            </w:tcBorders>
          </w:tcPr>
          <w:p w14:paraId="67CCBEE1" w14:textId="77777777" w:rsidR="00FD5DBC" w:rsidRDefault="00FD5DBC" w:rsidP="00ED1E0A">
            <w:pPr>
              <w:spacing w:before="40"/>
              <w:jc w:val="center"/>
            </w:pPr>
            <w:r>
              <w:t>4</w:t>
            </w:r>
          </w:p>
        </w:tc>
        <w:tc>
          <w:tcPr>
            <w:tcW w:w="2126" w:type="dxa"/>
            <w:tcBorders>
              <w:top w:val="single" w:sz="4" w:space="0" w:color="auto"/>
              <w:left w:val="single" w:sz="4" w:space="0" w:color="auto"/>
              <w:bottom w:val="single" w:sz="4" w:space="0" w:color="auto"/>
              <w:right w:val="nil"/>
            </w:tcBorders>
          </w:tcPr>
          <w:p w14:paraId="34C3AD15" w14:textId="77777777" w:rsidR="00FD5DBC" w:rsidRDefault="00FD5DBC" w:rsidP="00ED1E0A">
            <w:pPr>
              <w:spacing w:before="40"/>
              <w:rPr>
                <w:sz w:val="21"/>
                <w:szCs w:val="21"/>
              </w:rPr>
            </w:pPr>
            <w:r>
              <w:rPr>
                <w:sz w:val="21"/>
                <w:szCs w:val="21"/>
              </w:rPr>
              <w:t>System power-up checking</w:t>
            </w:r>
          </w:p>
        </w:tc>
        <w:tc>
          <w:tcPr>
            <w:tcW w:w="3119" w:type="dxa"/>
            <w:tcBorders>
              <w:top w:val="single" w:sz="4" w:space="0" w:color="auto"/>
              <w:left w:val="single" w:sz="4" w:space="0" w:color="auto"/>
              <w:bottom w:val="single" w:sz="4" w:space="0" w:color="auto"/>
              <w:right w:val="single" w:sz="4" w:space="0" w:color="auto"/>
            </w:tcBorders>
          </w:tcPr>
          <w:p w14:paraId="51D3D552" w14:textId="77777777" w:rsidR="00FD5DBC" w:rsidRDefault="00FD5DBC" w:rsidP="00ED1E0A">
            <w:pPr>
              <w:spacing w:before="40"/>
              <w:rPr>
                <w:sz w:val="21"/>
                <w:szCs w:val="21"/>
              </w:rPr>
            </w:pPr>
            <w:r>
              <w:rPr>
                <w:rFonts w:hint="eastAsia"/>
                <w:sz w:val="21"/>
                <w:szCs w:val="21"/>
              </w:rPr>
              <w:t>If there is no abnormality in the system, click the start button</w:t>
            </w:r>
            <w:r>
              <w:rPr>
                <w:sz w:val="21"/>
                <w:szCs w:val="21"/>
              </w:rPr>
              <w:t>,</w:t>
            </w:r>
            <w:r>
              <w:rPr>
                <w:rFonts w:hint="eastAsia"/>
                <w:sz w:val="21"/>
                <w:szCs w:val="21"/>
              </w:rPr>
              <w:t xml:space="preserve"> the green light of the main control box is always on, the running indicator of the battery cabinet control box can be lit normally</w:t>
            </w:r>
            <w:r>
              <w:rPr>
                <w:sz w:val="21"/>
                <w:szCs w:val="21"/>
              </w:rPr>
              <w:t>.</w:t>
            </w:r>
          </w:p>
        </w:tc>
        <w:tc>
          <w:tcPr>
            <w:tcW w:w="2693" w:type="dxa"/>
            <w:tcBorders>
              <w:top w:val="single" w:sz="4" w:space="0" w:color="auto"/>
              <w:left w:val="single" w:sz="4" w:space="0" w:color="auto"/>
              <w:bottom w:val="single" w:sz="4" w:space="0" w:color="auto"/>
              <w:right w:val="single" w:sz="4" w:space="0" w:color="auto"/>
            </w:tcBorders>
          </w:tcPr>
          <w:p w14:paraId="46AB8AB2" w14:textId="77777777" w:rsidR="00FD5DBC" w:rsidRDefault="00FD5DBC" w:rsidP="00ED1E0A">
            <w:pPr>
              <w:spacing w:before="40"/>
              <w:rPr>
                <w:sz w:val="21"/>
                <w:szCs w:val="21"/>
              </w:rPr>
            </w:pPr>
          </w:p>
        </w:tc>
        <w:tc>
          <w:tcPr>
            <w:tcW w:w="1418" w:type="dxa"/>
            <w:tcBorders>
              <w:top w:val="single" w:sz="4" w:space="0" w:color="auto"/>
              <w:left w:val="single" w:sz="4" w:space="0" w:color="auto"/>
              <w:bottom w:val="single" w:sz="4" w:space="0" w:color="auto"/>
              <w:right w:val="single" w:sz="4" w:space="0" w:color="auto"/>
            </w:tcBorders>
          </w:tcPr>
          <w:p w14:paraId="3DF4BBAF" w14:textId="77777777" w:rsidR="00FD5DBC" w:rsidRDefault="00FD5DBC" w:rsidP="00ED1E0A">
            <w:pPr>
              <w:spacing w:before="40"/>
            </w:pPr>
          </w:p>
        </w:tc>
      </w:tr>
      <w:tr w:rsidR="00FD5DBC" w14:paraId="2C3ABBB5" w14:textId="77777777" w:rsidTr="00ED1E0A">
        <w:trPr>
          <w:trHeight w:val="297"/>
          <w:jc w:val="center"/>
        </w:trPr>
        <w:tc>
          <w:tcPr>
            <w:tcW w:w="1377" w:type="dxa"/>
            <w:vMerge/>
            <w:tcBorders>
              <w:left w:val="single" w:sz="4" w:space="0" w:color="auto"/>
              <w:right w:val="nil"/>
            </w:tcBorders>
          </w:tcPr>
          <w:p w14:paraId="1EFCFB2C" w14:textId="77777777" w:rsidR="00FD5DBC" w:rsidRDefault="00FD5DBC" w:rsidP="00ED1E0A">
            <w:pPr>
              <w:spacing w:before="40"/>
              <w:jc w:val="center"/>
            </w:pPr>
          </w:p>
        </w:tc>
        <w:tc>
          <w:tcPr>
            <w:tcW w:w="709" w:type="dxa"/>
            <w:tcBorders>
              <w:top w:val="single" w:sz="4" w:space="0" w:color="auto"/>
              <w:left w:val="single" w:sz="4" w:space="0" w:color="auto"/>
              <w:bottom w:val="single" w:sz="4" w:space="0" w:color="auto"/>
              <w:right w:val="nil"/>
            </w:tcBorders>
          </w:tcPr>
          <w:p w14:paraId="6A3C821A" w14:textId="77777777" w:rsidR="00FD5DBC" w:rsidRDefault="00FD5DBC" w:rsidP="00ED1E0A">
            <w:pPr>
              <w:spacing w:before="40"/>
              <w:jc w:val="center"/>
            </w:pPr>
            <w:r>
              <w:t>5</w:t>
            </w:r>
          </w:p>
        </w:tc>
        <w:tc>
          <w:tcPr>
            <w:tcW w:w="2126" w:type="dxa"/>
            <w:tcBorders>
              <w:top w:val="single" w:sz="4" w:space="0" w:color="auto"/>
              <w:left w:val="single" w:sz="4" w:space="0" w:color="auto"/>
              <w:bottom w:val="single" w:sz="4" w:space="0" w:color="auto"/>
              <w:right w:val="nil"/>
            </w:tcBorders>
          </w:tcPr>
          <w:p w14:paraId="2E580559" w14:textId="77777777" w:rsidR="00FD5DBC" w:rsidRDefault="00FD5DBC" w:rsidP="00ED1E0A">
            <w:pPr>
              <w:spacing w:before="40"/>
              <w:rPr>
                <w:sz w:val="21"/>
                <w:szCs w:val="21"/>
              </w:rPr>
            </w:pPr>
            <w:r>
              <w:rPr>
                <w:sz w:val="21"/>
                <w:szCs w:val="21"/>
              </w:rPr>
              <w:t>System operation checking – cell level</w:t>
            </w:r>
          </w:p>
        </w:tc>
        <w:tc>
          <w:tcPr>
            <w:tcW w:w="3119" w:type="dxa"/>
            <w:tcBorders>
              <w:top w:val="single" w:sz="4" w:space="0" w:color="auto"/>
              <w:left w:val="single" w:sz="4" w:space="0" w:color="auto"/>
              <w:bottom w:val="single" w:sz="4" w:space="0" w:color="auto"/>
              <w:right w:val="single" w:sz="4" w:space="0" w:color="auto"/>
            </w:tcBorders>
          </w:tcPr>
          <w:p w14:paraId="01D20260" w14:textId="77777777" w:rsidR="00FD5DBC" w:rsidRDefault="00FD5DBC" w:rsidP="00ED1E0A">
            <w:pPr>
              <w:spacing w:before="40"/>
            </w:pPr>
            <w:r>
              <w:rPr>
                <w:sz w:val="21"/>
                <w:szCs w:val="21"/>
              </w:rPr>
              <w:t>Do a full charge/discharge cycle, t</w:t>
            </w:r>
            <w:r>
              <w:rPr>
                <w:rFonts w:hint="eastAsia"/>
                <w:sz w:val="21"/>
                <w:szCs w:val="21"/>
              </w:rPr>
              <w:t xml:space="preserve">he voltage, current, </w:t>
            </w:r>
            <w:r>
              <w:rPr>
                <w:sz w:val="21"/>
                <w:szCs w:val="21"/>
              </w:rPr>
              <w:t xml:space="preserve">power </w:t>
            </w:r>
            <w:r>
              <w:rPr>
                <w:rFonts w:hint="eastAsia"/>
                <w:sz w:val="21"/>
                <w:szCs w:val="21"/>
              </w:rPr>
              <w:t xml:space="preserve">and temperature of </w:t>
            </w:r>
            <w:r>
              <w:rPr>
                <w:sz w:val="21"/>
                <w:szCs w:val="21"/>
              </w:rPr>
              <w:t>each</w:t>
            </w:r>
            <w:r>
              <w:rPr>
                <w:rFonts w:hint="eastAsia"/>
                <w:sz w:val="21"/>
                <w:szCs w:val="21"/>
              </w:rPr>
              <w:t xml:space="preserve"> battery cells have </w:t>
            </w:r>
            <w:r>
              <w:rPr>
                <w:sz w:val="21"/>
                <w:szCs w:val="21"/>
              </w:rPr>
              <w:t xml:space="preserve">no </w:t>
            </w:r>
            <w:r>
              <w:rPr>
                <w:rFonts w:hint="eastAsia"/>
                <w:sz w:val="21"/>
                <w:szCs w:val="21"/>
              </w:rPr>
              <w:t xml:space="preserve">obvious abnormal values, and whether the battery </w:t>
            </w:r>
            <w:r>
              <w:rPr>
                <w:sz w:val="21"/>
                <w:szCs w:val="21"/>
              </w:rPr>
              <w:t>cells</w:t>
            </w:r>
            <w:r>
              <w:rPr>
                <w:rFonts w:hint="eastAsia"/>
                <w:sz w:val="21"/>
                <w:szCs w:val="21"/>
              </w:rPr>
              <w:t xml:space="preserve"> ha</w:t>
            </w:r>
            <w:r>
              <w:rPr>
                <w:sz w:val="21"/>
                <w:szCs w:val="21"/>
              </w:rPr>
              <w:t>ve</w:t>
            </w:r>
            <w:r>
              <w:rPr>
                <w:rFonts w:hint="eastAsia"/>
                <w:sz w:val="21"/>
                <w:szCs w:val="21"/>
              </w:rPr>
              <w:t xml:space="preserve"> an abnormal state.</w:t>
            </w:r>
            <w:r>
              <w:rPr>
                <w:sz w:val="21"/>
                <w:szCs w:val="21"/>
              </w:rPr>
              <w:t xml:space="preserve"> </w:t>
            </w:r>
            <w:r>
              <w:rPr>
                <w:rFonts w:hint="eastAsia"/>
                <w:sz w:val="21"/>
                <w:szCs w:val="21"/>
              </w:rPr>
              <w:lastRenderedPageBreak/>
              <w:t xml:space="preserve">When the system is in a static state, </w:t>
            </w:r>
            <w:r>
              <w:rPr>
                <w:sz w:val="21"/>
                <w:szCs w:val="21"/>
              </w:rPr>
              <w:t>t</w:t>
            </w:r>
            <w:r>
              <w:rPr>
                <w:rFonts w:hint="eastAsia"/>
                <w:sz w:val="21"/>
                <w:szCs w:val="21"/>
              </w:rPr>
              <w:t xml:space="preserve">he voltage, current and temperature on the main surface of the screen have </w:t>
            </w:r>
            <w:r>
              <w:rPr>
                <w:sz w:val="21"/>
                <w:szCs w:val="21"/>
              </w:rPr>
              <w:t xml:space="preserve">no </w:t>
            </w:r>
            <w:r>
              <w:rPr>
                <w:rFonts w:hint="eastAsia"/>
                <w:sz w:val="21"/>
                <w:szCs w:val="21"/>
              </w:rPr>
              <w:t xml:space="preserve">obvious abnormal values. If the voltage of the cell is normal, it will be between 2.5V and 3.8V. </w:t>
            </w:r>
            <w:r>
              <w:t xml:space="preserve">And the voltage difference between any battery cells should lower than </w:t>
            </w:r>
            <w:r w:rsidRPr="009006D5">
              <w:rPr>
                <w:i/>
                <w:iCs/>
                <w:u w:val="single"/>
              </w:rPr>
              <w:t>0.4VDC</w:t>
            </w:r>
            <w:r>
              <w:t xml:space="preserve">. </w:t>
            </w:r>
            <w:r>
              <w:rPr>
                <w:rFonts w:hint="eastAsia"/>
                <w:sz w:val="21"/>
                <w:szCs w:val="21"/>
              </w:rPr>
              <w:t>The temperature is approximately the same as the ambient temperature, and the current fluctuates around 0A.</w:t>
            </w:r>
          </w:p>
        </w:tc>
        <w:tc>
          <w:tcPr>
            <w:tcW w:w="2693" w:type="dxa"/>
            <w:tcBorders>
              <w:top w:val="single" w:sz="4" w:space="0" w:color="auto"/>
              <w:left w:val="single" w:sz="4" w:space="0" w:color="auto"/>
              <w:bottom w:val="single" w:sz="4" w:space="0" w:color="auto"/>
              <w:right w:val="single" w:sz="4" w:space="0" w:color="auto"/>
            </w:tcBorders>
          </w:tcPr>
          <w:p w14:paraId="70B1C496" w14:textId="77777777" w:rsidR="00FD5DBC" w:rsidRDefault="00FD5DBC" w:rsidP="00ED1E0A">
            <w:pPr>
              <w:spacing w:before="40"/>
            </w:pPr>
          </w:p>
        </w:tc>
        <w:tc>
          <w:tcPr>
            <w:tcW w:w="1418" w:type="dxa"/>
            <w:tcBorders>
              <w:top w:val="single" w:sz="4" w:space="0" w:color="auto"/>
              <w:left w:val="single" w:sz="4" w:space="0" w:color="auto"/>
              <w:bottom w:val="single" w:sz="4" w:space="0" w:color="auto"/>
              <w:right w:val="single" w:sz="4" w:space="0" w:color="auto"/>
            </w:tcBorders>
          </w:tcPr>
          <w:p w14:paraId="6ECF92AC" w14:textId="77777777" w:rsidR="00FD5DBC" w:rsidRDefault="00FD5DBC" w:rsidP="00ED1E0A">
            <w:pPr>
              <w:spacing w:before="40"/>
            </w:pPr>
          </w:p>
        </w:tc>
      </w:tr>
      <w:tr w:rsidR="00FD5DBC" w14:paraId="498A35F6" w14:textId="77777777" w:rsidTr="00ED1E0A">
        <w:trPr>
          <w:trHeight w:val="100"/>
          <w:jc w:val="center"/>
        </w:trPr>
        <w:tc>
          <w:tcPr>
            <w:tcW w:w="1377" w:type="dxa"/>
            <w:vMerge/>
            <w:tcBorders>
              <w:left w:val="single" w:sz="4" w:space="0" w:color="auto"/>
              <w:right w:val="nil"/>
            </w:tcBorders>
          </w:tcPr>
          <w:p w14:paraId="643FE5E5" w14:textId="77777777" w:rsidR="00FD5DBC" w:rsidRDefault="00FD5DBC" w:rsidP="00ED1E0A">
            <w:pPr>
              <w:spacing w:before="40"/>
              <w:jc w:val="center"/>
            </w:pPr>
          </w:p>
        </w:tc>
        <w:tc>
          <w:tcPr>
            <w:tcW w:w="709" w:type="dxa"/>
            <w:tcBorders>
              <w:top w:val="single" w:sz="4" w:space="0" w:color="auto"/>
              <w:left w:val="single" w:sz="4" w:space="0" w:color="auto"/>
              <w:bottom w:val="single" w:sz="4" w:space="0" w:color="auto"/>
              <w:right w:val="nil"/>
            </w:tcBorders>
          </w:tcPr>
          <w:p w14:paraId="0263658D" w14:textId="77777777" w:rsidR="00FD5DBC" w:rsidRDefault="00FD5DBC" w:rsidP="00ED1E0A">
            <w:pPr>
              <w:spacing w:before="40"/>
              <w:jc w:val="center"/>
            </w:pPr>
            <w:r>
              <w:t>6</w:t>
            </w:r>
          </w:p>
        </w:tc>
        <w:tc>
          <w:tcPr>
            <w:tcW w:w="2126" w:type="dxa"/>
            <w:tcBorders>
              <w:top w:val="single" w:sz="4" w:space="0" w:color="auto"/>
              <w:left w:val="single" w:sz="4" w:space="0" w:color="auto"/>
              <w:bottom w:val="single" w:sz="4" w:space="0" w:color="auto"/>
              <w:right w:val="nil"/>
            </w:tcBorders>
          </w:tcPr>
          <w:p w14:paraId="3A3B8028" w14:textId="77777777" w:rsidR="00FD5DBC" w:rsidRDefault="00FD5DBC" w:rsidP="00ED1E0A">
            <w:pPr>
              <w:spacing w:before="40"/>
              <w:rPr>
                <w:sz w:val="21"/>
                <w:szCs w:val="21"/>
              </w:rPr>
            </w:pPr>
            <w:r>
              <w:rPr>
                <w:sz w:val="21"/>
                <w:szCs w:val="21"/>
              </w:rPr>
              <w:t>System operation checking – battery pack level</w:t>
            </w:r>
          </w:p>
        </w:tc>
        <w:tc>
          <w:tcPr>
            <w:tcW w:w="3119" w:type="dxa"/>
            <w:tcBorders>
              <w:top w:val="single" w:sz="4" w:space="0" w:color="auto"/>
              <w:left w:val="single" w:sz="4" w:space="0" w:color="auto"/>
              <w:bottom w:val="single" w:sz="4" w:space="0" w:color="auto"/>
              <w:right w:val="single" w:sz="4" w:space="0" w:color="auto"/>
            </w:tcBorders>
          </w:tcPr>
          <w:p w14:paraId="17B03F46" w14:textId="77777777" w:rsidR="00FD5DBC" w:rsidRDefault="00FD5DBC" w:rsidP="00ED1E0A">
            <w:pPr>
              <w:spacing w:before="40"/>
            </w:pPr>
            <w:r>
              <w:rPr>
                <w:sz w:val="21"/>
                <w:szCs w:val="21"/>
              </w:rPr>
              <w:t>Do a full charge/discharge cycle, th</w:t>
            </w:r>
            <w:r>
              <w:rPr>
                <w:rFonts w:hint="eastAsia"/>
                <w:sz w:val="21"/>
                <w:szCs w:val="21"/>
              </w:rPr>
              <w:t xml:space="preserve">e voltage, current, and temperature of the battery pack information page have </w:t>
            </w:r>
            <w:r>
              <w:rPr>
                <w:sz w:val="21"/>
                <w:szCs w:val="21"/>
              </w:rPr>
              <w:t xml:space="preserve">no </w:t>
            </w:r>
            <w:r>
              <w:rPr>
                <w:rFonts w:hint="eastAsia"/>
                <w:sz w:val="21"/>
                <w:szCs w:val="21"/>
              </w:rPr>
              <w:t xml:space="preserve">obvious abnormal values, </w:t>
            </w:r>
            <w:r>
              <w:rPr>
                <w:sz w:val="21"/>
                <w:szCs w:val="21"/>
              </w:rPr>
              <w:t>t</w:t>
            </w:r>
            <w:r>
              <w:rPr>
                <w:rFonts w:hint="eastAsia"/>
                <w:sz w:val="21"/>
                <w:szCs w:val="21"/>
              </w:rPr>
              <w:t xml:space="preserve">he BSU communication status is normal, and the battery pack has </w:t>
            </w:r>
            <w:r>
              <w:rPr>
                <w:sz w:val="21"/>
                <w:szCs w:val="21"/>
              </w:rPr>
              <w:t>no</w:t>
            </w:r>
            <w:r>
              <w:rPr>
                <w:rFonts w:hint="eastAsia"/>
                <w:sz w:val="21"/>
                <w:szCs w:val="21"/>
              </w:rPr>
              <w:t xml:space="preserve"> abnormal state.</w:t>
            </w:r>
          </w:p>
        </w:tc>
        <w:tc>
          <w:tcPr>
            <w:tcW w:w="2693" w:type="dxa"/>
            <w:tcBorders>
              <w:top w:val="single" w:sz="4" w:space="0" w:color="auto"/>
              <w:left w:val="single" w:sz="4" w:space="0" w:color="auto"/>
              <w:bottom w:val="single" w:sz="4" w:space="0" w:color="auto"/>
              <w:right w:val="single" w:sz="4" w:space="0" w:color="auto"/>
            </w:tcBorders>
          </w:tcPr>
          <w:p w14:paraId="5F782882" w14:textId="77777777" w:rsidR="00FD5DBC" w:rsidRDefault="00FD5DBC" w:rsidP="00ED1E0A">
            <w:pPr>
              <w:spacing w:before="40"/>
            </w:pPr>
          </w:p>
        </w:tc>
        <w:tc>
          <w:tcPr>
            <w:tcW w:w="1418" w:type="dxa"/>
            <w:tcBorders>
              <w:top w:val="single" w:sz="4" w:space="0" w:color="auto"/>
              <w:left w:val="single" w:sz="4" w:space="0" w:color="auto"/>
              <w:bottom w:val="single" w:sz="4" w:space="0" w:color="auto"/>
              <w:right w:val="single" w:sz="4" w:space="0" w:color="auto"/>
            </w:tcBorders>
          </w:tcPr>
          <w:p w14:paraId="1FB6F964" w14:textId="77777777" w:rsidR="00FD5DBC" w:rsidRDefault="00FD5DBC" w:rsidP="00ED1E0A">
            <w:pPr>
              <w:spacing w:before="40"/>
            </w:pPr>
          </w:p>
        </w:tc>
      </w:tr>
      <w:tr w:rsidR="00FD5DBC" w14:paraId="0DA953A5" w14:textId="77777777" w:rsidTr="00ED1E0A">
        <w:trPr>
          <w:trHeight w:val="100"/>
          <w:jc w:val="center"/>
        </w:trPr>
        <w:tc>
          <w:tcPr>
            <w:tcW w:w="1377" w:type="dxa"/>
            <w:vMerge/>
            <w:tcBorders>
              <w:left w:val="single" w:sz="4" w:space="0" w:color="auto"/>
              <w:right w:val="nil"/>
            </w:tcBorders>
          </w:tcPr>
          <w:p w14:paraId="564506E4" w14:textId="77777777" w:rsidR="00FD5DBC" w:rsidRDefault="00FD5DBC" w:rsidP="00ED1E0A">
            <w:pPr>
              <w:spacing w:before="40"/>
              <w:jc w:val="center"/>
            </w:pPr>
          </w:p>
        </w:tc>
        <w:tc>
          <w:tcPr>
            <w:tcW w:w="709" w:type="dxa"/>
            <w:tcBorders>
              <w:top w:val="single" w:sz="4" w:space="0" w:color="auto"/>
              <w:left w:val="single" w:sz="4" w:space="0" w:color="auto"/>
              <w:bottom w:val="single" w:sz="4" w:space="0" w:color="auto"/>
              <w:right w:val="nil"/>
            </w:tcBorders>
          </w:tcPr>
          <w:p w14:paraId="31264194" w14:textId="77777777" w:rsidR="00FD5DBC" w:rsidRDefault="00FD5DBC" w:rsidP="00ED1E0A">
            <w:pPr>
              <w:spacing w:before="40"/>
              <w:jc w:val="center"/>
            </w:pPr>
            <w:r>
              <w:t>7</w:t>
            </w:r>
          </w:p>
        </w:tc>
        <w:tc>
          <w:tcPr>
            <w:tcW w:w="2126" w:type="dxa"/>
            <w:tcBorders>
              <w:top w:val="single" w:sz="4" w:space="0" w:color="auto"/>
              <w:left w:val="single" w:sz="4" w:space="0" w:color="auto"/>
              <w:bottom w:val="single" w:sz="4" w:space="0" w:color="auto"/>
              <w:right w:val="nil"/>
            </w:tcBorders>
          </w:tcPr>
          <w:p w14:paraId="23AEA20F" w14:textId="77777777" w:rsidR="00FD5DBC" w:rsidRDefault="00FD5DBC" w:rsidP="00ED1E0A">
            <w:pPr>
              <w:spacing w:before="40"/>
              <w:rPr>
                <w:sz w:val="21"/>
                <w:szCs w:val="21"/>
              </w:rPr>
            </w:pPr>
            <w:r>
              <w:rPr>
                <w:sz w:val="21"/>
                <w:szCs w:val="21"/>
              </w:rPr>
              <w:t>System operation checking – system level</w:t>
            </w:r>
          </w:p>
        </w:tc>
        <w:tc>
          <w:tcPr>
            <w:tcW w:w="3119" w:type="dxa"/>
            <w:tcBorders>
              <w:top w:val="single" w:sz="4" w:space="0" w:color="auto"/>
              <w:left w:val="single" w:sz="4" w:space="0" w:color="auto"/>
              <w:bottom w:val="single" w:sz="4" w:space="0" w:color="auto"/>
              <w:right w:val="single" w:sz="4" w:space="0" w:color="auto"/>
            </w:tcBorders>
          </w:tcPr>
          <w:p w14:paraId="7D8BE460" w14:textId="77777777" w:rsidR="00FD5DBC" w:rsidRDefault="00FD5DBC" w:rsidP="00ED1E0A">
            <w:pPr>
              <w:spacing w:before="40"/>
            </w:pPr>
            <w:r>
              <w:rPr>
                <w:sz w:val="21"/>
                <w:szCs w:val="21"/>
              </w:rPr>
              <w:t>Do a full charge/discharge cycle, t</w:t>
            </w:r>
            <w:r>
              <w:rPr>
                <w:rFonts w:hint="eastAsia"/>
                <w:sz w:val="21"/>
                <w:szCs w:val="21"/>
              </w:rPr>
              <w:t xml:space="preserve">he voltage, current, </w:t>
            </w:r>
            <w:r>
              <w:rPr>
                <w:sz w:val="21"/>
                <w:szCs w:val="21"/>
              </w:rPr>
              <w:t xml:space="preserve">power </w:t>
            </w:r>
            <w:r>
              <w:rPr>
                <w:rFonts w:hint="eastAsia"/>
                <w:sz w:val="21"/>
                <w:szCs w:val="21"/>
              </w:rPr>
              <w:t xml:space="preserve">and temperature of </w:t>
            </w:r>
            <w:r>
              <w:rPr>
                <w:sz w:val="21"/>
                <w:szCs w:val="21"/>
              </w:rPr>
              <w:t>the system</w:t>
            </w:r>
            <w:r>
              <w:rPr>
                <w:rFonts w:hint="eastAsia"/>
                <w:sz w:val="21"/>
                <w:szCs w:val="21"/>
              </w:rPr>
              <w:t xml:space="preserve"> have obvious abnormal values, and </w:t>
            </w:r>
            <w:r>
              <w:rPr>
                <w:sz w:val="21"/>
                <w:szCs w:val="21"/>
              </w:rPr>
              <w:t>system</w:t>
            </w:r>
            <w:r>
              <w:rPr>
                <w:rFonts w:hint="eastAsia"/>
                <w:sz w:val="21"/>
                <w:szCs w:val="21"/>
              </w:rPr>
              <w:t xml:space="preserve"> ha</w:t>
            </w:r>
            <w:r>
              <w:rPr>
                <w:sz w:val="21"/>
                <w:szCs w:val="21"/>
              </w:rPr>
              <w:t>ve</w:t>
            </w:r>
            <w:r>
              <w:rPr>
                <w:rFonts w:hint="eastAsia"/>
                <w:sz w:val="21"/>
                <w:szCs w:val="21"/>
              </w:rPr>
              <w:t xml:space="preserve"> </w:t>
            </w:r>
            <w:r>
              <w:rPr>
                <w:sz w:val="21"/>
                <w:szCs w:val="21"/>
              </w:rPr>
              <w:t>no</w:t>
            </w:r>
            <w:r>
              <w:rPr>
                <w:rFonts w:hint="eastAsia"/>
                <w:sz w:val="21"/>
                <w:szCs w:val="21"/>
              </w:rPr>
              <w:t xml:space="preserve"> abnormal state.</w:t>
            </w:r>
          </w:p>
        </w:tc>
        <w:tc>
          <w:tcPr>
            <w:tcW w:w="2693" w:type="dxa"/>
            <w:tcBorders>
              <w:top w:val="single" w:sz="4" w:space="0" w:color="auto"/>
              <w:left w:val="single" w:sz="4" w:space="0" w:color="auto"/>
              <w:bottom w:val="single" w:sz="4" w:space="0" w:color="auto"/>
              <w:right w:val="single" w:sz="4" w:space="0" w:color="auto"/>
            </w:tcBorders>
          </w:tcPr>
          <w:p w14:paraId="7AC5294A" w14:textId="77777777" w:rsidR="00FD5DBC" w:rsidRDefault="00FD5DBC" w:rsidP="00ED1E0A">
            <w:pPr>
              <w:spacing w:before="40"/>
            </w:pPr>
          </w:p>
        </w:tc>
        <w:tc>
          <w:tcPr>
            <w:tcW w:w="1418" w:type="dxa"/>
            <w:tcBorders>
              <w:top w:val="single" w:sz="4" w:space="0" w:color="auto"/>
              <w:left w:val="single" w:sz="4" w:space="0" w:color="auto"/>
              <w:bottom w:val="single" w:sz="4" w:space="0" w:color="auto"/>
              <w:right w:val="single" w:sz="4" w:space="0" w:color="auto"/>
            </w:tcBorders>
          </w:tcPr>
          <w:p w14:paraId="78CDE3CE" w14:textId="77777777" w:rsidR="00FD5DBC" w:rsidRDefault="00FD5DBC" w:rsidP="00ED1E0A">
            <w:pPr>
              <w:spacing w:before="40"/>
            </w:pPr>
          </w:p>
        </w:tc>
      </w:tr>
      <w:tr w:rsidR="00FD5DBC" w14:paraId="728074D7" w14:textId="77777777" w:rsidTr="00ED1E0A">
        <w:trPr>
          <w:jc w:val="center"/>
        </w:trPr>
        <w:tc>
          <w:tcPr>
            <w:tcW w:w="1377" w:type="dxa"/>
            <w:vMerge/>
            <w:tcBorders>
              <w:left w:val="single" w:sz="4" w:space="0" w:color="auto"/>
              <w:right w:val="nil"/>
            </w:tcBorders>
          </w:tcPr>
          <w:p w14:paraId="33FA9385" w14:textId="77777777" w:rsidR="00FD5DBC" w:rsidRDefault="00FD5DBC" w:rsidP="00ED1E0A">
            <w:pPr>
              <w:spacing w:before="40"/>
              <w:jc w:val="center"/>
            </w:pPr>
          </w:p>
        </w:tc>
        <w:tc>
          <w:tcPr>
            <w:tcW w:w="709" w:type="dxa"/>
            <w:tcBorders>
              <w:top w:val="single" w:sz="4" w:space="0" w:color="auto"/>
              <w:left w:val="single" w:sz="4" w:space="0" w:color="auto"/>
              <w:bottom w:val="single" w:sz="4" w:space="0" w:color="auto"/>
              <w:right w:val="nil"/>
            </w:tcBorders>
          </w:tcPr>
          <w:p w14:paraId="2EFA2019" w14:textId="77777777" w:rsidR="00FD5DBC" w:rsidRDefault="00FD5DBC" w:rsidP="00ED1E0A">
            <w:pPr>
              <w:spacing w:before="40"/>
              <w:jc w:val="center"/>
            </w:pPr>
            <w:r>
              <w:t>8</w:t>
            </w:r>
          </w:p>
        </w:tc>
        <w:tc>
          <w:tcPr>
            <w:tcW w:w="2126" w:type="dxa"/>
            <w:tcBorders>
              <w:top w:val="single" w:sz="4" w:space="0" w:color="auto"/>
              <w:left w:val="single" w:sz="4" w:space="0" w:color="auto"/>
              <w:bottom w:val="single" w:sz="4" w:space="0" w:color="auto"/>
              <w:right w:val="nil"/>
            </w:tcBorders>
          </w:tcPr>
          <w:p w14:paraId="4CAE1D32" w14:textId="77777777" w:rsidR="00FD5DBC" w:rsidRDefault="00FD5DBC" w:rsidP="00ED1E0A">
            <w:pPr>
              <w:spacing w:before="40"/>
              <w:rPr>
                <w:sz w:val="21"/>
                <w:szCs w:val="21"/>
              </w:rPr>
            </w:pPr>
            <w:r>
              <w:rPr>
                <w:sz w:val="21"/>
                <w:szCs w:val="21"/>
              </w:rPr>
              <w:t>DC/DC checking</w:t>
            </w:r>
          </w:p>
        </w:tc>
        <w:tc>
          <w:tcPr>
            <w:tcW w:w="3119" w:type="dxa"/>
            <w:tcBorders>
              <w:top w:val="single" w:sz="4" w:space="0" w:color="auto"/>
              <w:left w:val="single" w:sz="4" w:space="0" w:color="auto"/>
              <w:bottom w:val="single" w:sz="4" w:space="0" w:color="auto"/>
              <w:right w:val="single" w:sz="4" w:space="0" w:color="auto"/>
            </w:tcBorders>
          </w:tcPr>
          <w:p w14:paraId="4EA2F742" w14:textId="77777777" w:rsidR="00FD5DBC" w:rsidRDefault="00FD5DBC" w:rsidP="00ED1E0A">
            <w:pPr>
              <w:spacing w:before="40"/>
            </w:pPr>
            <w:r>
              <w:rPr>
                <w:rFonts w:hint="eastAsia"/>
                <w:sz w:val="21"/>
                <w:szCs w:val="21"/>
              </w:rPr>
              <w:t>After short pressing the start button, disconnect the AC power supply</w:t>
            </w:r>
            <w:r>
              <w:rPr>
                <w:sz w:val="21"/>
                <w:szCs w:val="21"/>
              </w:rPr>
              <w:t xml:space="preserve">, </w:t>
            </w:r>
            <w:r>
              <w:rPr>
                <w:rFonts w:hint="eastAsia"/>
                <w:sz w:val="21"/>
                <w:szCs w:val="21"/>
              </w:rPr>
              <w:t>the battery system DC/DC can supply power to the BMS normally.</w:t>
            </w:r>
          </w:p>
        </w:tc>
        <w:tc>
          <w:tcPr>
            <w:tcW w:w="2693" w:type="dxa"/>
            <w:tcBorders>
              <w:top w:val="single" w:sz="4" w:space="0" w:color="auto"/>
              <w:left w:val="single" w:sz="4" w:space="0" w:color="auto"/>
              <w:bottom w:val="single" w:sz="4" w:space="0" w:color="auto"/>
              <w:right w:val="single" w:sz="4" w:space="0" w:color="auto"/>
            </w:tcBorders>
          </w:tcPr>
          <w:p w14:paraId="5CF46EA0" w14:textId="77777777" w:rsidR="00FD5DBC" w:rsidRDefault="00FD5DBC" w:rsidP="00ED1E0A">
            <w:pPr>
              <w:spacing w:before="40"/>
            </w:pPr>
          </w:p>
        </w:tc>
        <w:tc>
          <w:tcPr>
            <w:tcW w:w="1418" w:type="dxa"/>
            <w:tcBorders>
              <w:top w:val="single" w:sz="4" w:space="0" w:color="auto"/>
              <w:left w:val="single" w:sz="4" w:space="0" w:color="auto"/>
              <w:bottom w:val="single" w:sz="4" w:space="0" w:color="auto"/>
              <w:right w:val="single" w:sz="4" w:space="0" w:color="auto"/>
            </w:tcBorders>
          </w:tcPr>
          <w:p w14:paraId="2844CD30" w14:textId="77777777" w:rsidR="00FD5DBC" w:rsidRDefault="00FD5DBC" w:rsidP="00ED1E0A">
            <w:pPr>
              <w:spacing w:before="40"/>
            </w:pPr>
          </w:p>
        </w:tc>
      </w:tr>
      <w:tr w:rsidR="00FD5DBC" w14:paraId="09C86A8E" w14:textId="77777777" w:rsidTr="00ED1E0A">
        <w:trPr>
          <w:jc w:val="center"/>
        </w:trPr>
        <w:tc>
          <w:tcPr>
            <w:tcW w:w="1377" w:type="dxa"/>
            <w:vMerge/>
            <w:tcBorders>
              <w:left w:val="single" w:sz="4" w:space="0" w:color="auto"/>
              <w:right w:val="nil"/>
            </w:tcBorders>
          </w:tcPr>
          <w:p w14:paraId="450F441B" w14:textId="77777777" w:rsidR="00FD5DBC" w:rsidRDefault="00FD5DBC" w:rsidP="00ED1E0A">
            <w:pPr>
              <w:spacing w:before="40"/>
              <w:jc w:val="center"/>
            </w:pPr>
          </w:p>
        </w:tc>
        <w:tc>
          <w:tcPr>
            <w:tcW w:w="709" w:type="dxa"/>
            <w:tcBorders>
              <w:top w:val="single" w:sz="4" w:space="0" w:color="auto"/>
              <w:left w:val="single" w:sz="4" w:space="0" w:color="auto"/>
              <w:bottom w:val="single" w:sz="4" w:space="0" w:color="auto"/>
              <w:right w:val="nil"/>
            </w:tcBorders>
          </w:tcPr>
          <w:p w14:paraId="75B49E24" w14:textId="77777777" w:rsidR="00FD5DBC" w:rsidRDefault="00FD5DBC" w:rsidP="00ED1E0A">
            <w:pPr>
              <w:spacing w:before="40"/>
              <w:jc w:val="center"/>
            </w:pPr>
            <w:r>
              <w:t>9</w:t>
            </w:r>
          </w:p>
        </w:tc>
        <w:tc>
          <w:tcPr>
            <w:tcW w:w="2126" w:type="dxa"/>
            <w:tcBorders>
              <w:top w:val="single" w:sz="4" w:space="0" w:color="auto"/>
              <w:left w:val="single" w:sz="4" w:space="0" w:color="auto"/>
              <w:bottom w:val="single" w:sz="4" w:space="0" w:color="auto"/>
              <w:right w:val="nil"/>
            </w:tcBorders>
          </w:tcPr>
          <w:p w14:paraId="2D23BF38" w14:textId="77777777" w:rsidR="00FD5DBC" w:rsidRDefault="00FD5DBC" w:rsidP="00ED1E0A">
            <w:pPr>
              <w:spacing w:before="40"/>
              <w:rPr>
                <w:sz w:val="21"/>
                <w:szCs w:val="21"/>
              </w:rPr>
            </w:pPr>
            <w:r>
              <w:rPr>
                <w:sz w:val="21"/>
                <w:szCs w:val="21"/>
              </w:rPr>
              <w:t>E-Stop function checking</w:t>
            </w:r>
          </w:p>
        </w:tc>
        <w:tc>
          <w:tcPr>
            <w:tcW w:w="3119" w:type="dxa"/>
            <w:tcBorders>
              <w:top w:val="single" w:sz="4" w:space="0" w:color="auto"/>
              <w:left w:val="single" w:sz="4" w:space="0" w:color="auto"/>
              <w:bottom w:val="single" w:sz="4" w:space="0" w:color="auto"/>
              <w:right w:val="single" w:sz="4" w:space="0" w:color="auto"/>
            </w:tcBorders>
          </w:tcPr>
          <w:p w14:paraId="4F6B8FCC" w14:textId="77777777" w:rsidR="00FD5DBC" w:rsidRDefault="00FD5DBC" w:rsidP="00ED1E0A">
            <w:pPr>
              <w:spacing w:before="40"/>
            </w:pPr>
            <w:r>
              <w:rPr>
                <w:rFonts w:hint="eastAsia"/>
                <w:sz w:val="21"/>
                <w:szCs w:val="21"/>
              </w:rPr>
              <w:t>After taking the E-STOP, the contactors of each battery pack are disconnected, the green light of the main control box flashes, and there is no voltage at the load end of the battery system.</w:t>
            </w:r>
          </w:p>
        </w:tc>
        <w:tc>
          <w:tcPr>
            <w:tcW w:w="2693" w:type="dxa"/>
            <w:tcBorders>
              <w:top w:val="single" w:sz="4" w:space="0" w:color="auto"/>
              <w:left w:val="single" w:sz="4" w:space="0" w:color="auto"/>
              <w:bottom w:val="single" w:sz="4" w:space="0" w:color="auto"/>
              <w:right w:val="single" w:sz="4" w:space="0" w:color="auto"/>
            </w:tcBorders>
          </w:tcPr>
          <w:p w14:paraId="6C7877BF" w14:textId="77777777" w:rsidR="00FD5DBC" w:rsidRDefault="00FD5DBC" w:rsidP="00ED1E0A">
            <w:pPr>
              <w:spacing w:before="40"/>
            </w:pPr>
          </w:p>
        </w:tc>
        <w:tc>
          <w:tcPr>
            <w:tcW w:w="1418" w:type="dxa"/>
            <w:tcBorders>
              <w:top w:val="single" w:sz="4" w:space="0" w:color="auto"/>
              <w:left w:val="single" w:sz="4" w:space="0" w:color="auto"/>
              <w:bottom w:val="single" w:sz="4" w:space="0" w:color="auto"/>
              <w:right w:val="single" w:sz="4" w:space="0" w:color="auto"/>
            </w:tcBorders>
          </w:tcPr>
          <w:p w14:paraId="6496D724" w14:textId="77777777" w:rsidR="00FD5DBC" w:rsidRDefault="00FD5DBC" w:rsidP="00ED1E0A">
            <w:pPr>
              <w:spacing w:before="40"/>
            </w:pPr>
          </w:p>
        </w:tc>
      </w:tr>
      <w:tr w:rsidR="00FD5DBC" w14:paraId="2B37079D" w14:textId="77777777" w:rsidTr="00ED1E0A">
        <w:trPr>
          <w:jc w:val="center"/>
        </w:trPr>
        <w:tc>
          <w:tcPr>
            <w:tcW w:w="1377" w:type="dxa"/>
            <w:vMerge/>
            <w:tcBorders>
              <w:left w:val="single" w:sz="4" w:space="0" w:color="auto"/>
              <w:right w:val="nil"/>
            </w:tcBorders>
          </w:tcPr>
          <w:p w14:paraId="68AC8155" w14:textId="77777777" w:rsidR="00FD5DBC" w:rsidRDefault="00FD5DBC" w:rsidP="00ED1E0A">
            <w:pPr>
              <w:spacing w:before="40"/>
              <w:jc w:val="center"/>
            </w:pPr>
          </w:p>
        </w:tc>
        <w:tc>
          <w:tcPr>
            <w:tcW w:w="709" w:type="dxa"/>
            <w:tcBorders>
              <w:top w:val="single" w:sz="4" w:space="0" w:color="auto"/>
              <w:left w:val="single" w:sz="4" w:space="0" w:color="auto"/>
              <w:bottom w:val="single" w:sz="4" w:space="0" w:color="auto"/>
              <w:right w:val="nil"/>
            </w:tcBorders>
          </w:tcPr>
          <w:p w14:paraId="3CEA791D" w14:textId="77777777" w:rsidR="00FD5DBC" w:rsidRDefault="00FD5DBC" w:rsidP="00ED1E0A">
            <w:pPr>
              <w:spacing w:before="40"/>
              <w:jc w:val="center"/>
            </w:pPr>
            <w:r>
              <w:t>10</w:t>
            </w:r>
          </w:p>
        </w:tc>
        <w:tc>
          <w:tcPr>
            <w:tcW w:w="2126" w:type="dxa"/>
            <w:tcBorders>
              <w:top w:val="single" w:sz="4" w:space="0" w:color="auto"/>
              <w:left w:val="single" w:sz="4" w:space="0" w:color="auto"/>
              <w:bottom w:val="single" w:sz="4" w:space="0" w:color="auto"/>
              <w:right w:val="nil"/>
            </w:tcBorders>
          </w:tcPr>
          <w:p w14:paraId="0A352235" w14:textId="77777777" w:rsidR="00FD5DBC" w:rsidRDefault="00FD5DBC" w:rsidP="00ED1E0A">
            <w:pPr>
              <w:spacing w:before="40"/>
              <w:rPr>
                <w:sz w:val="21"/>
                <w:szCs w:val="21"/>
              </w:rPr>
            </w:pPr>
            <w:r>
              <w:rPr>
                <w:sz w:val="21"/>
                <w:szCs w:val="21"/>
              </w:rPr>
              <w:t>TCP/IP communication checking</w:t>
            </w:r>
          </w:p>
        </w:tc>
        <w:tc>
          <w:tcPr>
            <w:tcW w:w="3119" w:type="dxa"/>
            <w:tcBorders>
              <w:top w:val="single" w:sz="4" w:space="0" w:color="auto"/>
              <w:left w:val="single" w:sz="4" w:space="0" w:color="auto"/>
              <w:bottom w:val="single" w:sz="4" w:space="0" w:color="auto"/>
              <w:right w:val="single" w:sz="4" w:space="0" w:color="auto"/>
            </w:tcBorders>
          </w:tcPr>
          <w:p w14:paraId="336E0879" w14:textId="77777777" w:rsidR="00FD5DBC" w:rsidRDefault="00FD5DBC" w:rsidP="00ED1E0A">
            <w:pPr>
              <w:spacing w:before="40"/>
            </w:pPr>
            <w:r>
              <w:rPr>
                <w:sz w:val="21"/>
                <w:szCs w:val="21"/>
              </w:rPr>
              <w:t>T</w:t>
            </w:r>
            <w:r>
              <w:rPr>
                <w:rFonts w:hint="eastAsia"/>
                <w:sz w:val="21"/>
                <w:szCs w:val="21"/>
              </w:rPr>
              <w:t>he system's TCP/IP interface can communicate normally with the EMS;</w:t>
            </w:r>
          </w:p>
        </w:tc>
        <w:tc>
          <w:tcPr>
            <w:tcW w:w="2693" w:type="dxa"/>
            <w:tcBorders>
              <w:top w:val="single" w:sz="4" w:space="0" w:color="auto"/>
              <w:left w:val="single" w:sz="4" w:space="0" w:color="auto"/>
              <w:bottom w:val="single" w:sz="4" w:space="0" w:color="auto"/>
              <w:right w:val="single" w:sz="4" w:space="0" w:color="auto"/>
            </w:tcBorders>
          </w:tcPr>
          <w:p w14:paraId="1F47CCCC" w14:textId="77777777" w:rsidR="00FD5DBC" w:rsidRPr="00102E86" w:rsidRDefault="00FD5DBC" w:rsidP="00ED1E0A">
            <w:pPr>
              <w:spacing w:before="40"/>
            </w:pPr>
          </w:p>
        </w:tc>
        <w:tc>
          <w:tcPr>
            <w:tcW w:w="1418" w:type="dxa"/>
            <w:tcBorders>
              <w:top w:val="single" w:sz="4" w:space="0" w:color="auto"/>
              <w:left w:val="single" w:sz="4" w:space="0" w:color="auto"/>
              <w:bottom w:val="single" w:sz="4" w:space="0" w:color="auto"/>
              <w:right w:val="single" w:sz="4" w:space="0" w:color="auto"/>
            </w:tcBorders>
          </w:tcPr>
          <w:p w14:paraId="2088627D" w14:textId="77777777" w:rsidR="00FD5DBC" w:rsidRDefault="00FD5DBC" w:rsidP="00ED1E0A">
            <w:pPr>
              <w:spacing w:before="40"/>
            </w:pPr>
          </w:p>
        </w:tc>
      </w:tr>
      <w:tr w:rsidR="00FD5DBC" w14:paraId="0E372CFD" w14:textId="77777777" w:rsidTr="00ED1E0A">
        <w:trPr>
          <w:jc w:val="center"/>
        </w:trPr>
        <w:tc>
          <w:tcPr>
            <w:tcW w:w="1377" w:type="dxa"/>
            <w:vMerge/>
            <w:tcBorders>
              <w:left w:val="single" w:sz="4" w:space="0" w:color="auto"/>
              <w:bottom w:val="single" w:sz="4" w:space="0" w:color="auto"/>
              <w:right w:val="nil"/>
            </w:tcBorders>
          </w:tcPr>
          <w:p w14:paraId="792BE055" w14:textId="77777777" w:rsidR="00FD5DBC" w:rsidRDefault="00FD5DBC" w:rsidP="00ED1E0A">
            <w:pPr>
              <w:spacing w:before="40"/>
              <w:jc w:val="center"/>
              <w:rPr>
                <w:sz w:val="18"/>
              </w:rPr>
            </w:pPr>
          </w:p>
        </w:tc>
        <w:tc>
          <w:tcPr>
            <w:tcW w:w="709" w:type="dxa"/>
            <w:tcBorders>
              <w:top w:val="single" w:sz="4" w:space="0" w:color="auto"/>
              <w:left w:val="single" w:sz="4" w:space="0" w:color="auto"/>
              <w:bottom w:val="single" w:sz="4" w:space="0" w:color="auto"/>
              <w:right w:val="nil"/>
            </w:tcBorders>
          </w:tcPr>
          <w:p w14:paraId="234A15F7" w14:textId="77777777" w:rsidR="00FD5DBC" w:rsidRPr="00FD026F" w:rsidRDefault="00FD5DBC" w:rsidP="00ED1E0A">
            <w:pPr>
              <w:spacing w:before="40"/>
              <w:jc w:val="center"/>
            </w:pPr>
            <w:r w:rsidRPr="00FD026F">
              <w:t>1</w:t>
            </w:r>
            <w:r>
              <w:t>1</w:t>
            </w:r>
          </w:p>
        </w:tc>
        <w:tc>
          <w:tcPr>
            <w:tcW w:w="2126" w:type="dxa"/>
            <w:tcBorders>
              <w:top w:val="single" w:sz="4" w:space="0" w:color="auto"/>
              <w:left w:val="single" w:sz="4" w:space="0" w:color="auto"/>
              <w:bottom w:val="single" w:sz="4" w:space="0" w:color="auto"/>
              <w:right w:val="nil"/>
            </w:tcBorders>
          </w:tcPr>
          <w:p w14:paraId="6C396C96" w14:textId="77777777" w:rsidR="00FD5DBC" w:rsidRDefault="00FD5DBC" w:rsidP="00ED1E0A">
            <w:pPr>
              <w:spacing w:before="40"/>
              <w:rPr>
                <w:sz w:val="18"/>
              </w:rPr>
            </w:pPr>
            <w:r>
              <w:rPr>
                <w:sz w:val="21"/>
                <w:szCs w:val="21"/>
              </w:rPr>
              <w:t>System warning/error indicating checking.</w:t>
            </w:r>
          </w:p>
        </w:tc>
        <w:tc>
          <w:tcPr>
            <w:tcW w:w="3119" w:type="dxa"/>
            <w:tcBorders>
              <w:top w:val="single" w:sz="4" w:space="0" w:color="auto"/>
              <w:left w:val="single" w:sz="4" w:space="0" w:color="auto"/>
              <w:bottom w:val="single" w:sz="4" w:space="0" w:color="auto"/>
              <w:right w:val="single" w:sz="4" w:space="0" w:color="auto"/>
            </w:tcBorders>
          </w:tcPr>
          <w:p w14:paraId="720797BF" w14:textId="77777777" w:rsidR="00FD5DBC" w:rsidRDefault="00FD5DBC" w:rsidP="00ED1E0A">
            <w:pPr>
              <w:spacing w:before="40"/>
              <w:rPr>
                <w:sz w:val="18"/>
              </w:rPr>
            </w:pPr>
            <w:r>
              <w:rPr>
                <w:sz w:val="21"/>
                <w:szCs w:val="21"/>
              </w:rPr>
              <w:t>M</w:t>
            </w:r>
            <w:r>
              <w:rPr>
                <w:rFonts w:hint="eastAsia"/>
                <w:sz w:val="21"/>
                <w:szCs w:val="21"/>
              </w:rPr>
              <w:t>anufacturing fault (such as unplugging the communication line)</w:t>
            </w:r>
            <w:r>
              <w:rPr>
                <w:sz w:val="21"/>
                <w:szCs w:val="21"/>
              </w:rPr>
              <w:t>,</w:t>
            </w:r>
            <w:r>
              <w:rPr>
                <w:rFonts w:hint="eastAsia"/>
                <w:sz w:val="21"/>
                <w:szCs w:val="21"/>
              </w:rPr>
              <w:t xml:space="preserve"> the green light of the main control box is Blinking (or the fault indicator is lit), can the battery cabinet control box fault indicator be lit.</w:t>
            </w:r>
          </w:p>
        </w:tc>
        <w:tc>
          <w:tcPr>
            <w:tcW w:w="2693" w:type="dxa"/>
            <w:tcBorders>
              <w:top w:val="single" w:sz="4" w:space="0" w:color="auto"/>
              <w:left w:val="single" w:sz="4" w:space="0" w:color="auto"/>
              <w:bottom w:val="single" w:sz="4" w:space="0" w:color="auto"/>
              <w:right w:val="single" w:sz="4" w:space="0" w:color="auto"/>
            </w:tcBorders>
          </w:tcPr>
          <w:p w14:paraId="285571E6" w14:textId="77777777" w:rsidR="00FD5DBC" w:rsidRPr="00102E86" w:rsidRDefault="00FD5DBC" w:rsidP="00ED1E0A">
            <w:pPr>
              <w:spacing w:before="40"/>
            </w:pPr>
          </w:p>
        </w:tc>
        <w:tc>
          <w:tcPr>
            <w:tcW w:w="1418" w:type="dxa"/>
            <w:tcBorders>
              <w:top w:val="single" w:sz="4" w:space="0" w:color="auto"/>
              <w:left w:val="single" w:sz="4" w:space="0" w:color="auto"/>
              <w:bottom w:val="single" w:sz="4" w:space="0" w:color="auto"/>
              <w:right w:val="single" w:sz="4" w:space="0" w:color="auto"/>
            </w:tcBorders>
          </w:tcPr>
          <w:p w14:paraId="70FF539A" w14:textId="77777777" w:rsidR="00FD5DBC" w:rsidRDefault="00FD5DBC" w:rsidP="00ED1E0A">
            <w:pPr>
              <w:spacing w:before="40"/>
              <w:rPr>
                <w:sz w:val="18"/>
              </w:rPr>
            </w:pPr>
          </w:p>
        </w:tc>
      </w:tr>
      <w:tr w:rsidR="00FD5DBC" w14:paraId="5191461A" w14:textId="77777777" w:rsidTr="00ED1E0A">
        <w:trPr>
          <w:jc w:val="center"/>
        </w:trPr>
        <w:tc>
          <w:tcPr>
            <w:tcW w:w="1377" w:type="dxa"/>
            <w:tcBorders>
              <w:top w:val="single" w:sz="4" w:space="0" w:color="auto"/>
              <w:left w:val="single" w:sz="4" w:space="0" w:color="auto"/>
              <w:bottom w:val="single" w:sz="4" w:space="0" w:color="auto"/>
              <w:right w:val="nil"/>
            </w:tcBorders>
          </w:tcPr>
          <w:p w14:paraId="75C5AB11" w14:textId="77777777" w:rsidR="00FD5DBC" w:rsidRDefault="00FD5DBC" w:rsidP="00ED1E0A">
            <w:pPr>
              <w:spacing w:before="40"/>
              <w:jc w:val="center"/>
            </w:pPr>
          </w:p>
        </w:tc>
        <w:tc>
          <w:tcPr>
            <w:tcW w:w="709" w:type="dxa"/>
            <w:tcBorders>
              <w:top w:val="single" w:sz="4" w:space="0" w:color="auto"/>
              <w:left w:val="single" w:sz="4" w:space="0" w:color="auto"/>
              <w:bottom w:val="single" w:sz="4" w:space="0" w:color="auto"/>
              <w:right w:val="nil"/>
            </w:tcBorders>
          </w:tcPr>
          <w:p w14:paraId="3B409E1E" w14:textId="77777777" w:rsidR="00FD5DBC" w:rsidRDefault="00FD5DBC" w:rsidP="00ED1E0A">
            <w:pPr>
              <w:spacing w:before="40"/>
              <w:jc w:val="center"/>
            </w:pPr>
          </w:p>
        </w:tc>
        <w:tc>
          <w:tcPr>
            <w:tcW w:w="2126" w:type="dxa"/>
            <w:tcBorders>
              <w:top w:val="single" w:sz="4" w:space="0" w:color="auto"/>
              <w:left w:val="single" w:sz="4" w:space="0" w:color="auto"/>
              <w:bottom w:val="single" w:sz="4" w:space="0" w:color="auto"/>
              <w:right w:val="nil"/>
            </w:tcBorders>
          </w:tcPr>
          <w:p w14:paraId="38FEB0F4" w14:textId="77777777" w:rsidR="00FD5DBC" w:rsidRDefault="00FD5DBC" w:rsidP="00ED1E0A">
            <w:pPr>
              <w:spacing w:before="40"/>
              <w:rPr>
                <w:b/>
              </w:rPr>
            </w:pPr>
          </w:p>
        </w:tc>
        <w:tc>
          <w:tcPr>
            <w:tcW w:w="3119" w:type="dxa"/>
            <w:tcBorders>
              <w:top w:val="single" w:sz="4" w:space="0" w:color="auto"/>
              <w:left w:val="single" w:sz="4" w:space="0" w:color="auto"/>
              <w:bottom w:val="single" w:sz="4" w:space="0" w:color="auto"/>
              <w:right w:val="single" w:sz="4" w:space="0" w:color="auto"/>
            </w:tcBorders>
          </w:tcPr>
          <w:p w14:paraId="1DD74221" w14:textId="77777777" w:rsidR="00FD5DBC" w:rsidRDefault="00FD5DBC" w:rsidP="00ED1E0A">
            <w:pPr>
              <w:spacing w:before="40"/>
            </w:pPr>
          </w:p>
        </w:tc>
        <w:tc>
          <w:tcPr>
            <w:tcW w:w="2693" w:type="dxa"/>
            <w:tcBorders>
              <w:top w:val="single" w:sz="4" w:space="0" w:color="auto"/>
              <w:left w:val="single" w:sz="4" w:space="0" w:color="auto"/>
              <w:bottom w:val="single" w:sz="4" w:space="0" w:color="auto"/>
              <w:right w:val="single" w:sz="4" w:space="0" w:color="auto"/>
            </w:tcBorders>
          </w:tcPr>
          <w:p w14:paraId="6610BC62" w14:textId="77777777" w:rsidR="00FD5DBC" w:rsidRDefault="00FD5DBC" w:rsidP="00ED1E0A">
            <w:pPr>
              <w:spacing w:before="40"/>
            </w:pPr>
          </w:p>
        </w:tc>
        <w:tc>
          <w:tcPr>
            <w:tcW w:w="1418" w:type="dxa"/>
            <w:tcBorders>
              <w:top w:val="single" w:sz="4" w:space="0" w:color="auto"/>
              <w:left w:val="single" w:sz="4" w:space="0" w:color="auto"/>
              <w:bottom w:val="single" w:sz="4" w:space="0" w:color="auto"/>
              <w:right w:val="single" w:sz="4" w:space="0" w:color="auto"/>
            </w:tcBorders>
          </w:tcPr>
          <w:p w14:paraId="2B17F7FC" w14:textId="77777777" w:rsidR="00FD5DBC" w:rsidRDefault="00FD5DBC" w:rsidP="00ED1E0A">
            <w:pPr>
              <w:spacing w:before="40"/>
            </w:pPr>
          </w:p>
        </w:tc>
      </w:tr>
      <w:tr w:rsidR="00FD5DBC" w14:paraId="66B2294A" w14:textId="77777777" w:rsidTr="00ED1E0A">
        <w:trPr>
          <w:trHeight w:val="100"/>
          <w:jc w:val="center"/>
        </w:trPr>
        <w:tc>
          <w:tcPr>
            <w:tcW w:w="1377" w:type="dxa"/>
            <w:tcBorders>
              <w:top w:val="single" w:sz="4" w:space="0" w:color="auto"/>
              <w:left w:val="single" w:sz="4" w:space="0" w:color="auto"/>
              <w:bottom w:val="single" w:sz="4" w:space="0" w:color="auto"/>
              <w:right w:val="nil"/>
            </w:tcBorders>
          </w:tcPr>
          <w:p w14:paraId="4D3B3F31" w14:textId="77777777" w:rsidR="00FD5DBC" w:rsidRDefault="00FD5DBC" w:rsidP="00ED1E0A">
            <w:pPr>
              <w:spacing w:before="40"/>
              <w:jc w:val="center"/>
            </w:pPr>
          </w:p>
        </w:tc>
        <w:tc>
          <w:tcPr>
            <w:tcW w:w="709" w:type="dxa"/>
            <w:tcBorders>
              <w:top w:val="single" w:sz="4" w:space="0" w:color="auto"/>
              <w:left w:val="single" w:sz="4" w:space="0" w:color="auto"/>
              <w:bottom w:val="single" w:sz="4" w:space="0" w:color="auto"/>
              <w:right w:val="nil"/>
            </w:tcBorders>
          </w:tcPr>
          <w:p w14:paraId="74F41C48" w14:textId="77777777" w:rsidR="00FD5DBC" w:rsidRDefault="00FD5DBC" w:rsidP="00ED1E0A">
            <w:pPr>
              <w:spacing w:before="40"/>
              <w:jc w:val="center"/>
            </w:pPr>
          </w:p>
        </w:tc>
        <w:tc>
          <w:tcPr>
            <w:tcW w:w="2126" w:type="dxa"/>
            <w:tcBorders>
              <w:top w:val="single" w:sz="4" w:space="0" w:color="auto"/>
              <w:left w:val="single" w:sz="4" w:space="0" w:color="auto"/>
              <w:bottom w:val="single" w:sz="4" w:space="0" w:color="auto"/>
              <w:right w:val="nil"/>
            </w:tcBorders>
          </w:tcPr>
          <w:p w14:paraId="53EDDC0F" w14:textId="77777777" w:rsidR="00FD5DBC" w:rsidRDefault="00FD5DBC" w:rsidP="00ED1E0A">
            <w:pPr>
              <w:spacing w:before="40"/>
            </w:pPr>
          </w:p>
        </w:tc>
        <w:tc>
          <w:tcPr>
            <w:tcW w:w="3119" w:type="dxa"/>
            <w:tcBorders>
              <w:top w:val="single" w:sz="4" w:space="0" w:color="auto"/>
              <w:left w:val="single" w:sz="4" w:space="0" w:color="auto"/>
              <w:bottom w:val="single" w:sz="4" w:space="0" w:color="auto"/>
              <w:right w:val="single" w:sz="4" w:space="0" w:color="auto"/>
            </w:tcBorders>
          </w:tcPr>
          <w:p w14:paraId="6720067C" w14:textId="77777777" w:rsidR="00FD5DBC" w:rsidRDefault="00FD5DBC" w:rsidP="00ED1E0A">
            <w:pPr>
              <w:spacing w:before="40"/>
            </w:pPr>
          </w:p>
        </w:tc>
        <w:tc>
          <w:tcPr>
            <w:tcW w:w="2693" w:type="dxa"/>
            <w:tcBorders>
              <w:top w:val="single" w:sz="4" w:space="0" w:color="auto"/>
              <w:left w:val="single" w:sz="4" w:space="0" w:color="auto"/>
              <w:bottom w:val="single" w:sz="4" w:space="0" w:color="auto"/>
              <w:right w:val="single" w:sz="4" w:space="0" w:color="auto"/>
            </w:tcBorders>
          </w:tcPr>
          <w:p w14:paraId="52A5B77C" w14:textId="77777777" w:rsidR="00FD5DBC" w:rsidRDefault="00FD5DBC" w:rsidP="00ED1E0A">
            <w:pPr>
              <w:spacing w:before="40"/>
            </w:pPr>
          </w:p>
        </w:tc>
        <w:tc>
          <w:tcPr>
            <w:tcW w:w="1418" w:type="dxa"/>
            <w:tcBorders>
              <w:top w:val="single" w:sz="4" w:space="0" w:color="auto"/>
              <w:left w:val="single" w:sz="4" w:space="0" w:color="auto"/>
              <w:bottom w:val="single" w:sz="4" w:space="0" w:color="auto"/>
              <w:right w:val="single" w:sz="4" w:space="0" w:color="auto"/>
            </w:tcBorders>
          </w:tcPr>
          <w:p w14:paraId="3A7CF43A" w14:textId="77777777" w:rsidR="00FD5DBC" w:rsidRDefault="00FD5DBC" w:rsidP="00ED1E0A">
            <w:pPr>
              <w:spacing w:before="40"/>
            </w:pPr>
          </w:p>
        </w:tc>
      </w:tr>
    </w:tbl>
    <w:p w14:paraId="5BE6DC04" w14:textId="77777777" w:rsidR="00FD5DBC" w:rsidRDefault="00FD5DBC" w:rsidP="00FD5DBC">
      <w:pPr>
        <w:rPr>
          <w:b/>
          <w:bCs/>
        </w:rPr>
      </w:pPr>
    </w:p>
    <w:p w14:paraId="42936104" w14:textId="77777777" w:rsidR="00FD5DBC" w:rsidRDefault="00FD5DBC" w:rsidP="00FD5DBC">
      <w:pPr>
        <w:rPr>
          <w:sz w:val="14"/>
        </w:rPr>
      </w:pPr>
      <w:r>
        <w:rPr>
          <w:sz w:val="14"/>
        </w:rPr>
        <w:t>I certify that the goods and/or services described above have been</w:t>
      </w:r>
      <w:r>
        <w:rPr>
          <w:rFonts w:hint="eastAsia"/>
          <w:sz w:val="14"/>
        </w:rPr>
        <w:t xml:space="preserve"> installed and commissioning completed </w:t>
      </w:r>
      <w:r>
        <w:rPr>
          <w:sz w:val="14"/>
        </w:rPr>
        <w:t>as shown. Unless noted otherwise, all items are satisfactory.</w:t>
      </w:r>
      <w:r>
        <w:rPr>
          <w:rFonts w:hint="eastAsia"/>
          <w:sz w:val="14"/>
        </w:rPr>
        <w:t xml:space="preserve"> </w:t>
      </w:r>
      <w:r>
        <w:rPr>
          <w:sz w:val="14"/>
        </w:rPr>
        <w:tab/>
      </w:r>
    </w:p>
    <w:p w14:paraId="2AFDAEF2" w14:textId="77777777" w:rsidR="00FD5DBC" w:rsidRDefault="00FD5DBC" w:rsidP="00FD5DBC">
      <w:pPr>
        <w:ind w:left="5040"/>
        <w:rPr>
          <w:sz w:val="14"/>
        </w:rPr>
      </w:pPr>
    </w:p>
    <w:p w14:paraId="612D413E" w14:textId="77777777" w:rsidR="00FD5DBC" w:rsidRDefault="00FD5DBC" w:rsidP="00FD5DBC">
      <w:pPr>
        <w:ind w:left="5040"/>
        <w:rPr>
          <w:sz w:val="14"/>
        </w:rPr>
      </w:pPr>
      <w:r>
        <w:rPr>
          <w:sz w:val="14"/>
        </w:rPr>
        <w:tab/>
      </w:r>
      <w:r>
        <w:rPr>
          <w:sz w:val="14"/>
        </w:rPr>
        <w:tab/>
      </w:r>
      <w:r>
        <w:rPr>
          <w:sz w:val="14"/>
        </w:rPr>
        <w:tab/>
      </w:r>
    </w:p>
    <w:p w14:paraId="202CE4BB" w14:textId="77777777" w:rsidR="00FD5DBC" w:rsidRDefault="00FD5DBC" w:rsidP="00FD5DBC">
      <w:pPr>
        <w:rPr>
          <w:sz w:val="14"/>
          <w:u w:val="single"/>
        </w:rPr>
      </w:pPr>
      <w:r>
        <w:rPr>
          <w:sz w:val="14"/>
          <w:u w:val="single"/>
        </w:rPr>
        <w:tab/>
      </w:r>
      <w:r>
        <w:rPr>
          <w:sz w:val="14"/>
          <w:u w:val="single"/>
        </w:rPr>
        <w:tab/>
      </w:r>
      <w:r>
        <w:rPr>
          <w:sz w:val="14"/>
          <w:u w:val="single"/>
        </w:rPr>
        <w:tab/>
      </w:r>
      <w:r>
        <w:rPr>
          <w:sz w:val="14"/>
          <w:u w:val="single"/>
        </w:rPr>
        <w:tab/>
      </w:r>
      <w:r>
        <w:rPr>
          <w:sz w:val="14"/>
          <w:u w:val="single"/>
        </w:rPr>
        <w:tab/>
      </w:r>
    </w:p>
    <w:p w14:paraId="754FA16A" w14:textId="77777777" w:rsidR="00FD5DBC" w:rsidRDefault="00FD5DBC" w:rsidP="00FD5DBC">
      <w:pPr>
        <w:rPr>
          <w:sz w:val="18"/>
        </w:rPr>
      </w:pPr>
      <w:r>
        <w:rPr>
          <w:sz w:val="18"/>
        </w:rPr>
        <w:t>Signature in ink by authorized person</w:t>
      </w:r>
    </w:p>
    <w:p w14:paraId="0AF0444A" w14:textId="77777777" w:rsidR="00FD5DBC" w:rsidRDefault="00FD5DBC" w:rsidP="00FD5DBC">
      <w:pPr>
        <w:rPr>
          <w:sz w:val="16"/>
        </w:rPr>
      </w:pPr>
    </w:p>
    <w:p w14:paraId="3E788A33" w14:textId="77777777" w:rsidR="00FD5DBC" w:rsidRDefault="00FD5DBC" w:rsidP="00FD5DBC">
      <w:pPr>
        <w:rPr>
          <w:sz w:val="16"/>
        </w:rPr>
      </w:pPr>
    </w:p>
    <w:p w14:paraId="315A8CA9" w14:textId="77777777" w:rsidR="00FD5DBC" w:rsidRDefault="00FD5DBC" w:rsidP="00FD5DBC">
      <w:pPr>
        <w:rPr>
          <w:sz w:val="16"/>
        </w:rPr>
      </w:pPr>
    </w:p>
    <w:p w14:paraId="79D309D4" w14:textId="77777777" w:rsidR="00FD5DBC" w:rsidRDefault="00FD5DBC" w:rsidP="00FD5DBC">
      <w:pPr>
        <w:rPr>
          <w:u w:val="single"/>
        </w:rPr>
      </w:pPr>
      <w:r>
        <w:rPr>
          <w:sz w:val="18"/>
          <w:u w:val="single"/>
        </w:rPr>
        <w:tab/>
      </w:r>
      <w:r>
        <w:rPr>
          <w:sz w:val="18"/>
          <w:u w:val="single"/>
        </w:rPr>
        <w:tab/>
      </w:r>
      <w:r>
        <w:rPr>
          <w:sz w:val="18"/>
          <w:u w:val="single"/>
        </w:rPr>
        <w:tab/>
      </w:r>
      <w:r>
        <w:rPr>
          <w:sz w:val="18"/>
          <w:u w:val="single"/>
        </w:rPr>
        <w:tab/>
      </w:r>
      <w:r>
        <w:rPr>
          <w:u w:val="single"/>
        </w:rPr>
        <w:tab/>
      </w:r>
    </w:p>
    <w:p w14:paraId="302D136F" w14:textId="77777777" w:rsidR="00FD5DBC" w:rsidRDefault="00FD5DBC" w:rsidP="00FD5DBC">
      <w:pPr>
        <w:rPr>
          <w:sz w:val="18"/>
        </w:rPr>
      </w:pPr>
      <w:r>
        <w:rPr>
          <w:sz w:val="16"/>
        </w:rPr>
        <w:t xml:space="preserve"> </w:t>
      </w:r>
      <w:r>
        <w:rPr>
          <w:sz w:val="18"/>
        </w:rPr>
        <w:t>Date Received</w:t>
      </w:r>
    </w:p>
    <w:p w14:paraId="4C4F6842" w14:textId="77777777" w:rsidR="00FD5DBC" w:rsidRPr="0030709A" w:rsidRDefault="00FD5DBC" w:rsidP="00FD5DBC"/>
    <w:p w14:paraId="0E517F08" w14:textId="77777777" w:rsidR="008F7979" w:rsidRPr="007B2681" w:rsidRDefault="008F7979" w:rsidP="007B2681">
      <w:pPr>
        <w:jc w:val="center"/>
        <w:rPr>
          <w:rFonts w:cs="Calibri"/>
          <w:color w:val="000000" w:themeColor="text1"/>
          <w:sz w:val="24"/>
          <w:szCs w:val="24"/>
        </w:rPr>
      </w:pPr>
    </w:p>
    <w:sectPr w:rsidR="008F7979" w:rsidRPr="007B2681" w:rsidSect="001F35A4">
      <w:pgSz w:w="12240" w:h="15840" w:code="1"/>
      <w:pgMar w:top="1440" w:right="1440" w:bottom="1440" w:left="1440"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7253" w14:textId="77777777" w:rsidR="00FF771E" w:rsidRDefault="00FF771E" w:rsidP="002762FF">
      <w:pPr>
        <w:spacing w:after="0" w:line="240" w:lineRule="auto"/>
      </w:pPr>
      <w:r>
        <w:separator/>
      </w:r>
    </w:p>
  </w:endnote>
  <w:endnote w:type="continuationSeparator" w:id="0">
    <w:p w14:paraId="19E38596" w14:textId="77777777" w:rsidR="00FF771E" w:rsidRDefault="00FF771E" w:rsidP="0027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ang">
    <w:altName w:val="Microsoft YaHei"/>
    <w:panose1 w:val="020B0604020202020204"/>
    <w:charset w:val="86"/>
    <w:family w:val="auto"/>
    <w:notTrueType/>
    <w:pitch w:val="default"/>
    <w:sig w:usb0="00000001" w:usb1="080E0000" w:usb2="00000010" w:usb3="00000000" w:csb0="00040000" w:csb1="00000000"/>
  </w:font>
  <w:font w:name="Microsoft YaHei">
    <w:panose1 w:val="020B0503020204020204"/>
    <w:charset w:val="86"/>
    <w:family w:val="swiss"/>
    <w:pitch w:val="variable"/>
    <w:sig w:usb0="80000287" w:usb1="2ACF3C52" w:usb2="00000016" w:usb3="00000000" w:csb0="0004001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96241"/>
      <w:docPartObj>
        <w:docPartGallery w:val="Page Numbers (Bottom of Page)"/>
        <w:docPartUnique/>
      </w:docPartObj>
    </w:sdtPr>
    <w:sdtEndPr>
      <w:rPr>
        <w:noProof/>
      </w:rPr>
    </w:sdtEndPr>
    <w:sdtContent>
      <w:p w14:paraId="47CFE869" w14:textId="3177D832" w:rsidR="00961AE5" w:rsidRDefault="00961AE5">
        <w:pPr>
          <w:pStyle w:val="Footer"/>
          <w:jc w:val="center"/>
        </w:pPr>
        <w:r>
          <w:t xml:space="preserve">Page </w:t>
        </w:r>
        <w:r>
          <w:fldChar w:fldCharType="begin"/>
        </w:r>
        <w:r>
          <w:instrText xml:space="preserve"> PAGE   \* MERGEFORMAT </w:instrText>
        </w:r>
        <w:r>
          <w:fldChar w:fldCharType="separate"/>
        </w:r>
        <w:r w:rsidR="00057971">
          <w:rPr>
            <w:noProof/>
          </w:rPr>
          <w:t>15</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57971">
          <w:rPr>
            <w:noProof/>
          </w:rPr>
          <w:t>15</w:t>
        </w:r>
        <w:r>
          <w:rPr>
            <w:noProof/>
          </w:rPr>
          <w:fldChar w:fldCharType="end"/>
        </w:r>
      </w:p>
    </w:sdtContent>
  </w:sdt>
  <w:p w14:paraId="0D4709B0" w14:textId="762A1761" w:rsidR="00961AE5" w:rsidRDefault="00961AE5">
    <w:pPr>
      <w:pStyle w:val="Footer"/>
      <w:jc w:val="right"/>
      <w:rPr>
        <w:rFonts w:ascii="Roboto" w:hAnsi="Roboto"/>
        <w:sz w:val="14"/>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7BC8" w14:textId="77777777" w:rsidR="008F7979" w:rsidRDefault="00FF771E">
    <w:pPr>
      <w:pStyle w:val="BodyText"/>
      <w:spacing w:line="14" w:lineRule="auto"/>
      <w:rPr>
        <w:sz w:val="20"/>
      </w:rPr>
    </w:pPr>
    <w:r>
      <w:rPr>
        <w:noProof/>
      </w:rPr>
      <w:pict w14:anchorId="742A5FB4">
        <v:shapetype id="_x0000_t202" coordsize="21600,21600" o:spt="202" path="m,l,21600r21600,l21600,xe">
          <v:stroke joinstyle="miter"/>
          <v:path gradientshapeok="t" o:connecttype="rect"/>
        </v:shapetype>
        <v:shape id="_x0000_s1026" type="#_x0000_t202" alt="" style="position:absolute;margin-left:295.4pt;margin-top:793.45pt;width:222.55pt;height:37.1pt;z-index:-25165619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path arrowok="t"/>
          <v:textbox inset="0,0,0,0">
            <w:txbxContent>
              <w:p w14:paraId="5EBE33B9" w14:textId="6E2D2298" w:rsidR="008F7979" w:rsidRDefault="00FD1E88">
                <w:pPr>
                  <w:spacing w:line="183" w:lineRule="exact"/>
                  <w:ind w:left="20"/>
                  <w:rPr>
                    <w:sz w:val="16"/>
                  </w:rPr>
                </w:pPr>
                <w:r>
                  <w:rPr>
                    <w:color w:val="292929"/>
                    <w:spacing w:val="-1"/>
                    <w:sz w:val="16"/>
                  </w:rPr>
                  <w:t>401 Bentley Street, Unit 3</w:t>
                </w:r>
                <w:r w:rsidR="008F7979">
                  <w:rPr>
                    <w:color w:val="292929"/>
                    <w:sz w:val="16"/>
                  </w:rPr>
                  <w:t>,</w:t>
                </w:r>
                <w:r w:rsidR="008F7979">
                  <w:rPr>
                    <w:color w:val="292929"/>
                    <w:spacing w:val="-6"/>
                    <w:sz w:val="16"/>
                  </w:rPr>
                  <w:t xml:space="preserve"> </w:t>
                </w:r>
                <w:r w:rsidR="008F7979">
                  <w:rPr>
                    <w:color w:val="292929"/>
                    <w:sz w:val="16"/>
                  </w:rPr>
                  <w:t>Markham,</w:t>
                </w:r>
                <w:r w:rsidR="008F7979">
                  <w:rPr>
                    <w:color w:val="292929"/>
                    <w:spacing w:val="-6"/>
                    <w:sz w:val="16"/>
                  </w:rPr>
                  <w:t xml:space="preserve"> </w:t>
                </w:r>
                <w:r w:rsidR="008F7979">
                  <w:rPr>
                    <w:color w:val="292929"/>
                    <w:sz w:val="16"/>
                  </w:rPr>
                  <w:t>ON L3R</w:t>
                </w:r>
                <w:r w:rsidR="008F7979">
                  <w:rPr>
                    <w:color w:val="292929"/>
                    <w:spacing w:val="-3"/>
                    <w:sz w:val="16"/>
                  </w:rPr>
                  <w:t xml:space="preserve"> </w:t>
                </w:r>
                <w:r w:rsidR="008F7979">
                  <w:rPr>
                    <w:color w:val="292929"/>
                    <w:sz w:val="16"/>
                  </w:rPr>
                  <w:t>9</w:t>
                </w:r>
                <w:r>
                  <w:rPr>
                    <w:color w:val="292929"/>
                    <w:sz w:val="16"/>
                  </w:rPr>
                  <w:t>T2</w:t>
                </w:r>
                <w:r w:rsidR="008F7979">
                  <w:rPr>
                    <w:color w:val="292929"/>
                    <w:sz w:val="16"/>
                  </w:rPr>
                  <w:t>,</w:t>
                </w:r>
                <w:r w:rsidR="008F7979">
                  <w:rPr>
                    <w:color w:val="292929"/>
                    <w:spacing w:val="-7"/>
                    <w:sz w:val="16"/>
                  </w:rPr>
                  <w:t xml:space="preserve"> </w:t>
                </w:r>
                <w:r w:rsidR="008F7979">
                  <w:rPr>
                    <w:color w:val="292929"/>
                    <w:sz w:val="16"/>
                  </w:rPr>
                  <w:t>Canada</w:t>
                </w:r>
              </w:p>
              <w:p w14:paraId="41D32DC1" w14:textId="77777777" w:rsidR="008F7979" w:rsidRPr="00A6634F" w:rsidRDefault="008F7979">
                <w:pPr>
                  <w:spacing w:before="19"/>
                  <w:ind w:left="20"/>
                  <w:rPr>
                    <w:sz w:val="16"/>
                  </w:rPr>
                </w:pPr>
                <w:r>
                  <w:rPr>
                    <w:color w:val="292929"/>
                    <w:spacing w:val="-1"/>
                    <w:sz w:val="16"/>
                  </w:rPr>
                  <w:t>1-888-99-87637,</w:t>
                </w:r>
                <w:r>
                  <w:rPr>
                    <w:color w:val="292929"/>
                    <w:spacing w:val="-4"/>
                    <w:sz w:val="16"/>
                  </w:rPr>
                  <w:t xml:space="preserve"> </w:t>
                </w:r>
                <w:hyperlink r:id="rId1">
                  <w:r w:rsidRPr="00A6634F">
                    <w:rPr>
                      <w:color w:val="0461C1"/>
                      <w:spacing w:val="-1"/>
                      <w:sz w:val="16"/>
                    </w:rPr>
                    <w:t>i</w:t>
                  </w:r>
                  <w:r w:rsidRPr="00A6634F">
                    <w:rPr>
                      <w:color w:val="0461C1"/>
                      <w:spacing w:val="-1"/>
                      <w:sz w:val="16"/>
                      <w:u w:val="single" w:color="0461C1"/>
                    </w:rPr>
                    <w:t>nfo@troescorp.com</w:t>
                  </w:r>
                </w:hyperlink>
                <w:hyperlink r:id="rId2">
                  <w:r w:rsidRPr="00A6634F">
                    <w:rPr>
                      <w:color w:val="292929"/>
                      <w:spacing w:val="-1"/>
                      <w:sz w:val="16"/>
                      <w:u w:val="single" w:color="0461C1"/>
                    </w:rPr>
                    <w:t>,</w:t>
                  </w:r>
                  <w:r w:rsidRPr="00A6634F">
                    <w:rPr>
                      <w:color w:val="292929"/>
                      <w:spacing w:val="-10"/>
                      <w:sz w:val="16"/>
                      <w:u w:val="single" w:color="0461C1"/>
                    </w:rPr>
                    <w:t xml:space="preserve"> </w:t>
                  </w:r>
                  <w:r w:rsidRPr="00A6634F">
                    <w:rPr>
                      <w:color w:val="0461C1"/>
                      <w:spacing w:val="-1"/>
                      <w:sz w:val="16"/>
                      <w:u w:val="single" w:color="0461C1"/>
                    </w:rPr>
                    <w:t>www.troescorp.com</w:t>
                  </w:r>
                </w:hyperlink>
              </w:p>
            </w:txbxContent>
          </v:textbox>
          <w10:wrap anchorx="page" anchory="page"/>
        </v:shape>
      </w:pict>
    </w:r>
    <w:r>
      <w:rPr>
        <w:noProof/>
      </w:rPr>
      <w:pict w14:anchorId="535A24F9">
        <v:shape id="Text Box 6" o:spid="_x0000_s1025" type="#_x0000_t202" style="position:absolute;margin-left:64.05pt;margin-top:793.85pt;width:166.1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" filled="f" stroked="f">
          <v:textbox inset="0,0,0,0">
            <w:txbxContent>
              <w:p w14:paraId="5419A58A" w14:textId="77777777" w:rsidR="008F7979" w:rsidRDefault="008F7979">
                <w:pPr>
                  <w:spacing w:before="14"/>
                  <w:ind w:left="20"/>
                  <w:rPr>
                    <w:rFonts w:ascii="Arial"/>
                    <w:sz w:val="18"/>
                  </w:rPr>
                </w:pPr>
                <w:r>
                  <w:rPr>
                    <w:rFonts w:ascii="Arial"/>
                    <w:sz w:val="18"/>
                  </w:rPr>
                  <w:t>TROES</w:t>
                </w:r>
                <w:r>
                  <w:rPr>
                    <w:rFonts w:ascii="Arial"/>
                    <w:spacing w:val="-11"/>
                    <w:sz w:val="18"/>
                  </w:rPr>
                  <w:t xml:space="preserve"> </w:t>
                </w:r>
                <w:r>
                  <w:rPr>
                    <w:rFonts w:ascii="Arial"/>
                    <w:sz w:val="18"/>
                  </w:rPr>
                  <w:t>-</w:t>
                </w:r>
                <w:r>
                  <w:rPr>
                    <w:rFonts w:ascii="Arial"/>
                    <w:spacing w:val="-6"/>
                    <w:sz w:val="18"/>
                  </w:rPr>
                  <w:t xml:space="preserve"> </w:t>
                </w:r>
                <w:r>
                  <w:rPr>
                    <w:rFonts w:ascii="Arial"/>
                    <w:sz w:val="18"/>
                  </w:rPr>
                  <w:t>Warranty</w:t>
                </w:r>
                <w:r>
                  <w:rPr>
                    <w:rFonts w:ascii="Arial"/>
                    <w:spacing w:val="-11"/>
                    <w:sz w:val="18"/>
                  </w:rPr>
                  <w:t xml:space="preserve"> </w:t>
                </w:r>
                <w:r>
                  <w:rPr>
                    <w:rFonts w:ascii="Arial"/>
                    <w:sz w:val="18"/>
                  </w:rPr>
                  <w:t>Terms</w:t>
                </w:r>
                <w:r>
                  <w:rPr>
                    <w:rFonts w:ascii="Arial"/>
                    <w:spacing w:val="-10"/>
                    <w:sz w:val="18"/>
                  </w:rPr>
                  <w:t xml:space="preserve"> </w:t>
                </w:r>
                <w:r>
                  <w:rPr>
                    <w:rFonts w:ascii="Arial"/>
                    <w:sz w:val="18"/>
                  </w:rPr>
                  <w:t>and</w:t>
                </w:r>
                <w:r>
                  <w:rPr>
                    <w:rFonts w:ascii="Arial"/>
                    <w:spacing w:val="-7"/>
                    <w:sz w:val="18"/>
                  </w:rPr>
                  <w:t xml:space="preserve"> </w:t>
                </w:r>
                <w:r>
                  <w:rPr>
                    <w:rFonts w:ascii="Arial"/>
                    <w:sz w:val="18"/>
                  </w:rPr>
                  <w:t>Conditions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6A1A" w14:textId="77777777" w:rsidR="00FF771E" w:rsidRDefault="00FF771E" w:rsidP="002762FF">
      <w:pPr>
        <w:spacing w:after="0" w:line="240" w:lineRule="auto"/>
      </w:pPr>
      <w:r>
        <w:separator/>
      </w:r>
    </w:p>
  </w:footnote>
  <w:footnote w:type="continuationSeparator" w:id="0">
    <w:p w14:paraId="4F9B867E" w14:textId="77777777" w:rsidR="00FF771E" w:rsidRDefault="00FF771E" w:rsidP="0027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F3EC" w14:textId="3E15C541" w:rsidR="00953CF8" w:rsidRDefault="00C66571" w:rsidP="00C66571">
    <w:pPr>
      <w:pStyle w:val="Header"/>
      <w:rPr>
        <w:b/>
        <w:bCs/>
        <w:color w:val="000000" w:themeColor="text1"/>
        <w:sz w:val="28"/>
        <w:szCs w:val="28"/>
        <w:lang w:val="en-CA"/>
      </w:rPr>
    </w:pPr>
    <w:r>
      <w:rPr>
        <w:b/>
        <w:bCs/>
        <w:color w:val="000000" w:themeColor="text1"/>
        <w:sz w:val="28"/>
        <w:szCs w:val="28"/>
        <w:lang w:val="en-CA"/>
      </w:rPr>
      <w:t>TROES Corp.</w:t>
    </w:r>
    <w:r>
      <w:rPr>
        <w:b/>
        <w:bCs/>
        <w:color w:val="000000" w:themeColor="text1"/>
        <w:sz w:val="28"/>
        <w:szCs w:val="28"/>
        <w:lang w:val="en-CA"/>
      </w:rPr>
      <w:tab/>
    </w:r>
    <w:r>
      <w:rPr>
        <w:b/>
        <w:bCs/>
        <w:color w:val="000000" w:themeColor="text1"/>
        <w:sz w:val="28"/>
        <w:szCs w:val="28"/>
        <w:lang w:val="en-CA"/>
      </w:rPr>
      <w:tab/>
      <w:t xml:space="preserve">        </w:t>
    </w:r>
    <w:r w:rsidR="003A45EA">
      <w:rPr>
        <w:b/>
        <w:bCs/>
        <w:color w:val="000000" w:themeColor="text1"/>
        <w:sz w:val="28"/>
        <w:szCs w:val="28"/>
        <w:lang w:val="en-CA"/>
      </w:rPr>
      <w:t>XXX</w:t>
    </w:r>
    <w:r w:rsidR="00661F9E">
      <w:rPr>
        <w:b/>
        <w:bCs/>
        <w:color w:val="000000" w:themeColor="text1"/>
        <w:sz w:val="28"/>
        <w:szCs w:val="28"/>
        <w:lang w:val="en-CA"/>
      </w:rPr>
      <w:t xml:space="preserve"> Inc.</w:t>
    </w:r>
  </w:p>
  <w:p w14:paraId="655D875E" w14:textId="5F8FDB98" w:rsidR="00C66571" w:rsidRPr="00C66571" w:rsidRDefault="00FD1E88" w:rsidP="00C66571">
    <w:pPr>
      <w:pStyle w:val="Header"/>
      <w:rPr>
        <w:color w:val="767171" w:themeColor="background2" w:themeShade="80"/>
        <w:sz w:val="20"/>
        <w:szCs w:val="20"/>
        <w:lang w:val="en-CA"/>
      </w:rPr>
    </w:pPr>
    <w:r>
      <w:rPr>
        <w:color w:val="767171" w:themeColor="background2" w:themeShade="80"/>
        <w:sz w:val="20"/>
        <w:szCs w:val="20"/>
        <w:lang w:val="en-CA"/>
      </w:rPr>
      <w:t>401</w:t>
    </w:r>
    <w:r w:rsidR="00C66571" w:rsidRPr="00C66571">
      <w:rPr>
        <w:color w:val="767171" w:themeColor="background2" w:themeShade="80"/>
        <w:sz w:val="20"/>
        <w:szCs w:val="20"/>
        <w:lang w:val="en-CA"/>
      </w:rPr>
      <w:t xml:space="preserve"> </w:t>
    </w:r>
    <w:r>
      <w:rPr>
        <w:color w:val="767171" w:themeColor="background2" w:themeShade="80"/>
        <w:sz w:val="20"/>
        <w:szCs w:val="20"/>
        <w:lang w:val="en-CA"/>
      </w:rPr>
      <w:t>Bentley Street, Unit 3</w:t>
    </w:r>
    <w:r w:rsidR="00C66571" w:rsidRPr="00C66571">
      <w:rPr>
        <w:color w:val="767171" w:themeColor="background2" w:themeShade="80"/>
        <w:sz w:val="20"/>
        <w:szCs w:val="20"/>
        <w:lang w:val="en-CA"/>
      </w:rPr>
      <w:t>, Markham,</w:t>
    </w:r>
    <w:r w:rsidR="00C66571" w:rsidRPr="00C66571">
      <w:rPr>
        <w:color w:val="767171" w:themeColor="background2" w:themeShade="80"/>
        <w:sz w:val="20"/>
        <w:szCs w:val="20"/>
        <w:lang w:val="en-CA"/>
      </w:rPr>
      <w:tab/>
    </w:r>
    <w:r w:rsidR="00C66571" w:rsidRPr="00C66571">
      <w:rPr>
        <w:color w:val="767171" w:themeColor="background2" w:themeShade="80"/>
        <w:sz w:val="20"/>
        <w:szCs w:val="20"/>
        <w:lang w:val="en-CA"/>
      </w:rPr>
      <w:tab/>
    </w:r>
    <w:r w:rsidR="009E2264">
      <w:rPr>
        <w:color w:val="767171" w:themeColor="background2" w:themeShade="80"/>
        <w:sz w:val="20"/>
        <w:szCs w:val="20"/>
        <w:lang w:val="en-CA"/>
      </w:rPr>
      <w:t xml:space="preserve">Street Address, </w:t>
    </w:r>
    <w:r w:rsidR="003A45EA">
      <w:rPr>
        <w:color w:val="767171" w:themeColor="background2" w:themeShade="80"/>
        <w:sz w:val="20"/>
        <w:szCs w:val="20"/>
        <w:lang w:val="en-CA"/>
      </w:rPr>
      <w:t xml:space="preserve"> </w:t>
    </w:r>
  </w:p>
  <w:p w14:paraId="557363F1" w14:textId="3D7BD7D2" w:rsidR="00953CF8" w:rsidRPr="00C66571" w:rsidRDefault="00C66571" w:rsidP="00C66571">
    <w:pPr>
      <w:pStyle w:val="Header"/>
      <w:rPr>
        <w:b/>
        <w:bCs/>
        <w:color w:val="000000" w:themeColor="text1"/>
        <w:lang w:val="en-CA"/>
      </w:rPr>
    </w:pPr>
    <w:r w:rsidRPr="00C66571">
      <w:rPr>
        <w:color w:val="767171" w:themeColor="background2" w:themeShade="80"/>
        <w:sz w:val="20"/>
        <w:szCs w:val="20"/>
        <w:lang w:val="en-CA"/>
      </w:rPr>
      <w:t xml:space="preserve">ON, CANADA L3R </w:t>
    </w:r>
    <w:r w:rsidR="00FD1E88">
      <w:rPr>
        <w:color w:val="767171" w:themeColor="background2" w:themeShade="80"/>
        <w:sz w:val="20"/>
        <w:szCs w:val="20"/>
        <w:lang w:val="en-CA"/>
      </w:rPr>
      <w:t>9T2</w:t>
    </w:r>
    <w:r>
      <w:rPr>
        <w:rFonts w:cs="Calibri"/>
        <w:color w:val="000000"/>
        <w:sz w:val="21"/>
        <w:szCs w:val="21"/>
        <w:lang w:val="en-CA"/>
      </w:rPr>
      <w:tab/>
    </w:r>
    <w:r>
      <w:rPr>
        <w:rFonts w:cs="Calibri"/>
        <w:color w:val="000000"/>
        <w:sz w:val="21"/>
        <w:szCs w:val="21"/>
        <w:lang w:val="en-CA"/>
      </w:rPr>
      <w:tab/>
    </w:r>
    <w:r w:rsidR="009E2264">
      <w:rPr>
        <w:color w:val="767171" w:themeColor="background2" w:themeShade="80"/>
        <w:sz w:val="20"/>
        <w:szCs w:val="20"/>
        <w:lang w:val="en-CA"/>
      </w:rPr>
      <w:t>Province, Country, Postal Code</w:t>
    </w:r>
    <w:r w:rsidR="00953CF8" w:rsidRPr="00C66571">
      <w:rPr>
        <w:color w:val="767171" w:themeColor="background2" w:themeShade="80"/>
        <w:sz w:val="20"/>
        <w:szCs w:val="20"/>
        <w:lang w:val="en-CA"/>
      </w:rPr>
      <w:t xml:space="preserve"> </w:t>
    </w:r>
  </w:p>
  <w:p w14:paraId="1752C51D" w14:textId="5B584DDE" w:rsidR="00961AE5" w:rsidRPr="001F35A4" w:rsidRDefault="00961AE5" w:rsidP="001F35A4">
    <w:pPr>
      <w:pStyle w:val="Header"/>
      <w:jc w:val="right"/>
      <w:rPr>
        <w:color w:val="767171" w:themeColor="background2" w:themeShade="80"/>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A88B" w14:textId="77777777" w:rsidR="008F7979" w:rsidRDefault="00FF771E">
    <w:pPr>
      <w:pStyle w:val="BodyText"/>
      <w:spacing w:line="14" w:lineRule="auto"/>
      <w:rPr>
        <w:sz w:val="20"/>
      </w:rPr>
    </w:pPr>
    <w:r>
      <w:rPr>
        <w:noProof/>
      </w:rPr>
      <w:pict w14:anchorId="1197E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414.4pt;margin-top:35.65pt;width:122.05pt;height:29.15pt;z-index:-251657216;visibility:visible;mso-wrap-style:square;mso-wrap-edited:f;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v:imagedata r:id="rId1" o:title=""/>
          <o:lock v:ext="edit" aspectratio="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CFC"/>
    <w:multiLevelType w:val="multilevel"/>
    <w:tmpl w:val="007D5C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E013B0"/>
    <w:multiLevelType w:val="hybridMultilevel"/>
    <w:tmpl w:val="F23EB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714217"/>
    <w:multiLevelType w:val="multilevel"/>
    <w:tmpl w:val="03714217"/>
    <w:lvl w:ilvl="0">
      <w:start w:val="21"/>
      <w:numFmt w:val="decimal"/>
      <w:lvlText w:val="%1"/>
      <w:lvlJc w:val="left"/>
      <w:pPr>
        <w:ind w:left="360" w:hanging="360"/>
      </w:pPr>
      <w:rPr>
        <w:rFonts w:cs="Arial" w:hint="default"/>
      </w:rPr>
    </w:lvl>
    <w:lvl w:ilvl="1">
      <w:start w:val="1"/>
      <w:numFmt w:val="decimal"/>
      <w:lvlText w:val="%1.%2"/>
      <w:lvlJc w:val="left"/>
      <w:pPr>
        <w:ind w:left="108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3" w15:restartNumberingAfterBreak="0">
    <w:nsid w:val="049B696C"/>
    <w:multiLevelType w:val="multilevel"/>
    <w:tmpl w:val="514071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0C5F14"/>
    <w:multiLevelType w:val="multilevel"/>
    <w:tmpl w:val="6E1452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01725A"/>
    <w:multiLevelType w:val="multilevel"/>
    <w:tmpl w:val="CEA0748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9B62C4"/>
    <w:multiLevelType w:val="hybridMultilevel"/>
    <w:tmpl w:val="77CAE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56046"/>
    <w:multiLevelType w:val="multilevel"/>
    <w:tmpl w:val="5E4C0124"/>
    <w:lvl w:ilvl="0">
      <w:start w:val="6"/>
      <w:numFmt w:val="decimal"/>
      <w:lvlText w:val="%1."/>
      <w:lvlJc w:val="left"/>
      <w:pPr>
        <w:ind w:left="380" w:hanging="380"/>
      </w:pPr>
      <w:rPr>
        <w:rFonts w:hint="default"/>
      </w:rPr>
    </w:lvl>
    <w:lvl w:ilvl="1">
      <w:start w:val="1"/>
      <w:numFmt w:val="decimal"/>
      <w:lvlText w:val="%1.%2."/>
      <w:lvlJc w:val="left"/>
      <w:pPr>
        <w:ind w:left="1089" w:hanging="3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D070082"/>
    <w:multiLevelType w:val="multilevel"/>
    <w:tmpl w:val="514071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8165D7"/>
    <w:multiLevelType w:val="hybridMultilevel"/>
    <w:tmpl w:val="7504A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FF0BD8"/>
    <w:multiLevelType w:val="multilevel"/>
    <w:tmpl w:val="EF86B00A"/>
    <w:lvl w:ilvl="0">
      <w:start w:val="11"/>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cstheme="minorHAnsi"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770BCB"/>
    <w:multiLevelType w:val="hybridMultilevel"/>
    <w:tmpl w:val="1452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2434F"/>
    <w:multiLevelType w:val="hybridMultilevel"/>
    <w:tmpl w:val="C890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745B4"/>
    <w:multiLevelType w:val="hybridMultilevel"/>
    <w:tmpl w:val="B374D77E"/>
    <w:lvl w:ilvl="0" w:tplc="04090019">
      <w:start w:val="1"/>
      <w:numFmt w:val="lowerLetter"/>
      <w:lvlText w:val="%1."/>
      <w:lvlJc w:val="left"/>
      <w:pPr>
        <w:ind w:left="1000" w:hanging="360"/>
      </w:pPr>
      <w:rPr>
        <w:rFonts w:hint="default"/>
        <w:b w:val="0"/>
        <w:bCs w:val="0"/>
        <w:i w:val="0"/>
        <w:iCs w:val="0"/>
        <w:spacing w:val="-2"/>
        <w:w w:val="100"/>
        <w:sz w:val="22"/>
        <w:szCs w:val="22"/>
      </w:rPr>
    </w:lvl>
    <w:lvl w:ilvl="1" w:tplc="EFF2AFD0">
      <w:numFmt w:val="bullet"/>
      <w:lvlText w:val="•"/>
      <w:lvlJc w:val="left"/>
      <w:pPr>
        <w:ind w:left="1917" w:hanging="361"/>
      </w:pPr>
      <w:rPr>
        <w:rFonts w:hint="default"/>
      </w:rPr>
    </w:lvl>
    <w:lvl w:ilvl="2" w:tplc="73E47002">
      <w:numFmt w:val="bullet"/>
      <w:lvlText w:val="•"/>
      <w:lvlJc w:val="left"/>
      <w:pPr>
        <w:ind w:left="2834" w:hanging="361"/>
      </w:pPr>
      <w:rPr>
        <w:rFonts w:hint="default"/>
      </w:rPr>
    </w:lvl>
    <w:lvl w:ilvl="3" w:tplc="8BA25892">
      <w:numFmt w:val="bullet"/>
      <w:lvlText w:val="•"/>
      <w:lvlJc w:val="left"/>
      <w:pPr>
        <w:ind w:left="3751" w:hanging="361"/>
      </w:pPr>
      <w:rPr>
        <w:rFonts w:hint="default"/>
      </w:rPr>
    </w:lvl>
    <w:lvl w:ilvl="4" w:tplc="53764788">
      <w:numFmt w:val="bullet"/>
      <w:lvlText w:val="•"/>
      <w:lvlJc w:val="left"/>
      <w:pPr>
        <w:ind w:left="4668" w:hanging="361"/>
      </w:pPr>
      <w:rPr>
        <w:rFonts w:hint="default"/>
      </w:rPr>
    </w:lvl>
    <w:lvl w:ilvl="5" w:tplc="AAEA5F16">
      <w:numFmt w:val="bullet"/>
      <w:lvlText w:val="•"/>
      <w:lvlJc w:val="left"/>
      <w:pPr>
        <w:ind w:left="5585" w:hanging="361"/>
      </w:pPr>
      <w:rPr>
        <w:rFonts w:hint="default"/>
      </w:rPr>
    </w:lvl>
    <w:lvl w:ilvl="6" w:tplc="241A3FCC">
      <w:numFmt w:val="bullet"/>
      <w:lvlText w:val="•"/>
      <w:lvlJc w:val="left"/>
      <w:pPr>
        <w:ind w:left="6502" w:hanging="361"/>
      </w:pPr>
      <w:rPr>
        <w:rFonts w:hint="default"/>
      </w:rPr>
    </w:lvl>
    <w:lvl w:ilvl="7" w:tplc="E66A3370">
      <w:numFmt w:val="bullet"/>
      <w:lvlText w:val="•"/>
      <w:lvlJc w:val="left"/>
      <w:pPr>
        <w:ind w:left="7419" w:hanging="361"/>
      </w:pPr>
      <w:rPr>
        <w:rFonts w:hint="default"/>
      </w:rPr>
    </w:lvl>
    <w:lvl w:ilvl="8" w:tplc="B3FEA61E">
      <w:numFmt w:val="bullet"/>
      <w:lvlText w:val="•"/>
      <w:lvlJc w:val="left"/>
      <w:pPr>
        <w:ind w:left="8336" w:hanging="361"/>
      </w:pPr>
      <w:rPr>
        <w:rFonts w:hint="default"/>
      </w:rPr>
    </w:lvl>
  </w:abstractNum>
  <w:abstractNum w:abstractNumId="14" w15:restartNumberingAfterBreak="0">
    <w:nsid w:val="23B45E68"/>
    <w:multiLevelType w:val="hybridMultilevel"/>
    <w:tmpl w:val="B374D77E"/>
    <w:lvl w:ilvl="0" w:tplc="FFFFFFFF">
      <w:start w:val="1"/>
      <w:numFmt w:val="lowerLetter"/>
      <w:lvlText w:val="%1."/>
      <w:lvlJc w:val="left"/>
      <w:pPr>
        <w:ind w:left="1000" w:hanging="360"/>
      </w:pPr>
      <w:rPr>
        <w:rFonts w:hint="default"/>
        <w:b w:val="0"/>
        <w:bCs w:val="0"/>
        <w:i w:val="0"/>
        <w:iCs w:val="0"/>
        <w:spacing w:val="-2"/>
        <w:w w:val="100"/>
        <w:sz w:val="22"/>
        <w:szCs w:val="22"/>
      </w:rPr>
    </w:lvl>
    <w:lvl w:ilvl="1" w:tplc="FFFFFFFF">
      <w:numFmt w:val="bullet"/>
      <w:lvlText w:val="•"/>
      <w:lvlJc w:val="left"/>
      <w:pPr>
        <w:ind w:left="1917" w:hanging="361"/>
      </w:pPr>
      <w:rPr>
        <w:rFonts w:hint="default"/>
      </w:rPr>
    </w:lvl>
    <w:lvl w:ilvl="2" w:tplc="FFFFFFFF">
      <w:numFmt w:val="bullet"/>
      <w:lvlText w:val="•"/>
      <w:lvlJc w:val="left"/>
      <w:pPr>
        <w:ind w:left="2834" w:hanging="361"/>
      </w:pPr>
      <w:rPr>
        <w:rFonts w:hint="default"/>
      </w:rPr>
    </w:lvl>
    <w:lvl w:ilvl="3" w:tplc="FFFFFFFF">
      <w:numFmt w:val="bullet"/>
      <w:lvlText w:val="•"/>
      <w:lvlJc w:val="left"/>
      <w:pPr>
        <w:ind w:left="3751" w:hanging="361"/>
      </w:pPr>
      <w:rPr>
        <w:rFonts w:hint="default"/>
      </w:rPr>
    </w:lvl>
    <w:lvl w:ilvl="4" w:tplc="FFFFFFFF">
      <w:numFmt w:val="bullet"/>
      <w:lvlText w:val="•"/>
      <w:lvlJc w:val="left"/>
      <w:pPr>
        <w:ind w:left="4668" w:hanging="361"/>
      </w:pPr>
      <w:rPr>
        <w:rFonts w:hint="default"/>
      </w:rPr>
    </w:lvl>
    <w:lvl w:ilvl="5" w:tplc="FFFFFFFF">
      <w:numFmt w:val="bullet"/>
      <w:lvlText w:val="•"/>
      <w:lvlJc w:val="left"/>
      <w:pPr>
        <w:ind w:left="5585" w:hanging="361"/>
      </w:pPr>
      <w:rPr>
        <w:rFonts w:hint="default"/>
      </w:rPr>
    </w:lvl>
    <w:lvl w:ilvl="6" w:tplc="FFFFFFFF">
      <w:numFmt w:val="bullet"/>
      <w:lvlText w:val="•"/>
      <w:lvlJc w:val="left"/>
      <w:pPr>
        <w:ind w:left="6502" w:hanging="361"/>
      </w:pPr>
      <w:rPr>
        <w:rFonts w:hint="default"/>
      </w:rPr>
    </w:lvl>
    <w:lvl w:ilvl="7" w:tplc="FFFFFFFF">
      <w:numFmt w:val="bullet"/>
      <w:lvlText w:val="•"/>
      <w:lvlJc w:val="left"/>
      <w:pPr>
        <w:ind w:left="7419" w:hanging="361"/>
      </w:pPr>
      <w:rPr>
        <w:rFonts w:hint="default"/>
      </w:rPr>
    </w:lvl>
    <w:lvl w:ilvl="8" w:tplc="FFFFFFFF">
      <w:numFmt w:val="bullet"/>
      <w:lvlText w:val="•"/>
      <w:lvlJc w:val="left"/>
      <w:pPr>
        <w:ind w:left="8336" w:hanging="361"/>
      </w:pPr>
      <w:rPr>
        <w:rFonts w:hint="default"/>
      </w:rPr>
    </w:lvl>
  </w:abstractNum>
  <w:abstractNum w:abstractNumId="15" w15:restartNumberingAfterBreak="0">
    <w:nsid w:val="27CF6404"/>
    <w:multiLevelType w:val="multilevel"/>
    <w:tmpl w:val="72B61E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090D14"/>
    <w:multiLevelType w:val="multilevel"/>
    <w:tmpl w:val="BFCEB384"/>
    <w:lvl w:ilvl="0">
      <w:start w:val="1"/>
      <w:numFmt w:val="decimal"/>
      <w:lvlText w:val="%1."/>
      <w:lvlJc w:val="left"/>
      <w:pPr>
        <w:ind w:left="700" w:hanging="420"/>
      </w:pPr>
      <w:rPr>
        <w:rFonts w:ascii="Calibri" w:eastAsia="Times New Roman" w:hAnsi="Calibri" w:cs="Calibri" w:hint="default"/>
        <w:b/>
        <w:bCs/>
        <w:i w:val="0"/>
        <w:iCs w:val="0"/>
        <w:spacing w:val="-2"/>
        <w:w w:val="100"/>
        <w:sz w:val="22"/>
        <w:szCs w:val="22"/>
      </w:rPr>
    </w:lvl>
    <w:lvl w:ilvl="1">
      <w:start w:val="1"/>
      <w:numFmt w:val="decimal"/>
      <w:lvlText w:val="%1.%2"/>
      <w:lvlJc w:val="left"/>
      <w:pPr>
        <w:ind w:left="605" w:hanging="325"/>
      </w:pPr>
      <w:rPr>
        <w:rFonts w:ascii="Calibri" w:eastAsia="Times New Roman" w:hAnsi="Calibri" w:cs="Calibri" w:hint="default"/>
        <w:b w:val="0"/>
        <w:bCs w:val="0"/>
        <w:i w:val="0"/>
        <w:iCs w:val="0"/>
        <w:spacing w:val="-2"/>
        <w:w w:val="100"/>
        <w:sz w:val="22"/>
        <w:szCs w:val="22"/>
      </w:rPr>
    </w:lvl>
    <w:lvl w:ilvl="2">
      <w:numFmt w:val="bullet"/>
      <w:lvlText w:val="•"/>
      <w:lvlJc w:val="left"/>
      <w:pPr>
        <w:ind w:left="1752" w:hanging="325"/>
      </w:pPr>
      <w:rPr>
        <w:rFonts w:hint="default"/>
      </w:rPr>
    </w:lvl>
    <w:lvl w:ilvl="3">
      <w:numFmt w:val="bullet"/>
      <w:lvlText w:val="•"/>
      <w:lvlJc w:val="left"/>
      <w:pPr>
        <w:ind w:left="2804" w:hanging="325"/>
      </w:pPr>
      <w:rPr>
        <w:rFonts w:hint="default"/>
      </w:rPr>
    </w:lvl>
    <w:lvl w:ilvl="4">
      <w:numFmt w:val="bullet"/>
      <w:lvlText w:val="•"/>
      <w:lvlJc w:val="left"/>
      <w:pPr>
        <w:ind w:left="3856" w:hanging="325"/>
      </w:pPr>
      <w:rPr>
        <w:rFonts w:hint="default"/>
      </w:rPr>
    </w:lvl>
    <w:lvl w:ilvl="5">
      <w:numFmt w:val="bullet"/>
      <w:lvlText w:val="•"/>
      <w:lvlJc w:val="left"/>
      <w:pPr>
        <w:ind w:left="4908" w:hanging="325"/>
      </w:pPr>
      <w:rPr>
        <w:rFonts w:hint="default"/>
      </w:rPr>
    </w:lvl>
    <w:lvl w:ilvl="6">
      <w:numFmt w:val="bullet"/>
      <w:lvlText w:val="•"/>
      <w:lvlJc w:val="left"/>
      <w:pPr>
        <w:ind w:left="5961" w:hanging="325"/>
      </w:pPr>
      <w:rPr>
        <w:rFonts w:hint="default"/>
      </w:rPr>
    </w:lvl>
    <w:lvl w:ilvl="7">
      <w:numFmt w:val="bullet"/>
      <w:lvlText w:val="•"/>
      <w:lvlJc w:val="left"/>
      <w:pPr>
        <w:ind w:left="7013" w:hanging="325"/>
      </w:pPr>
      <w:rPr>
        <w:rFonts w:hint="default"/>
      </w:rPr>
    </w:lvl>
    <w:lvl w:ilvl="8">
      <w:numFmt w:val="bullet"/>
      <w:lvlText w:val="•"/>
      <w:lvlJc w:val="left"/>
      <w:pPr>
        <w:ind w:left="8065" w:hanging="325"/>
      </w:pPr>
      <w:rPr>
        <w:rFonts w:hint="default"/>
      </w:rPr>
    </w:lvl>
  </w:abstractNum>
  <w:abstractNum w:abstractNumId="17" w15:restartNumberingAfterBreak="0">
    <w:nsid w:val="34AF60AC"/>
    <w:multiLevelType w:val="multilevel"/>
    <w:tmpl w:val="D16E212E"/>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51A6501"/>
    <w:multiLevelType w:val="hybridMultilevel"/>
    <w:tmpl w:val="5C1ACB3A"/>
    <w:lvl w:ilvl="0" w:tplc="01D6B846">
      <w:start w:val="1"/>
      <w:numFmt w:val="lowerLetter"/>
      <w:lvlText w:val="%1."/>
      <w:lvlJc w:val="left"/>
      <w:pPr>
        <w:ind w:left="1001" w:hanging="361"/>
      </w:pPr>
      <w:rPr>
        <w:rFonts w:ascii="Calibri" w:eastAsia="Times New Roman" w:hAnsi="Calibri" w:cs="Calibri" w:hint="default"/>
        <w:b w:val="0"/>
        <w:bCs w:val="0"/>
        <w:i w:val="0"/>
        <w:iCs w:val="0"/>
        <w:spacing w:val="-1"/>
        <w:w w:val="100"/>
        <w:sz w:val="22"/>
        <w:szCs w:val="22"/>
      </w:rPr>
    </w:lvl>
    <w:lvl w:ilvl="1" w:tplc="0DC49206">
      <w:numFmt w:val="bullet"/>
      <w:lvlText w:val="•"/>
      <w:lvlJc w:val="left"/>
      <w:pPr>
        <w:ind w:left="1917" w:hanging="361"/>
      </w:pPr>
      <w:rPr>
        <w:rFonts w:hint="default"/>
      </w:rPr>
    </w:lvl>
    <w:lvl w:ilvl="2" w:tplc="7FD46E5C">
      <w:numFmt w:val="bullet"/>
      <w:lvlText w:val="•"/>
      <w:lvlJc w:val="left"/>
      <w:pPr>
        <w:ind w:left="2834" w:hanging="361"/>
      </w:pPr>
      <w:rPr>
        <w:rFonts w:hint="default"/>
      </w:rPr>
    </w:lvl>
    <w:lvl w:ilvl="3" w:tplc="3E5CA452">
      <w:numFmt w:val="bullet"/>
      <w:lvlText w:val="•"/>
      <w:lvlJc w:val="left"/>
      <w:pPr>
        <w:ind w:left="3751" w:hanging="361"/>
      </w:pPr>
      <w:rPr>
        <w:rFonts w:hint="default"/>
      </w:rPr>
    </w:lvl>
    <w:lvl w:ilvl="4" w:tplc="4ACCC74A">
      <w:numFmt w:val="bullet"/>
      <w:lvlText w:val="•"/>
      <w:lvlJc w:val="left"/>
      <w:pPr>
        <w:ind w:left="4668" w:hanging="361"/>
      </w:pPr>
      <w:rPr>
        <w:rFonts w:hint="default"/>
      </w:rPr>
    </w:lvl>
    <w:lvl w:ilvl="5" w:tplc="179C0210">
      <w:numFmt w:val="bullet"/>
      <w:lvlText w:val="•"/>
      <w:lvlJc w:val="left"/>
      <w:pPr>
        <w:ind w:left="5585" w:hanging="361"/>
      </w:pPr>
      <w:rPr>
        <w:rFonts w:hint="default"/>
      </w:rPr>
    </w:lvl>
    <w:lvl w:ilvl="6" w:tplc="606A4944">
      <w:numFmt w:val="bullet"/>
      <w:lvlText w:val="•"/>
      <w:lvlJc w:val="left"/>
      <w:pPr>
        <w:ind w:left="6502" w:hanging="361"/>
      </w:pPr>
      <w:rPr>
        <w:rFonts w:hint="default"/>
      </w:rPr>
    </w:lvl>
    <w:lvl w:ilvl="7" w:tplc="16D2DD70">
      <w:numFmt w:val="bullet"/>
      <w:lvlText w:val="•"/>
      <w:lvlJc w:val="left"/>
      <w:pPr>
        <w:ind w:left="7419" w:hanging="361"/>
      </w:pPr>
      <w:rPr>
        <w:rFonts w:hint="default"/>
      </w:rPr>
    </w:lvl>
    <w:lvl w:ilvl="8" w:tplc="CD667E1A">
      <w:numFmt w:val="bullet"/>
      <w:lvlText w:val="•"/>
      <w:lvlJc w:val="left"/>
      <w:pPr>
        <w:ind w:left="8336" w:hanging="361"/>
      </w:pPr>
      <w:rPr>
        <w:rFonts w:hint="default"/>
      </w:rPr>
    </w:lvl>
  </w:abstractNum>
  <w:abstractNum w:abstractNumId="19" w15:restartNumberingAfterBreak="0">
    <w:nsid w:val="37323708"/>
    <w:multiLevelType w:val="multilevel"/>
    <w:tmpl w:val="0164A2D6"/>
    <w:name w:val="Standard 1"/>
    <w:lvl w:ilvl="0">
      <w:start w:val="1"/>
      <w:numFmt w:val="decimal"/>
      <w:lvlText w:val="%1."/>
      <w:lvlJc w:val="left"/>
      <w:pPr>
        <w:tabs>
          <w:tab w:val="num" w:pos="720"/>
        </w:tabs>
        <w:ind w:left="720" w:hanging="720"/>
      </w:pPr>
      <w:rPr>
        <w:b w:val="0"/>
        <w:caps w:val="0"/>
        <w:color w:val="010000"/>
        <w:u w:val="none"/>
      </w:rPr>
    </w:lvl>
    <w:lvl w:ilvl="1">
      <w:start w:val="1"/>
      <w:numFmt w:val="lowerLetter"/>
      <w:lvlText w:val="(%2)"/>
      <w:lvlJc w:val="left"/>
      <w:pPr>
        <w:tabs>
          <w:tab w:val="num" w:pos="1440"/>
        </w:tabs>
        <w:ind w:left="1440" w:hanging="720"/>
      </w:pPr>
      <w:rPr>
        <w:b w:val="0"/>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upperLetter"/>
      <w:lvlText w:val="%4."/>
      <w:lvlJc w:val="left"/>
      <w:pPr>
        <w:tabs>
          <w:tab w:val="num" w:pos="2880"/>
        </w:tabs>
        <w:ind w:left="2880" w:hanging="720"/>
      </w:pPr>
      <w:rPr>
        <w:caps w:val="0"/>
        <w:color w:val="010000"/>
        <w:u w:val="none"/>
      </w:rPr>
    </w:lvl>
    <w:lvl w:ilvl="4">
      <w:start w:val="1"/>
      <w:numFmt w:val="upperRoman"/>
      <w:lvlText w:val="%5."/>
      <w:lvlJc w:val="left"/>
      <w:pPr>
        <w:tabs>
          <w:tab w:val="num" w:pos="3600"/>
        </w:tabs>
        <w:ind w:left="3600" w:hanging="720"/>
      </w:pPr>
      <w:rPr>
        <w:caps w:val="0"/>
        <w:color w:val="010000"/>
        <w:u w:val="none"/>
      </w:rPr>
    </w:lvl>
    <w:lvl w:ilvl="5">
      <w:start w:val="1"/>
      <w:numFmt w:val="decimal"/>
      <w:lvlText w:val="(%6)"/>
      <w:lvlJc w:val="left"/>
      <w:pPr>
        <w:tabs>
          <w:tab w:val="num" w:pos="4320"/>
        </w:tabs>
        <w:ind w:left="4320" w:hanging="720"/>
      </w:pPr>
      <w:rPr>
        <w:caps w:val="0"/>
        <w:color w:val="010000"/>
        <w:u w:val="none"/>
      </w:rPr>
    </w:lvl>
    <w:lvl w:ilvl="6">
      <w:start w:val="1"/>
      <w:numFmt w:val="lowerLetter"/>
      <w:lvlText w:val="%7."/>
      <w:lvlJc w:val="left"/>
      <w:pPr>
        <w:tabs>
          <w:tab w:val="num" w:pos="5040"/>
        </w:tabs>
        <w:ind w:left="5040" w:hanging="720"/>
      </w:pPr>
      <w:rPr>
        <w:caps w:val="0"/>
        <w:color w:val="010000"/>
        <w:u w:val="none"/>
      </w:rPr>
    </w:lvl>
    <w:lvl w:ilvl="7">
      <w:start w:val="1"/>
      <w:numFmt w:val="decimal"/>
      <w:lvlText w:val="%8."/>
      <w:lvlJc w:val="left"/>
      <w:pPr>
        <w:tabs>
          <w:tab w:val="num" w:pos="5760"/>
        </w:tabs>
        <w:ind w:left="5760" w:hanging="720"/>
      </w:pPr>
      <w:rPr>
        <w:caps w:val="0"/>
        <w:color w:val="010000"/>
        <w:u w:val="none"/>
      </w:rPr>
    </w:lvl>
    <w:lvl w:ilvl="8">
      <w:start w:val="1"/>
      <w:numFmt w:val="upperLetter"/>
      <w:lvlText w:val="%9."/>
      <w:lvlJc w:val="left"/>
      <w:rPr>
        <w:b w:val="0"/>
        <w:bCs w:val="0"/>
        <w:i w:val="0"/>
        <w:iCs w:val="0"/>
        <w:caps w:val="0"/>
        <w:smallCaps w:val="0"/>
        <w:strike w:val="0"/>
        <w:dstrike w:val="0"/>
        <w:outline w:val="0"/>
        <w:shadow w:val="0"/>
        <w:emboss w:val="0"/>
        <w:imprint w:val="0"/>
        <w:noProof w:val="0"/>
        <w:vanish w:val="0"/>
        <w:color w:val="010000"/>
        <w:spacing w:val="0"/>
        <w:kern w:val="0"/>
        <w:position w:val="0"/>
        <w:u w:val="none"/>
        <w:effect w:val="none"/>
        <w:vertAlign w:val="baseline"/>
        <w:em w:val="none"/>
        <w:specVanish w:val="0"/>
      </w:rPr>
    </w:lvl>
  </w:abstractNum>
  <w:abstractNum w:abstractNumId="20" w15:restartNumberingAfterBreak="0">
    <w:nsid w:val="387C21E2"/>
    <w:multiLevelType w:val="multilevel"/>
    <w:tmpl w:val="0409001F"/>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434C94"/>
    <w:multiLevelType w:val="hybridMultilevel"/>
    <w:tmpl w:val="07A47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831748"/>
    <w:multiLevelType w:val="multilevel"/>
    <w:tmpl w:val="514071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1C0A14"/>
    <w:multiLevelType w:val="hybridMultilevel"/>
    <w:tmpl w:val="B9F43E30"/>
    <w:lvl w:ilvl="0" w:tplc="3FB8E93C">
      <w:start w:val="2"/>
      <w:numFmt w:val="decimal"/>
      <w:lvlText w:val="%1."/>
      <w:lvlJc w:val="left"/>
      <w:pPr>
        <w:ind w:left="700" w:hanging="420"/>
      </w:pPr>
      <w:rPr>
        <w:rFonts w:ascii="Calibri" w:eastAsia="Times New Roman" w:hAnsi="Calibri" w:cs="Calibri" w:hint="default"/>
        <w:b/>
        <w:bCs/>
        <w:i w:val="0"/>
        <w:iCs w:val="0"/>
        <w:spacing w:val="-2"/>
        <w:w w:val="100"/>
        <w:sz w:val="22"/>
        <w:szCs w:val="22"/>
      </w:rPr>
    </w:lvl>
    <w:lvl w:ilvl="1" w:tplc="37FAC7D0">
      <w:numFmt w:val="bullet"/>
      <w:lvlText w:val=""/>
      <w:lvlJc w:val="left"/>
      <w:pPr>
        <w:ind w:left="1001" w:hanging="361"/>
      </w:pPr>
      <w:rPr>
        <w:rFonts w:ascii="Symbol" w:eastAsia="Times New Roman" w:hAnsi="Symbol" w:hint="default"/>
        <w:b w:val="0"/>
        <w:i w:val="0"/>
        <w:w w:val="100"/>
        <w:sz w:val="22"/>
      </w:rPr>
    </w:lvl>
    <w:lvl w:ilvl="2" w:tplc="FBE2A84C">
      <w:numFmt w:val="bullet"/>
      <w:lvlText w:val="•"/>
      <w:lvlJc w:val="left"/>
      <w:pPr>
        <w:ind w:left="2018" w:hanging="361"/>
      </w:pPr>
      <w:rPr>
        <w:rFonts w:hint="default"/>
      </w:rPr>
    </w:lvl>
    <w:lvl w:ilvl="3" w:tplc="0AE67F06">
      <w:numFmt w:val="bullet"/>
      <w:lvlText w:val="•"/>
      <w:lvlJc w:val="left"/>
      <w:pPr>
        <w:ind w:left="3037" w:hanging="361"/>
      </w:pPr>
      <w:rPr>
        <w:rFonts w:hint="default"/>
      </w:rPr>
    </w:lvl>
    <w:lvl w:ilvl="4" w:tplc="8BB64C74">
      <w:numFmt w:val="bullet"/>
      <w:lvlText w:val="•"/>
      <w:lvlJc w:val="left"/>
      <w:pPr>
        <w:ind w:left="4056" w:hanging="361"/>
      </w:pPr>
      <w:rPr>
        <w:rFonts w:hint="default"/>
      </w:rPr>
    </w:lvl>
    <w:lvl w:ilvl="5" w:tplc="50E00CC0">
      <w:numFmt w:val="bullet"/>
      <w:lvlText w:val="•"/>
      <w:lvlJc w:val="left"/>
      <w:pPr>
        <w:ind w:left="5075" w:hanging="361"/>
      </w:pPr>
      <w:rPr>
        <w:rFonts w:hint="default"/>
      </w:rPr>
    </w:lvl>
    <w:lvl w:ilvl="6" w:tplc="75E41B78">
      <w:numFmt w:val="bullet"/>
      <w:lvlText w:val="•"/>
      <w:lvlJc w:val="left"/>
      <w:pPr>
        <w:ind w:left="6094" w:hanging="361"/>
      </w:pPr>
      <w:rPr>
        <w:rFonts w:hint="default"/>
      </w:rPr>
    </w:lvl>
    <w:lvl w:ilvl="7" w:tplc="1CD09928">
      <w:numFmt w:val="bullet"/>
      <w:lvlText w:val="•"/>
      <w:lvlJc w:val="left"/>
      <w:pPr>
        <w:ind w:left="7113" w:hanging="361"/>
      </w:pPr>
      <w:rPr>
        <w:rFonts w:hint="default"/>
      </w:rPr>
    </w:lvl>
    <w:lvl w:ilvl="8" w:tplc="02F494A0">
      <w:numFmt w:val="bullet"/>
      <w:lvlText w:val="•"/>
      <w:lvlJc w:val="left"/>
      <w:pPr>
        <w:ind w:left="8132" w:hanging="361"/>
      </w:pPr>
      <w:rPr>
        <w:rFonts w:hint="default"/>
      </w:rPr>
    </w:lvl>
  </w:abstractNum>
  <w:abstractNum w:abstractNumId="24" w15:restartNumberingAfterBreak="0">
    <w:nsid w:val="42A33922"/>
    <w:multiLevelType w:val="multilevel"/>
    <w:tmpl w:val="F5D2369C"/>
    <w:lvl w:ilvl="0">
      <w:start w:val="1"/>
      <w:numFmt w:val="decimal"/>
      <w:pStyle w:val="Heading1"/>
      <w:lvlText w:val="%1."/>
      <w:lvlJc w:val="left"/>
      <w:pPr>
        <w:ind w:left="360" w:hanging="360"/>
      </w:pPr>
      <w:rPr>
        <w:rFonts w:hint="default"/>
        <w:b/>
      </w:rPr>
    </w:lvl>
    <w:lvl w:ilvl="1">
      <w:start w:val="1"/>
      <w:numFmt w:val="decimal"/>
      <w:pStyle w:val="ListParagraph"/>
      <w:lvlText w:val="%1.%2."/>
      <w:lvlJc w:val="left"/>
      <w:pPr>
        <w:ind w:left="565"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1F43B3"/>
    <w:multiLevelType w:val="hybridMultilevel"/>
    <w:tmpl w:val="D4BA6298"/>
    <w:lvl w:ilvl="0" w:tplc="BB8801DC">
      <w:numFmt w:val="bullet"/>
      <w:lvlText w:val=""/>
      <w:lvlJc w:val="left"/>
      <w:pPr>
        <w:ind w:left="1421" w:hanging="360"/>
      </w:pPr>
      <w:rPr>
        <w:rFonts w:ascii="Symbol" w:eastAsia="Times New Roman" w:hAnsi="Symbol" w:hint="default"/>
        <w:b w:val="0"/>
        <w:i w:val="0"/>
        <w:w w:val="100"/>
        <w:sz w:val="22"/>
      </w:rPr>
    </w:lvl>
    <w:lvl w:ilvl="1" w:tplc="C29C8D3A">
      <w:numFmt w:val="bullet"/>
      <w:lvlText w:val="•"/>
      <w:lvlJc w:val="left"/>
      <w:pPr>
        <w:ind w:left="2140" w:hanging="360"/>
      </w:pPr>
      <w:rPr>
        <w:rFonts w:hint="default"/>
      </w:rPr>
    </w:lvl>
    <w:lvl w:ilvl="2" w:tplc="6B783F5E">
      <w:numFmt w:val="bullet"/>
      <w:lvlText w:val="•"/>
      <w:lvlJc w:val="left"/>
      <w:pPr>
        <w:ind w:left="3032" w:hanging="360"/>
      </w:pPr>
      <w:rPr>
        <w:rFonts w:hint="default"/>
      </w:rPr>
    </w:lvl>
    <w:lvl w:ilvl="3" w:tplc="62A60F32">
      <w:numFmt w:val="bullet"/>
      <w:lvlText w:val="•"/>
      <w:lvlJc w:val="left"/>
      <w:pPr>
        <w:ind w:left="3924" w:hanging="360"/>
      </w:pPr>
      <w:rPr>
        <w:rFonts w:hint="default"/>
      </w:rPr>
    </w:lvl>
    <w:lvl w:ilvl="4" w:tplc="3356C406">
      <w:numFmt w:val="bullet"/>
      <w:lvlText w:val="•"/>
      <w:lvlJc w:val="left"/>
      <w:pPr>
        <w:ind w:left="4816" w:hanging="360"/>
      </w:pPr>
      <w:rPr>
        <w:rFonts w:hint="default"/>
      </w:rPr>
    </w:lvl>
    <w:lvl w:ilvl="5" w:tplc="95206184">
      <w:numFmt w:val="bullet"/>
      <w:lvlText w:val="•"/>
      <w:lvlJc w:val="left"/>
      <w:pPr>
        <w:ind w:left="5708" w:hanging="360"/>
      </w:pPr>
      <w:rPr>
        <w:rFonts w:hint="default"/>
      </w:rPr>
    </w:lvl>
    <w:lvl w:ilvl="6" w:tplc="9962B76C">
      <w:numFmt w:val="bullet"/>
      <w:lvlText w:val="•"/>
      <w:lvlJc w:val="left"/>
      <w:pPr>
        <w:ind w:left="6601" w:hanging="360"/>
      </w:pPr>
      <w:rPr>
        <w:rFonts w:hint="default"/>
      </w:rPr>
    </w:lvl>
    <w:lvl w:ilvl="7" w:tplc="1FF8D2D0">
      <w:numFmt w:val="bullet"/>
      <w:lvlText w:val="•"/>
      <w:lvlJc w:val="left"/>
      <w:pPr>
        <w:ind w:left="7493" w:hanging="360"/>
      </w:pPr>
      <w:rPr>
        <w:rFonts w:hint="default"/>
      </w:rPr>
    </w:lvl>
    <w:lvl w:ilvl="8" w:tplc="1024BAA8">
      <w:numFmt w:val="bullet"/>
      <w:lvlText w:val="•"/>
      <w:lvlJc w:val="left"/>
      <w:pPr>
        <w:ind w:left="8385" w:hanging="360"/>
      </w:pPr>
      <w:rPr>
        <w:rFonts w:hint="default"/>
      </w:rPr>
    </w:lvl>
  </w:abstractNum>
  <w:abstractNum w:abstractNumId="26" w15:restartNumberingAfterBreak="0">
    <w:nsid w:val="46503AA9"/>
    <w:multiLevelType w:val="hybridMultilevel"/>
    <w:tmpl w:val="480681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4E173D"/>
    <w:multiLevelType w:val="multilevel"/>
    <w:tmpl w:val="484E173D"/>
    <w:lvl w:ilvl="0">
      <w:start w:val="1"/>
      <w:numFmt w:val="decimal"/>
      <w:lvlText w:val="Milestone %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A067980"/>
    <w:multiLevelType w:val="multilevel"/>
    <w:tmpl w:val="4A067980"/>
    <w:lvl w:ilvl="0">
      <w:start w:val="1"/>
      <w:numFmt w:val="bullet"/>
      <w:lvlText w:val=""/>
      <w:lvlJc w:val="left"/>
      <w:pPr>
        <w:ind w:left="291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9E0393"/>
    <w:multiLevelType w:val="hybridMultilevel"/>
    <w:tmpl w:val="42B0D328"/>
    <w:lvl w:ilvl="0" w:tplc="880A5F2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BF4E2C"/>
    <w:multiLevelType w:val="multilevel"/>
    <w:tmpl w:val="514071B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56F66263"/>
    <w:multiLevelType w:val="hybridMultilevel"/>
    <w:tmpl w:val="85AA2AEC"/>
    <w:lvl w:ilvl="0" w:tplc="12CA2A88">
      <w:start w:val="7"/>
      <w:numFmt w:val="decimal"/>
      <w:lvlText w:val="%1."/>
      <w:lvlJc w:val="left"/>
      <w:pPr>
        <w:ind w:left="700" w:hanging="420"/>
      </w:pPr>
      <w:rPr>
        <w:rFonts w:ascii="Calibri" w:eastAsia="Times New Roman" w:hAnsi="Calibri" w:cs="Calibri" w:hint="default"/>
        <w:b/>
        <w:bCs/>
        <w:i w:val="0"/>
        <w:iCs w:val="0"/>
        <w:spacing w:val="-2"/>
        <w:w w:val="100"/>
        <w:sz w:val="22"/>
        <w:szCs w:val="22"/>
      </w:rPr>
    </w:lvl>
    <w:lvl w:ilvl="1" w:tplc="E800E6F8">
      <w:start w:val="1"/>
      <w:numFmt w:val="decimal"/>
      <w:lvlText w:val="%2."/>
      <w:lvlJc w:val="left"/>
      <w:pPr>
        <w:ind w:left="1001" w:hanging="361"/>
      </w:pPr>
      <w:rPr>
        <w:rFonts w:ascii="Calibri" w:eastAsia="Times New Roman" w:hAnsi="Calibri" w:cs="Calibri" w:hint="default"/>
        <w:b w:val="0"/>
        <w:bCs w:val="0"/>
        <w:i w:val="0"/>
        <w:iCs w:val="0"/>
        <w:spacing w:val="-2"/>
        <w:w w:val="100"/>
        <w:sz w:val="22"/>
        <w:szCs w:val="22"/>
      </w:rPr>
    </w:lvl>
    <w:lvl w:ilvl="2" w:tplc="33D00FF0">
      <w:start w:val="1"/>
      <w:numFmt w:val="upperLetter"/>
      <w:lvlText w:val="%3."/>
      <w:lvlJc w:val="left"/>
      <w:pPr>
        <w:ind w:left="1001" w:hanging="361"/>
      </w:pPr>
      <w:rPr>
        <w:rFonts w:ascii="Calibri" w:eastAsia="Times New Roman" w:hAnsi="Calibri" w:cs="Calibri" w:hint="default"/>
        <w:b w:val="0"/>
        <w:bCs w:val="0"/>
        <w:i w:val="0"/>
        <w:iCs w:val="0"/>
        <w:spacing w:val="-8"/>
        <w:w w:val="100"/>
        <w:sz w:val="22"/>
        <w:szCs w:val="22"/>
      </w:rPr>
    </w:lvl>
    <w:lvl w:ilvl="3" w:tplc="BDDACCFC">
      <w:numFmt w:val="bullet"/>
      <w:lvlText w:val="•"/>
      <w:lvlJc w:val="left"/>
      <w:pPr>
        <w:ind w:left="3037" w:hanging="361"/>
      </w:pPr>
      <w:rPr>
        <w:rFonts w:hint="default"/>
      </w:rPr>
    </w:lvl>
    <w:lvl w:ilvl="4" w:tplc="67D6F942">
      <w:numFmt w:val="bullet"/>
      <w:lvlText w:val="•"/>
      <w:lvlJc w:val="left"/>
      <w:pPr>
        <w:ind w:left="4056" w:hanging="361"/>
      </w:pPr>
      <w:rPr>
        <w:rFonts w:hint="default"/>
      </w:rPr>
    </w:lvl>
    <w:lvl w:ilvl="5" w:tplc="FD02F19E">
      <w:numFmt w:val="bullet"/>
      <w:lvlText w:val="•"/>
      <w:lvlJc w:val="left"/>
      <w:pPr>
        <w:ind w:left="5075" w:hanging="361"/>
      </w:pPr>
      <w:rPr>
        <w:rFonts w:hint="default"/>
      </w:rPr>
    </w:lvl>
    <w:lvl w:ilvl="6" w:tplc="F6A4950E">
      <w:numFmt w:val="bullet"/>
      <w:lvlText w:val="•"/>
      <w:lvlJc w:val="left"/>
      <w:pPr>
        <w:ind w:left="6094" w:hanging="361"/>
      </w:pPr>
      <w:rPr>
        <w:rFonts w:hint="default"/>
      </w:rPr>
    </w:lvl>
    <w:lvl w:ilvl="7" w:tplc="AE903BE8">
      <w:numFmt w:val="bullet"/>
      <w:lvlText w:val="•"/>
      <w:lvlJc w:val="left"/>
      <w:pPr>
        <w:ind w:left="7113" w:hanging="361"/>
      </w:pPr>
      <w:rPr>
        <w:rFonts w:hint="default"/>
      </w:rPr>
    </w:lvl>
    <w:lvl w:ilvl="8" w:tplc="B090151C">
      <w:numFmt w:val="bullet"/>
      <w:lvlText w:val="•"/>
      <w:lvlJc w:val="left"/>
      <w:pPr>
        <w:ind w:left="8132" w:hanging="361"/>
      </w:pPr>
      <w:rPr>
        <w:rFonts w:hint="default"/>
      </w:rPr>
    </w:lvl>
  </w:abstractNum>
  <w:abstractNum w:abstractNumId="32" w15:restartNumberingAfterBreak="0">
    <w:nsid w:val="5AE41CDE"/>
    <w:multiLevelType w:val="multilevel"/>
    <w:tmpl w:val="5AE41C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E0645AD"/>
    <w:multiLevelType w:val="multilevel"/>
    <w:tmpl w:val="976E0632"/>
    <w:lvl w:ilvl="0">
      <w:start w:val="8"/>
      <w:numFmt w:val="decimal"/>
      <w:lvlText w:val="%1"/>
      <w:lvlJc w:val="left"/>
      <w:pPr>
        <w:ind w:left="1061" w:hanging="361"/>
      </w:pPr>
      <w:rPr>
        <w:rFonts w:cs="Times New Roman" w:hint="default"/>
      </w:rPr>
    </w:lvl>
    <w:lvl w:ilvl="1">
      <w:start w:val="1"/>
      <w:numFmt w:val="decimal"/>
      <w:lvlText w:val="%1.%2"/>
      <w:lvlJc w:val="left"/>
      <w:pPr>
        <w:ind w:left="1061" w:hanging="361"/>
      </w:pPr>
      <w:rPr>
        <w:rFonts w:ascii="Calibri" w:eastAsia="Times New Roman" w:hAnsi="Calibri" w:cs="Calibri" w:hint="default"/>
        <w:b w:val="0"/>
        <w:bCs w:val="0"/>
        <w:i w:val="0"/>
        <w:iCs w:val="0"/>
        <w:spacing w:val="-2"/>
        <w:w w:val="100"/>
        <w:sz w:val="22"/>
        <w:szCs w:val="22"/>
      </w:rPr>
    </w:lvl>
    <w:lvl w:ilvl="2">
      <w:start w:val="1"/>
      <w:numFmt w:val="lowerLetter"/>
      <w:lvlText w:val="%3."/>
      <w:lvlJc w:val="left"/>
      <w:pPr>
        <w:ind w:left="1361" w:hanging="360"/>
      </w:pPr>
      <w:rPr>
        <w:rFonts w:ascii="Calibri" w:eastAsia="Times New Roman" w:hAnsi="Calibri" w:cs="Calibri" w:hint="default"/>
        <w:b w:val="0"/>
        <w:bCs w:val="0"/>
        <w:i w:val="0"/>
        <w:iCs w:val="0"/>
        <w:spacing w:val="-1"/>
        <w:w w:val="100"/>
        <w:sz w:val="22"/>
        <w:szCs w:val="22"/>
      </w:rPr>
    </w:lvl>
    <w:lvl w:ilvl="3">
      <w:numFmt w:val="bullet"/>
      <w:lvlText w:val="•"/>
      <w:lvlJc w:val="left"/>
      <w:pPr>
        <w:ind w:left="3317" w:hanging="360"/>
      </w:pPr>
      <w:rPr>
        <w:rFonts w:hint="default"/>
      </w:rPr>
    </w:lvl>
    <w:lvl w:ilvl="4">
      <w:numFmt w:val="bullet"/>
      <w:lvlText w:val="•"/>
      <w:lvlJc w:val="left"/>
      <w:pPr>
        <w:ind w:left="4296" w:hanging="360"/>
      </w:pPr>
      <w:rPr>
        <w:rFonts w:hint="default"/>
      </w:rPr>
    </w:lvl>
    <w:lvl w:ilvl="5">
      <w:numFmt w:val="bullet"/>
      <w:lvlText w:val="•"/>
      <w:lvlJc w:val="left"/>
      <w:pPr>
        <w:ind w:left="5275" w:hanging="360"/>
      </w:pPr>
      <w:rPr>
        <w:rFonts w:hint="default"/>
      </w:rPr>
    </w:lvl>
    <w:lvl w:ilvl="6">
      <w:numFmt w:val="bullet"/>
      <w:lvlText w:val="•"/>
      <w:lvlJc w:val="left"/>
      <w:pPr>
        <w:ind w:left="6254" w:hanging="360"/>
      </w:pPr>
      <w:rPr>
        <w:rFonts w:hint="default"/>
      </w:rPr>
    </w:lvl>
    <w:lvl w:ilvl="7">
      <w:numFmt w:val="bullet"/>
      <w:lvlText w:val="•"/>
      <w:lvlJc w:val="left"/>
      <w:pPr>
        <w:ind w:left="7233" w:hanging="360"/>
      </w:pPr>
      <w:rPr>
        <w:rFonts w:hint="default"/>
      </w:rPr>
    </w:lvl>
    <w:lvl w:ilvl="8">
      <w:numFmt w:val="bullet"/>
      <w:lvlText w:val="•"/>
      <w:lvlJc w:val="left"/>
      <w:pPr>
        <w:ind w:left="8212" w:hanging="360"/>
      </w:pPr>
      <w:rPr>
        <w:rFonts w:hint="default"/>
      </w:rPr>
    </w:lvl>
  </w:abstractNum>
  <w:abstractNum w:abstractNumId="34" w15:restartNumberingAfterBreak="0">
    <w:nsid w:val="63504809"/>
    <w:multiLevelType w:val="hybridMultilevel"/>
    <w:tmpl w:val="938E49E6"/>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B82B76"/>
    <w:multiLevelType w:val="multilevel"/>
    <w:tmpl w:val="514071BC"/>
    <w:lvl w:ilvl="0">
      <w:start w:val="5"/>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6" w15:restartNumberingAfterBreak="0">
    <w:nsid w:val="6C357969"/>
    <w:multiLevelType w:val="multilevel"/>
    <w:tmpl w:val="6C357969"/>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Roboto" w:eastAsia="Times New Roman" w:hAnsi="Roboto"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6339A6"/>
    <w:multiLevelType w:val="multilevel"/>
    <w:tmpl w:val="6D6339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E145215"/>
    <w:multiLevelType w:val="multilevel"/>
    <w:tmpl w:val="6E1452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74332B"/>
    <w:multiLevelType w:val="multilevel"/>
    <w:tmpl w:val="514071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9B5CA3"/>
    <w:multiLevelType w:val="multilevel"/>
    <w:tmpl w:val="51407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7DBB"/>
    <w:multiLevelType w:val="hybridMultilevel"/>
    <w:tmpl w:val="528C3BBE"/>
    <w:lvl w:ilvl="0" w:tplc="A1C45D7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680623"/>
    <w:multiLevelType w:val="hybridMultilevel"/>
    <w:tmpl w:val="2C82F83C"/>
    <w:lvl w:ilvl="0" w:tplc="A8CE8108">
      <w:start w:val="1"/>
      <w:numFmt w:val="decimal"/>
      <w:lvlText w:val="%1."/>
      <w:lvlJc w:val="left"/>
      <w:pPr>
        <w:ind w:left="1121" w:hanging="551"/>
      </w:pPr>
      <w:rPr>
        <w:rFonts w:ascii="Calibri" w:eastAsia="Times New Roman" w:hAnsi="Calibri" w:cs="Calibri" w:hint="default"/>
        <w:b w:val="0"/>
        <w:bCs w:val="0"/>
        <w:i w:val="0"/>
        <w:iCs w:val="0"/>
        <w:spacing w:val="-2"/>
        <w:w w:val="100"/>
        <w:sz w:val="22"/>
        <w:szCs w:val="22"/>
      </w:rPr>
    </w:lvl>
    <w:lvl w:ilvl="1" w:tplc="7220D888">
      <w:start w:val="1"/>
      <w:numFmt w:val="lowerLetter"/>
      <w:lvlText w:val="%2."/>
      <w:lvlJc w:val="left"/>
      <w:pPr>
        <w:ind w:left="1361" w:hanging="360"/>
      </w:pPr>
      <w:rPr>
        <w:rFonts w:ascii="Calibri" w:eastAsia="Times New Roman" w:hAnsi="Calibri" w:cs="Calibri" w:hint="default"/>
        <w:b w:val="0"/>
        <w:bCs w:val="0"/>
        <w:i w:val="0"/>
        <w:iCs w:val="0"/>
        <w:spacing w:val="-1"/>
        <w:w w:val="100"/>
        <w:sz w:val="20"/>
        <w:szCs w:val="20"/>
      </w:rPr>
    </w:lvl>
    <w:lvl w:ilvl="2" w:tplc="76A8A920">
      <w:numFmt w:val="bullet"/>
      <w:lvlText w:val="•"/>
      <w:lvlJc w:val="left"/>
      <w:pPr>
        <w:ind w:left="2338" w:hanging="360"/>
      </w:pPr>
      <w:rPr>
        <w:rFonts w:hint="default"/>
      </w:rPr>
    </w:lvl>
    <w:lvl w:ilvl="3" w:tplc="E026C712">
      <w:numFmt w:val="bullet"/>
      <w:lvlText w:val="•"/>
      <w:lvlJc w:val="left"/>
      <w:pPr>
        <w:ind w:left="3317" w:hanging="360"/>
      </w:pPr>
      <w:rPr>
        <w:rFonts w:hint="default"/>
      </w:rPr>
    </w:lvl>
    <w:lvl w:ilvl="4" w:tplc="A37C6784">
      <w:numFmt w:val="bullet"/>
      <w:lvlText w:val="•"/>
      <w:lvlJc w:val="left"/>
      <w:pPr>
        <w:ind w:left="4296" w:hanging="360"/>
      </w:pPr>
      <w:rPr>
        <w:rFonts w:hint="default"/>
      </w:rPr>
    </w:lvl>
    <w:lvl w:ilvl="5" w:tplc="A154912A">
      <w:numFmt w:val="bullet"/>
      <w:lvlText w:val="•"/>
      <w:lvlJc w:val="left"/>
      <w:pPr>
        <w:ind w:left="5275" w:hanging="360"/>
      </w:pPr>
      <w:rPr>
        <w:rFonts w:hint="default"/>
      </w:rPr>
    </w:lvl>
    <w:lvl w:ilvl="6" w:tplc="874610D0">
      <w:numFmt w:val="bullet"/>
      <w:lvlText w:val="•"/>
      <w:lvlJc w:val="left"/>
      <w:pPr>
        <w:ind w:left="6254" w:hanging="360"/>
      </w:pPr>
      <w:rPr>
        <w:rFonts w:hint="default"/>
      </w:rPr>
    </w:lvl>
    <w:lvl w:ilvl="7" w:tplc="54E40C44">
      <w:numFmt w:val="bullet"/>
      <w:lvlText w:val="•"/>
      <w:lvlJc w:val="left"/>
      <w:pPr>
        <w:ind w:left="7233" w:hanging="360"/>
      </w:pPr>
      <w:rPr>
        <w:rFonts w:hint="default"/>
      </w:rPr>
    </w:lvl>
    <w:lvl w:ilvl="8" w:tplc="D34CB246">
      <w:numFmt w:val="bullet"/>
      <w:lvlText w:val="•"/>
      <w:lvlJc w:val="left"/>
      <w:pPr>
        <w:ind w:left="8212" w:hanging="360"/>
      </w:pPr>
      <w:rPr>
        <w:rFonts w:hint="default"/>
      </w:rPr>
    </w:lvl>
  </w:abstractNum>
  <w:abstractNum w:abstractNumId="43" w15:restartNumberingAfterBreak="0">
    <w:nsid w:val="7DA038A3"/>
    <w:multiLevelType w:val="hybridMultilevel"/>
    <w:tmpl w:val="0890F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796066">
    <w:abstractNumId w:val="24"/>
  </w:num>
  <w:num w:numId="2" w16cid:durableId="743140453">
    <w:abstractNumId w:val="28"/>
  </w:num>
  <w:num w:numId="3" w16cid:durableId="1547257616">
    <w:abstractNumId w:val="37"/>
  </w:num>
  <w:num w:numId="4" w16cid:durableId="1798136264">
    <w:abstractNumId w:val="38"/>
  </w:num>
  <w:num w:numId="5" w16cid:durableId="839388681">
    <w:abstractNumId w:val="36"/>
  </w:num>
  <w:num w:numId="6" w16cid:durableId="346712108">
    <w:abstractNumId w:val="27"/>
  </w:num>
  <w:num w:numId="7" w16cid:durableId="1629244725">
    <w:abstractNumId w:val="26"/>
  </w:num>
  <w:num w:numId="8" w16cid:durableId="68618182">
    <w:abstractNumId w:val="1"/>
  </w:num>
  <w:num w:numId="9" w16cid:durableId="1412384553">
    <w:abstractNumId w:val="17"/>
  </w:num>
  <w:num w:numId="10" w16cid:durableId="1127508118">
    <w:abstractNumId w:val="20"/>
  </w:num>
  <w:num w:numId="11" w16cid:durableId="480386385">
    <w:abstractNumId w:val="30"/>
  </w:num>
  <w:num w:numId="12" w16cid:durableId="875236900">
    <w:abstractNumId w:val="3"/>
  </w:num>
  <w:num w:numId="13" w16cid:durableId="1712411753">
    <w:abstractNumId w:val="15"/>
  </w:num>
  <w:num w:numId="14" w16cid:durableId="1312103305">
    <w:abstractNumId w:val="35"/>
  </w:num>
  <w:num w:numId="15" w16cid:durableId="1749960427">
    <w:abstractNumId w:val="8"/>
  </w:num>
  <w:num w:numId="16" w16cid:durableId="2010793140">
    <w:abstractNumId w:val="39"/>
  </w:num>
  <w:num w:numId="17" w16cid:durableId="710425098">
    <w:abstractNumId w:val="40"/>
  </w:num>
  <w:num w:numId="18" w16cid:durableId="709888733">
    <w:abstractNumId w:val="22"/>
  </w:num>
  <w:num w:numId="19" w16cid:durableId="647712605">
    <w:abstractNumId w:val="5"/>
  </w:num>
  <w:num w:numId="20" w16cid:durableId="1198615665">
    <w:abstractNumId w:val="10"/>
  </w:num>
  <w:num w:numId="21" w16cid:durableId="883099607">
    <w:abstractNumId w:val="24"/>
  </w:num>
  <w:num w:numId="22" w16cid:durableId="1276210843">
    <w:abstractNumId w:val="7"/>
  </w:num>
  <w:num w:numId="23" w16cid:durableId="1865244213">
    <w:abstractNumId w:val="24"/>
  </w:num>
  <w:num w:numId="24" w16cid:durableId="1501694498">
    <w:abstractNumId w:val="24"/>
  </w:num>
  <w:num w:numId="25" w16cid:durableId="361129952">
    <w:abstractNumId w:val="24"/>
  </w:num>
  <w:num w:numId="26" w16cid:durableId="374669624">
    <w:abstractNumId w:val="24"/>
  </w:num>
  <w:num w:numId="27" w16cid:durableId="531891758">
    <w:abstractNumId w:val="24"/>
  </w:num>
  <w:num w:numId="28" w16cid:durableId="842745110">
    <w:abstractNumId w:val="32"/>
  </w:num>
  <w:num w:numId="29" w16cid:durableId="145782872">
    <w:abstractNumId w:val="24"/>
  </w:num>
  <w:num w:numId="30" w16cid:durableId="1691103356">
    <w:abstractNumId w:val="0"/>
  </w:num>
  <w:num w:numId="31" w16cid:durableId="1638141793">
    <w:abstractNumId w:val="24"/>
  </w:num>
  <w:num w:numId="32" w16cid:durableId="1949654791">
    <w:abstractNumId w:val="6"/>
  </w:num>
  <w:num w:numId="33" w16cid:durableId="1694308652">
    <w:abstractNumId w:val="21"/>
  </w:num>
  <w:num w:numId="34" w16cid:durableId="1659075286">
    <w:abstractNumId w:val="43"/>
  </w:num>
  <w:num w:numId="35" w16cid:durableId="1419447396">
    <w:abstractNumId w:val="4"/>
  </w:num>
  <w:num w:numId="36" w16cid:durableId="79524148">
    <w:abstractNumId w:val="41"/>
  </w:num>
  <w:num w:numId="37" w16cid:durableId="763261594">
    <w:abstractNumId w:val="29"/>
  </w:num>
  <w:num w:numId="38" w16cid:durableId="818811497">
    <w:abstractNumId w:val="2"/>
  </w:num>
  <w:num w:numId="39" w16cid:durableId="627516203">
    <w:abstractNumId w:val="42"/>
  </w:num>
  <w:num w:numId="40" w16cid:durableId="1406993793">
    <w:abstractNumId w:val="33"/>
  </w:num>
  <w:num w:numId="41" w16cid:durableId="1211376535">
    <w:abstractNumId w:val="31"/>
  </w:num>
  <w:num w:numId="42" w16cid:durableId="540676561">
    <w:abstractNumId w:val="13"/>
  </w:num>
  <w:num w:numId="43" w16cid:durableId="1027367016">
    <w:abstractNumId w:val="23"/>
  </w:num>
  <w:num w:numId="44" w16cid:durableId="1025205340">
    <w:abstractNumId w:val="18"/>
  </w:num>
  <w:num w:numId="45" w16cid:durableId="2079745992">
    <w:abstractNumId w:val="16"/>
  </w:num>
  <w:num w:numId="46" w16cid:durableId="587079042">
    <w:abstractNumId w:val="25"/>
  </w:num>
  <w:num w:numId="47" w16cid:durableId="1010108964">
    <w:abstractNumId w:val="34"/>
  </w:num>
  <w:num w:numId="48" w16cid:durableId="829564354">
    <w:abstractNumId w:val="19"/>
  </w:num>
  <w:num w:numId="49" w16cid:durableId="944847455">
    <w:abstractNumId w:val="14"/>
  </w:num>
  <w:num w:numId="50" w16cid:durableId="1191604932">
    <w:abstractNumId w:val="11"/>
  </w:num>
  <w:num w:numId="51" w16cid:durableId="1267927210">
    <w:abstractNumId w:val="12"/>
  </w:num>
  <w:num w:numId="52" w16cid:durableId="1216625841">
    <w:abstractNumId w:val="24"/>
  </w:num>
  <w:num w:numId="53" w16cid:durableId="2055543065">
    <w:abstractNumId w:val="24"/>
  </w:num>
  <w:num w:numId="54" w16cid:durableId="1972513391">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9F"/>
    <w:rsid w:val="00001E8B"/>
    <w:rsid w:val="0000208B"/>
    <w:rsid w:val="000063F0"/>
    <w:rsid w:val="00010EFB"/>
    <w:rsid w:val="00024915"/>
    <w:rsid w:val="000349CF"/>
    <w:rsid w:val="00037103"/>
    <w:rsid w:val="0003716E"/>
    <w:rsid w:val="00057971"/>
    <w:rsid w:val="00057D4F"/>
    <w:rsid w:val="00057FC6"/>
    <w:rsid w:val="000628C8"/>
    <w:rsid w:val="00072703"/>
    <w:rsid w:val="0007373F"/>
    <w:rsid w:val="00083F09"/>
    <w:rsid w:val="00084A8E"/>
    <w:rsid w:val="00086BCF"/>
    <w:rsid w:val="000A6D52"/>
    <w:rsid w:val="000B1446"/>
    <w:rsid w:val="000C6403"/>
    <w:rsid w:val="000C72DB"/>
    <w:rsid w:val="000C7927"/>
    <w:rsid w:val="000D2137"/>
    <w:rsid w:val="000D47B2"/>
    <w:rsid w:val="000D7743"/>
    <w:rsid w:val="000E2042"/>
    <w:rsid w:val="000E409C"/>
    <w:rsid w:val="000E60CA"/>
    <w:rsid w:val="000F0D62"/>
    <w:rsid w:val="00102106"/>
    <w:rsid w:val="001048C8"/>
    <w:rsid w:val="00107C59"/>
    <w:rsid w:val="00112DA5"/>
    <w:rsid w:val="00124560"/>
    <w:rsid w:val="00124ED6"/>
    <w:rsid w:val="001304E2"/>
    <w:rsid w:val="001313D4"/>
    <w:rsid w:val="00134418"/>
    <w:rsid w:val="001355BA"/>
    <w:rsid w:val="00140D0F"/>
    <w:rsid w:val="001506BB"/>
    <w:rsid w:val="00153DA8"/>
    <w:rsid w:val="001540EF"/>
    <w:rsid w:val="001613C1"/>
    <w:rsid w:val="00164378"/>
    <w:rsid w:val="00174568"/>
    <w:rsid w:val="00176467"/>
    <w:rsid w:val="00176EDF"/>
    <w:rsid w:val="0018126F"/>
    <w:rsid w:val="00181EF6"/>
    <w:rsid w:val="00186693"/>
    <w:rsid w:val="00192FFF"/>
    <w:rsid w:val="001A1D86"/>
    <w:rsid w:val="001A287F"/>
    <w:rsid w:val="001A6C69"/>
    <w:rsid w:val="001C4C26"/>
    <w:rsid w:val="001C50DC"/>
    <w:rsid w:val="001C7250"/>
    <w:rsid w:val="001D4E92"/>
    <w:rsid w:val="001E1550"/>
    <w:rsid w:val="001E17CA"/>
    <w:rsid w:val="001E5623"/>
    <w:rsid w:val="001E5886"/>
    <w:rsid w:val="001F1516"/>
    <w:rsid w:val="001F35A4"/>
    <w:rsid w:val="00200805"/>
    <w:rsid w:val="00203508"/>
    <w:rsid w:val="002051B7"/>
    <w:rsid w:val="00212287"/>
    <w:rsid w:val="00215040"/>
    <w:rsid w:val="00217BE6"/>
    <w:rsid w:val="00224B70"/>
    <w:rsid w:val="002338A6"/>
    <w:rsid w:val="002505EF"/>
    <w:rsid w:val="00253589"/>
    <w:rsid w:val="0025638E"/>
    <w:rsid w:val="00256BF2"/>
    <w:rsid w:val="00261CD1"/>
    <w:rsid w:val="0026212B"/>
    <w:rsid w:val="00263751"/>
    <w:rsid w:val="00266EB5"/>
    <w:rsid w:val="00270530"/>
    <w:rsid w:val="002762FF"/>
    <w:rsid w:val="00281D40"/>
    <w:rsid w:val="00286083"/>
    <w:rsid w:val="00286B8F"/>
    <w:rsid w:val="00290E4F"/>
    <w:rsid w:val="00292334"/>
    <w:rsid w:val="002928DC"/>
    <w:rsid w:val="002A474E"/>
    <w:rsid w:val="002A476C"/>
    <w:rsid w:val="002B30FA"/>
    <w:rsid w:val="002C1FA4"/>
    <w:rsid w:val="002D13B2"/>
    <w:rsid w:val="002D1E47"/>
    <w:rsid w:val="002E2FB4"/>
    <w:rsid w:val="002E6DC1"/>
    <w:rsid w:val="002F6D5B"/>
    <w:rsid w:val="003003D3"/>
    <w:rsid w:val="00302B26"/>
    <w:rsid w:val="003076E0"/>
    <w:rsid w:val="0031222B"/>
    <w:rsid w:val="00312DB8"/>
    <w:rsid w:val="00325849"/>
    <w:rsid w:val="00334A99"/>
    <w:rsid w:val="00337B47"/>
    <w:rsid w:val="00340849"/>
    <w:rsid w:val="00344008"/>
    <w:rsid w:val="0034448D"/>
    <w:rsid w:val="00371AA1"/>
    <w:rsid w:val="00372F13"/>
    <w:rsid w:val="003730CF"/>
    <w:rsid w:val="003776AF"/>
    <w:rsid w:val="00381E18"/>
    <w:rsid w:val="0039037E"/>
    <w:rsid w:val="00392050"/>
    <w:rsid w:val="003A0FDE"/>
    <w:rsid w:val="003A45EA"/>
    <w:rsid w:val="003C0658"/>
    <w:rsid w:val="003C29C8"/>
    <w:rsid w:val="003C49A4"/>
    <w:rsid w:val="003C6898"/>
    <w:rsid w:val="003D08C8"/>
    <w:rsid w:val="003D1EA6"/>
    <w:rsid w:val="003D48A3"/>
    <w:rsid w:val="00401E00"/>
    <w:rsid w:val="004022CE"/>
    <w:rsid w:val="00403FB5"/>
    <w:rsid w:val="00421959"/>
    <w:rsid w:val="00421FDD"/>
    <w:rsid w:val="00424ABD"/>
    <w:rsid w:val="00445B42"/>
    <w:rsid w:val="004612EE"/>
    <w:rsid w:val="00462840"/>
    <w:rsid w:val="00463E36"/>
    <w:rsid w:val="004704BB"/>
    <w:rsid w:val="0048648E"/>
    <w:rsid w:val="004904B3"/>
    <w:rsid w:val="00490D64"/>
    <w:rsid w:val="004941BA"/>
    <w:rsid w:val="00496644"/>
    <w:rsid w:val="00497A4A"/>
    <w:rsid w:val="004A29DB"/>
    <w:rsid w:val="004A6E7E"/>
    <w:rsid w:val="004B04BF"/>
    <w:rsid w:val="004B06A1"/>
    <w:rsid w:val="004B2AD3"/>
    <w:rsid w:val="004B43CE"/>
    <w:rsid w:val="004B5659"/>
    <w:rsid w:val="004E06C4"/>
    <w:rsid w:val="004E0C7C"/>
    <w:rsid w:val="004E3F85"/>
    <w:rsid w:val="004E6333"/>
    <w:rsid w:val="004F311E"/>
    <w:rsid w:val="004F396D"/>
    <w:rsid w:val="004F5902"/>
    <w:rsid w:val="005015F2"/>
    <w:rsid w:val="005064BA"/>
    <w:rsid w:val="00506C26"/>
    <w:rsid w:val="00512B2E"/>
    <w:rsid w:val="005303D4"/>
    <w:rsid w:val="0053293E"/>
    <w:rsid w:val="005430E6"/>
    <w:rsid w:val="00544FED"/>
    <w:rsid w:val="0054641C"/>
    <w:rsid w:val="00553E8B"/>
    <w:rsid w:val="005608A9"/>
    <w:rsid w:val="00572E2D"/>
    <w:rsid w:val="00582006"/>
    <w:rsid w:val="0058693C"/>
    <w:rsid w:val="0058707A"/>
    <w:rsid w:val="0059049C"/>
    <w:rsid w:val="005907A8"/>
    <w:rsid w:val="00593DC7"/>
    <w:rsid w:val="005A5AB9"/>
    <w:rsid w:val="005B0002"/>
    <w:rsid w:val="005B066D"/>
    <w:rsid w:val="005B08BD"/>
    <w:rsid w:val="005B3AF2"/>
    <w:rsid w:val="005C0810"/>
    <w:rsid w:val="005C55A5"/>
    <w:rsid w:val="005C7463"/>
    <w:rsid w:val="005D0B96"/>
    <w:rsid w:val="005D4801"/>
    <w:rsid w:val="005E16BB"/>
    <w:rsid w:val="005E6677"/>
    <w:rsid w:val="005F0F33"/>
    <w:rsid w:val="005F17CA"/>
    <w:rsid w:val="005F4830"/>
    <w:rsid w:val="005F530B"/>
    <w:rsid w:val="00601524"/>
    <w:rsid w:val="00605956"/>
    <w:rsid w:val="0062398C"/>
    <w:rsid w:val="0062766D"/>
    <w:rsid w:val="006336C2"/>
    <w:rsid w:val="006346CD"/>
    <w:rsid w:val="00635E80"/>
    <w:rsid w:val="00636A63"/>
    <w:rsid w:val="00637052"/>
    <w:rsid w:val="0064719C"/>
    <w:rsid w:val="00647761"/>
    <w:rsid w:val="00661F9E"/>
    <w:rsid w:val="00665C3D"/>
    <w:rsid w:val="00671E1E"/>
    <w:rsid w:val="0068022E"/>
    <w:rsid w:val="00682D5D"/>
    <w:rsid w:val="006857C5"/>
    <w:rsid w:val="0068601B"/>
    <w:rsid w:val="006861EB"/>
    <w:rsid w:val="00686B3E"/>
    <w:rsid w:val="006870D3"/>
    <w:rsid w:val="00692487"/>
    <w:rsid w:val="006A0951"/>
    <w:rsid w:val="006D12BE"/>
    <w:rsid w:val="006D32F5"/>
    <w:rsid w:val="006E2E68"/>
    <w:rsid w:val="006F0BBD"/>
    <w:rsid w:val="00701CA0"/>
    <w:rsid w:val="0070203E"/>
    <w:rsid w:val="0070477B"/>
    <w:rsid w:val="007063C7"/>
    <w:rsid w:val="0071549E"/>
    <w:rsid w:val="00723535"/>
    <w:rsid w:val="00723978"/>
    <w:rsid w:val="00725C15"/>
    <w:rsid w:val="00726B9B"/>
    <w:rsid w:val="00741015"/>
    <w:rsid w:val="007439A6"/>
    <w:rsid w:val="00747D3F"/>
    <w:rsid w:val="0075077D"/>
    <w:rsid w:val="00750858"/>
    <w:rsid w:val="00756F8A"/>
    <w:rsid w:val="00762862"/>
    <w:rsid w:val="007632FE"/>
    <w:rsid w:val="00771B61"/>
    <w:rsid w:val="00782BE0"/>
    <w:rsid w:val="007835B1"/>
    <w:rsid w:val="00786B35"/>
    <w:rsid w:val="00790DA2"/>
    <w:rsid w:val="007928C6"/>
    <w:rsid w:val="00793F8D"/>
    <w:rsid w:val="00795AEE"/>
    <w:rsid w:val="00797730"/>
    <w:rsid w:val="007A38A1"/>
    <w:rsid w:val="007A4C78"/>
    <w:rsid w:val="007B2681"/>
    <w:rsid w:val="007D0912"/>
    <w:rsid w:val="007D1EB3"/>
    <w:rsid w:val="007D4A72"/>
    <w:rsid w:val="007D78C8"/>
    <w:rsid w:val="007E3453"/>
    <w:rsid w:val="007E447D"/>
    <w:rsid w:val="007E7E6A"/>
    <w:rsid w:val="0080000B"/>
    <w:rsid w:val="008134DE"/>
    <w:rsid w:val="00826C08"/>
    <w:rsid w:val="0084197E"/>
    <w:rsid w:val="00844291"/>
    <w:rsid w:val="008443E8"/>
    <w:rsid w:val="008506EB"/>
    <w:rsid w:val="008548ED"/>
    <w:rsid w:val="00861325"/>
    <w:rsid w:val="00870BB7"/>
    <w:rsid w:val="00881806"/>
    <w:rsid w:val="00883CCB"/>
    <w:rsid w:val="00893E23"/>
    <w:rsid w:val="0089425D"/>
    <w:rsid w:val="00895912"/>
    <w:rsid w:val="0089796B"/>
    <w:rsid w:val="008A2789"/>
    <w:rsid w:val="008A4A56"/>
    <w:rsid w:val="008A509D"/>
    <w:rsid w:val="008A6992"/>
    <w:rsid w:val="008A7F6C"/>
    <w:rsid w:val="008B57E9"/>
    <w:rsid w:val="008C5CE9"/>
    <w:rsid w:val="008E2B81"/>
    <w:rsid w:val="008E44E8"/>
    <w:rsid w:val="008E532B"/>
    <w:rsid w:val="008E6AC8"/>
    <w:rsid w:val="008E77A3"/>
    <w:rsid w:val="008F1338"/>
    <w:rsid w:val="008F375F"/>
    <w:rsid w:val="008F3B96"/>
    <w:rsid w:val="008F7979"/>
    <w:rsid w:val="00912173"/>
    <w:rsid w:val="009136FF"/>
    <w:rsid w:val="00916871"/>
    <w:rsid w:val="00917A39"/>
    <w:rsid w:val="00920B8A"/>
    <w:rsid w:val="009256D0"/>
    <w:rsid w:val="009270D5"/>
    <w:rsid w:val="0092766E"/>
    <w:rsid w:val="009278D2"/>
    <w:rsid w:val="009403AE"/>
    <w:rsid w:val="009406F2"/>
    <w:rsid w:val="00940781"/>
    <w:rsid w:val="0094787B"/>
    <w:rsid w:val="009524C9"/>
    <w:rsid w:val="00952A98"/>
    <w:rsid w:val="009533E6"/>
    <w:rsid w:val="00953B25"/>
    <w:rsid w:val="00953CF8"/>
    <w:rsid w:val="00961AE5"/>
    <w:rsid w:val="0096481F"/>
    <w:rsid w:val="00966169"/>
    <w:rsid w:val="009664C9"/>
    <w:rsid w:val="00975903"/>
    <w:rsid w:val="00980829"/>
    <w:rsid w:val="00981159"/>
    <w:rsid w:val="009825B5"/>
    <w:rsid w:val="00983742"/>
    <w:rsid w:val="00986C13"/>
    <w:rsid w:val="00990E38"/>
    <w:rsid w:val="00995B22"/>
    <w:rsid w:val="00996D51"/>
    <w:rsid w:val="009A2468"/>
    <w:rsid w:val="009A4AC5"/>
    <w:rsid w:val="009B0367"/>
    <w:rsid w:val="009B4841"/>
    <w:rsid w:val="009C0079"/>
    <w:rsid w:val="009D15B5"/>
    <w:rsid w:val="009D5C6F"/>
    <w:rsid w:val="009E2264"/>
    <w:rsid w:val="009E6A5D"/>
    <w:rsid w:val="009F6E5A"/>
    <w:rsid w:val="00A0060B"/>
    <w:rsid w:val="00A00D5E"/>
    <w:rsid w:val="00A054AB"/>
    <w:rsid w:val="00A107D5"/>
    <w:rsid w:val="00A11B22"/>
    <w:rsid w:val="00A12FAE"/>
    <w:rsid w:val="00A15668"/>
    <w:rsid w:val="00A15D60"/>
    <w:rsid w:val="00A433CB"/>
    <w:rsid w:val="00A4419C"/>
    <w:rsid w:val="00A45C1F"/>
    <w:rsid w:val="00A55064"/>
    <w:rsid w:val="00A5759F"/>
    <w:rsid w:val="00A6634F"/>
    <w:rsid w:val="00A666D1"/>
    <w:rsid w:val="00A67375"/>
    <w:rsid w:val="00A77B4D"/>
    <w:rsid w:val="00A77C57"/>
    <w:rsid w:val="00A81300"/>
    <w:rsid w:val="00A86F1F"/>
    <w:rsid w:val="00A97C1C"/>
    <w:rsid w:val="00AA2BA9"/>
    <w:rsid w:val="00AB15F7"/>
    <w:rsid w:val="00AD7729"/>
    <w:rsid w:val="00AE33A8"/>
    <w:rsid w:val="00AE44EF"/>
    <w:rsid w:val="00AE6BAB"/>
    <w:rsid w:val="00AF19B7"/>
    <w:rsid w:val="00AF3AEB"/>
    <w:rsid w:val="00AF4B0E"/>
    <w:rsid w:val="00AF4C8D"/>
    <w:rsid w:val="00B01044"/>
    <w:rsid w:val="00B036F6"/>
    <w:rsid w:val="00B03D42"/>
    <w:rsid w:val="00B060D5"/>
    <w:rsid w:val="00B133D8"/>
    <w:rsid w:val="00B1680A"/>
    <w:rsid w:val="00B274F6"/>
    <w:rsid w:val="00B32597"/>
    <w:rsid w:val="00B361B8"/>
    <w:rsid w:val="00B373AD"/>
    <w:rsid w:val="00B5240A"/>
    <w:rsid w:val="00B61F7D"/>
    <w:rsid w:val="00B70BD3"/>
    <w:rsid w:val="00B72E17"/>
    <w:rsid w:val="00B73925"/>
    <w:rsid w:val="00B973F0"/>
    <w:rsid w:val="00BB6C0A"/>
    <w:rsid w:val="00BC3AA7"/>
    <w:rsid w:val="00BC469C"/>
    <w:rsid w:val="00BC4CEA"/>
    <w:rsid w:val="00BD146E"/>
    <w:rsid w:val="00BD7B4A"/>
    <w:rsid w:val="00BE10A8"/>
    <w:rsid w:val="00BE1DA2"/>
    <w:rsid w:val="00BE2561"/>
    <w:rsid w:val="00BF1008"/>
    <w:rsid w:val="00BF3A4A"/>
    <w:rsid w:val="00BF5678"/>
    <w:rsid w:val="00BF78B2"/>
    <w:rsid w:val="00C05636"/>
    <w:rsid w:val="00C1227B"/>
    <w:rsid w:val="00C16D01"/>
    <w:rsid w:val="00C24EBE"/>
    <w:rsid w:val="00C31967"/>
    <w:rsid w:val="00C364AF"/>
    <w:rsid w:val="00C367BE"/>
    <w:rsid w:val="00C37408"/>
    <w:rsid w:val="00C43865"/>
    <w:rsid w:val="00C47627"/>
    <w:rsid w:val="00C500C3"/>
    <w:rsid w:val="00C522AB"/>
    <w:rsid w:val="00C53F15"/>
    <w:rsid w:val="00C6420B"/>
    <w:rsid w:val="00C66571"/>
    <w:rsid w:val="00C74DB9"/>
    <w:rsid w:val="00C750BE"/>
    <w:rsid w:val="00C86A45"/>
    <w:rsid w:val="00C95DB7"/>
    <w:rsid w:val="00CA01AD"/>
    <w:rsid w:val="00CA7AF8"/>
    <w:rsid w:val="00CB6661"/>
    <w:rsid w:val="00CB6765"/>
    <w:rsid w:val="00CC132D"/>
    <w:rsid w:val="00CC1DD1"/>
    <w:rsid w:val="00CC2CB8"/>
    <w:rsid w:val="00CC37A0"/>
    <w:rsid w:val="00CC4611"/>
    <w:rsid w:val="00CC51CE"/>
    <w:rsid w:val="00CC65C7"/>
    <w:rsid w:val="00CD46BC"/>
    <w:rsid w:val="00CD4D25"/>
    <w:rsid w:val="00CD77D7"/>
    <w:rsid w:val="00CE2F3F"/>
    <w:rsid w:val="00CE4F2C"/>
    <w:rsid w:val="00D015D3"/>
    <w:rsid w:val="00D06EAE"/>
    <w:rsid w:val="00D107A9"/>
    <w:rsid w:val="00D139E0"/>
    <w:rsid w:val="00D14212"/>
    <w:rsid w:val="00D1469C"/>
    <w:rsid w:val="00D20B33"/>
    <w:rsid w:val="00D27414"/>
    <w:rsid w:val="00D274DD"/>
    <w:rsid w:val="00D3730A"/>
    <w:rsid w:val="00D374D7"/>
    <w:rsid w:val="00D576AE"/>
    <w:rsid w:val="00D62047"/>
    <w:rsid w:val="00D65323"/>
    <w:rsid w:val="00D666E0"/>
    <w:rsid w:val="00D705BE"/>
    <w:rsid w:val="00D70E0A"/>
    <w:rsid w:val="00D72B28"/>
    <w:rsid w:val="00D74D54"/>
    <w:rsid w:val="00D75435"/>
    <w:rsid w:val="00D7595B"/>
    <w:rsid w:val="00D7793E"/>
    <w:rsid w:val="00D945B9"/>
    <w:rsid w:val="00D95D9F"/>
    <w:rsid w:val="00DA3217"/>
    <w:rsid w:val="00DA6279"/>
    <w:rsid w:val="00DB0100"/>
    <w:rsid w:val="00DB5C77"/>
    <w:rsid w:val="00DB5D99"/>
    <w:rsid w:val="00DC3E36"/>
    <w:rsid w:val="00DC4621"/>
    <w:rsid w:val="00DC4F70"/>
    <w:rsid w:val="00DC7BED"/>
    <w:rsid w:val="00DD195D"/>
    <w:rsid w:val="00DD728F"/>
    <w:rsid w:val="00DE6AC2"/>
    <w:rsid w:val="00DF52A1"/>
    <w:rsid w:val="00DF753E"/>
    <w:rsid w:val="00E03BA7"/>
    <w:rsid w:val="00E07F49"/>
    <w:rsid w:val="00E13123"/>
    <w:rsid w:val="00E16AD1"/>
    <w:rsid w:val="00E23875"/>
    <w:rsid w:val="00E30823"/>
    <w:rsid w:val="00E32299"/>
    <w:rsid w:val="00E331C0"/>
    <w:rsid w:val="00E3406E"/>
    <w:rsid w:val="00E34BDF"/>
    <w:rsid w:val="00E4303C"/>
    <w:rsid w:val="00E464E7"/>
    <w:rsid w:val="00E51D99"/>
    <w:rsid w:val="00E52F7C"/>
    <w:rsid w:val="00E53D1F"/>
    <w:rsid w:val="00E55959"/>
    <w:rsid w:val="00E56A8B"/>
    <w:rsid w:val="00E66E7C"/>
    <w:rsid w:val="00E70E07"/>
    <w:rsid w:val="00E73B16"/>
    <w:rsid w:val="00E86A81"/>
    <w:rsid w:val="00E86DB3"/>
    <w:rsid w:val="00E87200"/>
    <w:rsid w:val="00E904E9"/>
    <w:rsid w:val="00E91CE0"/>
    <w:rsid w:val="00E94C66"/>
    <w:rsid w:val="00E94EBE"/>
    <w:rsid w:val="00E96CD5"/>
    <w:rsid w:val="00E97C4C"/>
    <w:rsid w:val="00EA028D"/>
    <w:rsid w:val="00EA27DB"/>
    <w:rsid w:val="00EA4D5A"/>
    <w:rsid w:val="00EC48AB"/>
    <w:rsid w:val="00ED54E8"/>
    <w:rsid w:val="00EE2E20"/>
    <w:rsid w:val="00EF2D24"/>
    <w:rsid w:val="00EF50EC"/>
    <w:rsid w:val="00EF64C7"/>
    <w:rsid w:val="00F00D76"/>
    <w:rsid w:val="00F13948"/>
    <w:rsid w:val="00F14243"/>
    <w:rsid w:val="00F16960"/>
    <w:rsid w:val="00F203B6"/>
    <w:rsid w:val="00F21C84"/>
    <w:rsid w:val="00F23787"/>
    <w:rsid w:val="00F33CD1"/>
    <w:rsid w:val="00F36E63"/>
    <w:rsid w:val="00F4235D"/>
    <w:rsid w:val="00F42611"/>
    <w:rsid w:val="00F43ECA"/>
    <w:rsid w:val="00F46D72"/>
    <w:rsid w:val="00F54B6E"/>
    <w:rsid w:val="00F62813"/>
    <w:rsid w:val="00F6293E"/>
    <w:rsid w:val="00F63AC3"/>
    <w:rsid w:val="00F7141A"/>
    <w:rsid w:val="00F740A5"/>
    <w:rsid w:val="00F76553"/>
    <w:rsid w:val="00F80E37"/>
    <w:rsid w:val="00F8219F"/>
    <w:rsid w:val="00F82C16"/>
    <w:rsid w:val="00F906E3"/>
    <w:rsid w:val="00FB072B"/>
    <w:rsid w:val="00FB3833"/>
    <w:rsid w:val="00FC2FE0"/>
    <w:rsid w:val="00FC6973"/>
    <w:rsid w:val="00FC6C34"/>
    <w:rsid w:val="00FD1E88"/>
    <w:rsid w:val="00FD4DD7"/>
    <w:rsid w:val="00FD5DBC"/>
    <w:rsid w:val="00FF018E"/>
    <w:rsid w:val="00FF771E"/>
    <w:rsid w:val="260B7C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FC5B8"/>
  <w15:chartTrackingRefBased/>
  <w15:docId w15:val="{A928D6F0-5B66-4558-9AB0-40619183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locked="1" w:uiPriority="99"/>
    <w:lsdException w:name="footer" w:locked="1" w:uiPriority="99"/>
    <w:lsdException w:name="caption" w:locked="1" w:semiHidden="1" w:unhideWhenUsed="1" w:qFormat="1"/>
    <w:lsdException w:name="annotation reference" w:uiPriority="99" w:qFormat="1"/>
    <w:lsdException w:name="Title" w:locked="1" w:uiPriority="10" w:qFormat="1"/>
    <w:lsdException w:name="Default Paragraph Font" w:locked="1"/>
    <w:lsdException w:name="Body Text" w:uiPriority="99"/>
    <w:lsdException w:name="Subtitle" w:locked="1" w:uiPriority="6" w:qFormat="1"/>
    <w:lsdException w:name="Hyperlink" w:locked="1"/>
    <w:lsdException w:name="Strong" w:locked="1" w:qFormat="1"/>
    <w:lsdException w:name="Emphasis" w:locked="1"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2FF"/>
    <w:pPr>
      <w:spacing w:after="160" w:line="259" w:lineRule="auto"/>
    </w:pPr>
    <w:rPr>
      <w:rFonts w:eastAsia="Times New Roman"/>
      <w:sz w:val="22"/>
      <w:szCs w:val="22"/>
      <w:lang w:eastAsia="en-US"/>
    </w:rPr>
  </w:style>
  <w:style w:type="paragraph" w:styleId="Heading1">
    <w:name w:val="heading 1"/>
    <w:basedOn w:val="Normal"/>
    <w:next w:val="Normal"/>
    <w:link w:val="Heading1Char"/>
    <w:qFormat/>
    <w:locked/>
    <w:rsid w:val="00953CF8"/>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8F7979"/>
    <w:pPr>
      <w:keepNext/>
      <w:widowControl w:val="0"/>
      <w:autoSpaceDE w:val="0"/>
      <w:autoSpaceDN w:val="0"/>
      <w:spacing w:before="240" w:after="60" w:line="240" w:lineRule="auto"/>
      <w:outlineLvl w:val="1"/>
    </w:pPr>
    <w:rPr>
      <w:rFonts w:ascii="Cambria" w:hAnsi="Cambria"/>
      <w:b/>
      <w:bCs/>
      <w:i/>
      <w:iCs/>
      <w:sz w:val="28"/>
      <w:szCs w:val="28"/>
      <w:lang w:val="en-US"/>
    </w:rPr>
  </w:style>
  <w:style w:type="paragraph" w:styleId="Heading3">
    <w:name w:val="heading 3"/>
    <w:basedOn w:val="Normal"/>
    <w:link w:val="Heading3Char"/>
    <w:unhideWhenUsed/>
    <w:qFormat/>
    <w:locked/>
    <w:rsid w:val="008F7979"/>
    <w:pPr>
      <w:tabs>
        <w:tab w:val="num" w:pos="2160"/>
      </w:tabs>
      <w:spacing w:after="240" w:line="240" w:lineRule="auto"/>
      <w:ind w:left="1440" w:hanging="720"/>
      <w:jc w:val="both"/>
      <w:outlineLvl w:val="2"/>
    </w:pPr>
    <w:rPr>
      <w:rFonts w:eastAsia="SimHei" w:cs="Arial"/>
      <w:bCs/>
      <w:color w:val="000000"/>
      <w:sz w:val="20"/>
      <w:szCs w:val="20"/>
      <w:lang w:val="en-CA"/>
    </w:rPr>
  </w:style>
  <w:style w:type="paragraph" w:styleId="Heading4">
    <w:name w:val="heading 4"/>
    <w:basedOn w:val="Normal"/>
    <w:link w:val="Heading4Char"/>
    <w:unhideWhenUsed/>
    <w:qFormat/>
    <w:locked/>
    <w:rsid w:val="008F7979"/>
    <w:pPr>
      <w:tabs>
        <w:tab w:val="num" w:pos="2880"/>
      </w:tabs>
      <w:spacing w:after="240" w:line="240" w:lineRule="auto"/>
      <w:ind w:left="2160" w:hanging="720"/>
      <w:jc w:val="both"/>
      <w:outlineLvl w:val="3"/>
    </w:pPr>
    <w:rPr>
      <w:rFonts w:eastAsia="SimHei" w:cs="Arial"/>
      <w:bCs/>
      <w:iCs/>
      <w:color w:val="000000"/>
      <w:sz w:val="20"/>
      <w:szCs w:val="20"/>
      <w:lang w:val="en-CA"/>
    </w:rPr>
  </w:style>
  <w:style w:type="paragraph" w:styleId="Heading5">
    <w:name w:val="heading 5"/>
    <w:basedOn w:val="Normal"/>
    <w:link w:val="Heading5Char"/>
    <w:unhideWhenUsed/>
    <w:qFormat/>
    <w:locked/>
    <w:rsid w:val="008F7979"/>
    <w:pPr>
      <w:tabs>
        <w:tab w:val="num" w:pos="3600"/>
      </w:tabs>
      <w:spacing w:after="240" w:line="240" w:lineRule="auto"/>
      <w:ind w:left="2880" w:hanging="720"/>
      <w:jc w:val="both"/>
      <w:outlineLvl w:val="4"/>
    </w:pPr>
    <w:rPr>
      <w:rFonts w:eastAsia="SimHei" w:cs="Arial"/>
      <w:color w:val="000000"/>
      <w:sz w:val="20"/>
      <w:szCs w:val="20"/>
      <w:lang w:val="en-CA"/>
    </w:rPr>
  </w:style>
  <w:style w:type="paragraph" w:styleId="Heading6">
    <w:name w:val="heading 6"/>
    <w:basedOn w:val="Normal"/>
    <w:link w:val="Heading6Char"/>
    <w:unhideWhenUsed/>
    <w:qFormat/>
    <w:locked/>
    <w:rsid w:val="008F7979"/>
    <w:pPr>
      <w:tabs>
        <w:tab w:val="num" w:pos="4320"/>
      </w:tabs>
      <w:spacing w:after="240" w:line="240" w:lineRule="auto"/>
      <w:ind w:left="4320" w:hanging="720"/>
      <w:jc w:val="both"/>
      <w:outlineLvl w:val="5"/>
    </w:pPr>
    <w:rPr>
      <w:rFonts w:eastAsia="SimHei" w:cs="Arial"/>
      <w:iCs/>
      <w:color w:val="000000"/>
      <w:sz w:val="20"/>
      <w:szCs w:val="20"/>
      <w:lang w:val="en-CA"/>
    </w:rPr>
  </w:style>
  <w:style w:type="paragraph" w:styleId="Heading7">
    <w:name w:val="heading 7"/>
    <w:basedOn w:val="Normal"/>
    <w:link w:val="Heading7Char"/>
    <w:unhideWhenUsed/>
    <w:qFormat/>
    <w:locked/>
    <w:rsid w:val="008F7979"/>
    <w:pPr>
      <w:tabs>
        <w:tab w:val="num" w:pos="5040"/>
      </w:tabs>
      <w:spacing w:after="240" w:line="240" w:lineRule="auto"/>
      <w:ind w:left="5040" w:hanging="720"/>
      <w:jc w:val="both"/>
      <w:outlineLvl w:val="6"/>
    </w:pPr>
    <w:rPr>
      <w:rFonts w:eastAsia="SimHei" w:cs="Arial"/>
      <w:iCs/>
      <w:color w:val="000000"/>
      <w:sz w:val="20"/>
      <w:szCs w:val="20"/>
      <w:lang w:val="en-CA"/>
    </w:rPr>
  </w:style>
  <w:style w:type="paragraph" w:styleId="Heading8">
    <w:name w:val="heading 8"/>
    <w:basedOn w:val="Normal"/>
    <w:link w:val="Heading8Char"/>
    <w:unhideWhenUsed/>
    <w:qFormat/>
    <w:locked/>
    <w:rsid w:val="008F7979"/>
    <w:pPr>
      <w:tabs>
        <w:tab w:val="num" w:pos="5760"/>
      </w:tabs>
      <w:spacing w:after="240" w:line="240" w:lineRule="auto"/>
      <w:ind w:left="5760" w:hanging="720"/>
      <w:jc w:val="both"/>
      <w:outlineLvl w:val="7"/>
    </w:pPr>
    <w:rPr>
      <w:rFonts w:eastAsia="SimHei" w:cs="Arial"/>
      <w:color w:val="000000"/>
      <w:sz w:val="20"/>
      <w:szCs w:val="20"/>
      <w:lang w:val="en-CA"/>
    </w:rPr>
  </w:style>
  <w:style w:type="paragraph" w:styleId="Heading9">
    <w:name w:val="heading 9"/>
    <w:basedOn w:val="Normal"/>
    <w:link w:val="Heading9Char"/>
    <w:unhideWhenUsed/>
    <w:qFormat/>
    <w:locked/>
    <w:rsid w:val="008F7979"/>
    <w:pPr>
      <w:tabs>
        <w:tab w:val="num" w:pos="6480"/>
      </w:tabs>
      <w:spacing w:after="240" w:line="240" w:lineRule="auto"/>
      <w:ind w:left="6480" w:hanging="720"/>
      <w:jc w:val="both"/>
      <w:outlineLvl w:val="8"/>
    </w:pPr>
    <w:rPr>
      <w:rFonts w:eastAsia="SimHei" w:cs="Arial"/>
      <w:iCs/>
      <w:color w:val="000000"/>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qFormat/>
    <w:rsid w:val="002762FF"/>
    <w:pPr>
      <w:spacing w:line="240" w:lineRule="auto"/>
    </w:pPr>
    <w:rPr>
      <w:sz w:val="20"/>
      <w:szCs w:val="20"/>
    </w:rPr>
  </w:style>
  <w:style w:type="paragraph" w:styleId="BalloonText">
    <w:name w:val="Balloon Text"/>
    <w:basedOn w:val="Normal"/>
    <w:link w:val="BalloonTextChar"/>
    <w:uiPriority w:val="99"/>
    <w:semiHidden/>
    <w:rsid w:val="002762FF"/>
    <w:pPr>
      <w:spacing w:after="0" w:line="240" w:lineRule="auto"/>
    </w:pPr>
    <w:rPr>
      <w:rFonts w:ascii="Segoe UI" w:hAnsi="Segoe UI" w:cs="Segoe UI"/>
      <w:sz w:val="18"/>
      <w:szCs w:val="18"/>
    </w:rPr>
  </w:style>
  <w:style w:type="paragraph" w:styleId="Footer">
    <w:name w:val="footer"/>
    <w:basedOn w:val="Normal"/>
    <w:link w:val="FooterChar"/>
    <w:uiPriority w:val="99"/>
    <w:rsid w:val="002762FF"/>
    <w:pPr>
      <w:tabs>
        <w:tab w:val="center" w:pos="4513"/>
        <w:tab w:val="right" w:pos="9026"/>
      </w:tabs>
      <w:spacing w:after="0" w:line="240" w:lineRule="auto"/>
    </w:pPr>
  </w:style>
  <w:style w:type="paragraph" w:styleId="Header">
    <w:name w:val="header"/>
    <w:basedOn w:val="Normal"/>
    <w:link w:val="HeaderChar"/>
    <w:uiPriority w:val="99"/>
    <w:rsid w:val="002762FF"/>
    <w:pPr>
      <w:tabs>
        <w:tab w:val="center" w:pos="4513"/>
        <w:tab w:val="right" w:pos="9026"/>
      </w:tabs>
      <w:spacing w:after="0" w:line="240" w:lineRule="auto"/>
    </w:pPr>
  </w:style>
  <w:style w:type="paragraph" w:styleId="CommentSubject">
    <w:name w:val="annotation subject"/>
    <w:basedOn w:val="CommentText"/>
    <w:next w:val="CommentText"/>
    <w:link w:val="CommentSubjectChar"/>
    <w:uiPriority w:val="99"/>
    <w:semiHidden/>
    <w:rsid w:val="002762FF"/>
    <w:rPr>
      <w:b/>
      <w:bCs/>
    </w:rPr>
  </w:style>
  <w:style w:type="table" w:styleId="TableGrid">
    <w:name w:val="Table Grid"/>
    <w:basedOn w:val="TableNormal"/>
    <w:uiPriority w:val="39"/>
    <w:rsid w:val="002762FF"/>
    <w:rPr>
      <w:rFonts w:eastAsia="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762FF"/>
    <w:rPr>
      <w:rFonts w:cs="Times New Roman"/>
      <w:color w:val="0563C1"/>
      <w:u w:val="single"/>
    </w:rPr>
  </w:style>
  <w:style w:type="character" w:styleId="CommentReference">
    <w:name w:val="annotation reference"/>
    <w:uiPriority w:val="99"/>
    <w:qFormat/>
    <w:rsid w:val="002762FF"/>
    <w:rPr>
      <w:rFonts w:cs="Times New Roman"/>
      <w:sz w:val="16"/>
      <w:szCs w:val="16"/>
    </w:rPr>
  </w:style>
  <w:style w:type="character" w:customStyle="1" w:styleId="HeaderChar">
    <w:name w:val="Header Char"/>
    <w:link w:val="Header"/>
    <w:uiPriority w:val="99"/>
    <w:locked/>
    <w:rsid w:val="002762FF"/>
    <w:rPr>
      <w:rFonts w:cs="Times New Roman"/>
    </w:rPr>
  </w:style>
  <w:style w:type="character" w:customStyle="1" w:styleId="FooterChar">
    <w:name w:val="Footer Char"/>
    <w:link w:val="Footer"/>
    <w:uiPriority w:val="99"/>
    <w:locked/>
    <w:rsid w:val="002762FF"/>
    <w:rPr>
      <w:rFonts w:cs="Times New Roman"/>
    </w:rPr>
  </w:style>
  <w:style w:type="character" w:customStyle="1" w:styleId="UnresolvedMention1">
    <w:name w:val="Unresolved Mention1"/>
    <w:semiHidden/>
    <w:rsid w:val="002762FF"/>
    <w:rPr>
      <w:rFonts w:cs="Times New Roman"/>
      <w:color w:val="808080"/>
      <w:shd w:val="clear" w:color="auto" w:fill="E6E6E6"/>
    </w:rPr>
  </w:style>
  <w:style w:type="character" w:styleId="PlaceholderText">
    <w:name w:val="Placeholder Text"/>
    <w:semiHidden/>
    <w:rsid w:val="002762FF"/>
    <w:rPr>
      <w:rFonts w:cs="Times New Roman"/>
      <w:color w:val="808080"/>
    </w:rPr>
  </w:style>
  <w:style w:type="table" w:customStyle="1" w:styleId="TableGrid0">
    <w:name w:val="TableGrid"/>
    <w:rsid w:val="002762FF"/>
    <w:rPr>
      <w:rFonts w:eastAsia="DengXian"/>
      <w:lang w:val="en-CA"/>
    </w:rPr>
    <w:tblPr>
      <w:tblCellMar>
        <w:top w:w="0" w:type="dxa"/>
        <w:left w:w="0" w:type="dxa"/>
        <w:bottom w:w="0" w:type="dxa"/>
        <w:right w:w="0" w:type="dxa"/>
      </w:tblCellMar>
    </w:tblPr>
  </w:style>
  <w:style w:type="paragraph" w:styleId="ListParagraph">
    <w:name w:val="List Paragraph"/>
    <w:basedOn w:val="Normal"/>
    <w:uiPriority w:val="34"/>
    <w:qFormat/>
    <w:rsid w:val="002B30FA"/>
    <w:pPr>
      <w:keepNext/>
      <w:keepLines/>
      <w:numPr>
        <w:ilvl w:val="1"/>
        <w:numId w:val="1"/>
      </w:numPr>
      <w:spacing w:after="120" w:line="269" w:lineRule="auto"/>
      <w:ind w:left="792"/>
      <w:jc w:val="both"/>
      <w:outlineLvl w:val="0"/>
    </w:pPr>
    <w:rPr>
      <w:rFonts w:ascii="Arial" w:hAnsi="Arial" w:cs="Arial"/>
      <w:color w:val="000000"/>
      <w:sz w:val="20"/>
      <w:szCs w:val="24"/>
      <w:lang w:eastAsia="en-GB"/>
    </w:rPr>
  </w:style>
  <w:style w:type="character" w:customStyle="1" w:styleId="BalloonTextChar">
    <w:name w:val="Balloon Text Char"/>
    <w:link w:val="BalloonText"/>
    <w:uiPriority w:val="99"/>
    <w:semiHidden/>
    <w:locked/>
    <w:rsid w:val="002762FF"/>
    <w:rPr>
      <w:rFonts w:ascii="Segoe UI" w:hAnsi="Segoe UI" w:cs="Segoe UI"/>
      <w:sz w:val="18"/>
      <w:szCs w:val="18"/>
    </w:rPr>
  </w:style>
  <w:style w:type="character" w:customStyle="1" w:styleId="CommentTextChar">
    <w:name w:val="Comment Text Char"/>
    <w:link w:val="CommentText"/>
    <w:uiPriority w:val="99"/>
    <w:semiHidden/>
    <w:qFormat/>
    <w:locked/>
    <w:rsid w:val="002762FF"/>
    <w:rPr>
      <w:rFonts w:cs="Times New Roman"/>
      <w:sz w:val="20"/>
      <w:szCs w:val="20"/>
    </w:rPr>
  </w:style>
  <w:style w:type="character" w:customStyle="1" w:styleId="CommentSubjectChar">
    <w:name w:val="Comment Subject Char"/>
    <w:link w:val="CommentSubject"/>
    <w:uiPriority w:val="99"/>
    <w:semiHidden/>
    <w:locked/>
    <w:rsid w:val="002762FF"/>
    <w:rPr>
      <w:rFonts w:cs="Times New Roman"/>
      <w:b/>
      <w:bCs/>
      <w:sz w:val="20"/>
      <w:szCs w:val="20"/>
    </w:rPr>
  </w:style>
  <w:style w:type="paragraph" w:customStyle="1" w:styleId="Revision1">
    <w:name w:val="Revision1"/>
    <w:hidden/>
    <w:semiHidden/>
    <w:rsid w:val="002762FF"/>
    <w:rPr>
      <w:rFonts w:eastAsia="Times New Roman"/>
      <w:sz w:val="22"/>
      <w:szCs w:val="22"/>
      <w:lang w:eastAsia="en-US"/>
    </w:rPr>
  </w:style>
  <w:style w:type="paragraph" w:styleId="Revision">
    <w:name w:val="Revision"/>
    <w:hidden/>
    <w:uiPriority w:val="99"/>
    <w:semiHidden/>
    <w:rsid w:val="00723535"/>
    <w:rPr>
      <w:rFonts w:eastAsia="Times New Roman"/>
      <w:sz w:val="22"/>
      <w:szCs w:val="22"/>
      <w:lang w:eastAsia="en-US"/>
    </w:rPr>
  </w:style>
  <w:style w:type="paragraph" w:styleId="BodyText">
    <w:name w:val="Body Text"/>
    <w:basedOn w:val="Normal"/>
    <w:link w:val="BodyTextChar"/>
    <w:uiPriority w:val="99"/>
    <w:rsid w:val="00C31967"/>
    <w:pPr>
      <w:spacing w:after="120"/>
    </w:pPr>
  </w:style>
  <w:style w:type="character" w:customStyle="1" w:styleId="BodyTextChar">
    <w:name w:val="Body Text Char"/>
    <w:link w:val="BodyText"/>
    <w:uiPriority w:val="99"/>
    <w:rsid w:val="00C31967"/>
    <w:rPr>
      <w:rFonts w:eastAsia="Times New Roman"/>
      <w:sz w:val="22"/>
      <w:szCs w:val="22"/>
      <w:lang w:val="en-GB" w:eastAsia="en-US"/>
    </w:rPr>
  </w:style>
  <w:style w:type="paragraph" w:styleId="NormalWeb">
    <w:name w:val="Normal (Web)"/>
    <w:basedOn w:val="Normal"/>
    <w:uiPriority w:val="99"/>
    <w:unhideWhenUsed/>
    <w:rsid w:val="00953CF8"/>
    <w:pPr>
      <w:spacing w:before="100" w:beforeAutospacing="1" w:after="100" w:afterAutospacing="1" w:line="240" w:lineRule="auto"/>
    </w:pPr>
    <w:rPr>
      <w:rFonts w:ascii="Times New Roman" w:hAnsi="Times New Roman"/>
      <w:sz w:val="24"/>
      <w:szCs w:val="24"/>
      <w:lang w:val="en-CA"/>
    </w:rPr>
  </w:style>
  <w:style w:type="character" w:customStyle="1" w:styleId="Heading1Char">
    <w:name w:val="Heading 1 Char"/>
    <w:basedOn w:val="DefaultParagraphFont"/>
    <w:link w:val="Heading1"/>
    <w:uiPriority w:val="99"/>
    <w:rsid w:val="00953CF8"/>
    <w:rPr>
      <w:rFonts w:asciiTheme="majorHAnsi" w:eastAsiaTheme="majorEastAsia" w:hAnsiTheme="majorHAnsi" w:cstheme="majorBidi"/>
      <w:color w:val="2F5496" w:themeColor="accent1" w:themeShade="BF"/>
      <w:sz w:val="32"/>
      <w:szCs w:val="32"/>
      <w:lang w:eastAsia="en-US"/>
    </w:rPr>
  </w:style>
  <w:style w:type="numbering" w:customStyle="1" w:styleId="CurrentList1">
    <w:name w:val="Current List1"/>
    <w:uiPriority w:val="99"/>
    <w:rsid w:val="00057D4F"/>
    <w:pPr>
      <w:numPr>
        <w:numId w:val="10"/>
      </w:numPr>
    </w:pPr>
  </w:style>
  <w:style w:type="paragraph" w:customStyle="1" w:styleId="ListParagraph2">
    <w:name w:val="List Paragraph2"/>
    <w:basedOn w:val="Normal"/>
    <w:uiPriority w:val="99"/>
    <w:qFormat/>
    <w:rsid w:val="004022CE"/>
    <w:pPr>
      <w:ind w:left="720"/>
      <w:contextualSpacing/>
    </w:pPr>
    <w:rPr>
      <w:rFonts w:ascii="Times New Roman" w:eastAsia="SimSun" w:hAnsi="Times New Roman"/>
      <w:sz w:val="24"/>
      <w:szCs w:val="20"/>
      <w:lang w:val="en-CA" w:eastAsia="zh-CN"/>
    </w:rPr>
  </w:style>
  <w:style w:type="character" w:customStyle="1" w:styleId="Heading2Char">
    <w:name w:val="Heading 2 Char"/>
    <w:basedOn w:val="DefaultParagraphFont"/>
    <w:link w:val="Heading2"/>
    <w:rsid w:val="008F7979"/>
    <w:rPr>
      <w:rFonts w:ascii="Cambria" w:eastAsia="Times New Roman" w:hAnsi="Cambria"/>
      <w:b/>
      <w:bCs/>
      <w:i/>
      <w:iCs/>
      <w:sz w:val="28"/>
      <w:szCs w:val="28"/>
      <w:lang w:val="en-US" w:eastAsia="en-US"/>
    </w:rPr>
  </w:style>
  <w:style w:type="character" w:customStyle="1" w:styleId="Heading3Char">
    <w:name w:val="Heading 3 Char"/>
    <w:basedOn w:val="DefaultParagraphFont"/>
    <w:link w:val="Heading3"/>
    <w:rsid w:val="008F7979"/>
    <w:rPr>
      <w:rFonts w:eastAsia="SimHei" w:cs="Arial"/>
      <w:bCs/>
      <w:color w:val="000000"/>
      <w:lang w:val="en-CA" w:eastAsia="en-US"/>
    </w:rPr>
  </w:style>
  <w:style w:type="character" w:customStyle="1" w:styleId="Heading4Char">
    <w:name w:val="Heading 4 Char"/>
    <w:basedOn w:val="DefaultParagraphFont"/>
    <w:link w:val="Heading4"/>
    <w:rsid w:val="008F7979"/>
    <w:rPr>
      <w:rFonts w:eastAsia="SimHei" w:cs="Arial"/>
      <w:bCs/>
      <w:iCs/>
      <w:color w:val="000000"/>
      <w:lang w:val="en-CA" w:eastAsia="en-US"/>
    </w:rPr>
  </w:style>
  <w:style w:type="character" w:customStyle="1" w:styleId="Heading5Char">
    <w:name w:val="Heading 5 Char"/>
    <w:basedOn w:val="DefaultParagraphFont"/>
    <w:link w:val="Heading5"/>
    <w:rsid w:val="008F7979"/>
    <w:rPr>
      <w:rFonts w:eastAsia="SimHei" w:cs="Arial"/>
      <w:color w:val="000000"/>
      <w:lang w:val="en-CA" w:eastAsia="en-US"/>
    </w:rPr>
  </w:style>
  <w:style w:type="character" w:customStyle="1" w:styleId="Heading6Char">
    <w:name w:val="Heading 6 Char"/>
    <w:basedOn w:val="DefaultParagraphFont"/>
    <w:link w:val="Heading6"/>
    <w:rsid w:val="008F7979"/>
    <w:rPr>
      <w:rFonts w:eastAsia="SimHei" w:cs="Arial"/>
      <w:iCs/>
      <w:color w:val="000000"/>
      <w:lang w:val="en-CA" w:eastAsia="en-US"/>
    </w:rPr>
  </w:style>
  <w:style w:type="character" w:customStyle="1" w:styleId="Heading7Char">
    <w:name w:val="Heading 7 Char"/>
    <w:basedOn w:val="DefaultParagraphFont"/>
    <w:link w:val="Heading7"/>
    <w:rsid w:val="008F7979"/>
    <w:rPr>
      <w:rFonts w:eastAsia="SimHei" w:cs="Arial"/>
      <w:iCs/>
      <w:color w:val="000000"/>
      <w:lang w:val="en-CA" w:eastAsia="en-US"/>
    </w:rPr>
  </w:style>
  <w:style w:type="character" w:customStyle="1" w:styleId="Heading8Char">
    <w:name w:val="Heading 8 Char"/>
    <w:basedOn w:val="DefaultParagraphFont"/>
    <w:link w:val="Heading8"/>
    <w:rsid w:val="008F7979"/>
    <w:rPr>
      <w:rFonts w:eastAsia="SimHei" w:cs="Arial"/>
      <w:color w:val="000000"/>
      <w:lang w:val="en-CA" w:eastAsia="en-US"/>
    </w:rPr>
  </w:style>
  <w:style w:type="character" w:customStyle="1" w:styleId="Heading9Char">
    <w:name w:val="Heading 9 Char"/>
    <w:basedOn w:val="DefaultParagraphFont"/>
    <w:link w:val="Heading9"/>
    <w:rsid w:val="008F7979"/>
    <w:rPr>
      <w:rFonts w:eastAsia="SimHei" w:cs="Arial"/>
      <w:iCs/>
      <w:color w:val="000000"/>
      <w:lang w:val="en-CA" w:eastAsia="en-US"/>
    </w:rPr>
  </w:style>
  <w:style w:type="paragraph" w:styleId="Title">
    <w:name w:val="Title"/>
    <w:basedOn w:val="Normal"/>
    <w:link w:val="TitleChar"/>
    <w:uiPriority w:val="10"/>
    <w:qFormat/>
    <w:locked/>
    <w:rsid w:val="008F7979"/>
    <w:pPr>
      <w:widowControl w:val="0"/>
      <w:autoSpaceDE w:val="0"/>
      <w:autoSpaceDN w:val="0"/>
      <w:spacing w:before="100" w:after="0" w:line="240" w:lineRule="auto"/>
      <w:ind w:left="2719" w:right="2752"/>
      <w:jc w:val="center"/>
    </w:pPr>
    <w:rPr>
      <w:rFonts w:ascii="Cambria" w:eastAsia="Calibri" w:hAnsi="Cambria" w:cs="Cambria"/>
      <w:b/>
      <w:bCs/>
      <w:sz w:val="32"/>
      <w:szCs w:val="32"/>
      <w:lang w:val="en-US"/>
    </w:rPr>
  </w:style>
  <w:style w:type="character" w:customStyle="1" w:styleId="TitleChar">
    <w:name w:val="Title Char"/>
    <w:basedOn w:val="DefaultParagraphFont"/>
    <w:link w:val="Title"/>
    <w:uiPriority w:val="10"/>
    <w:qFormat/>
    <w:rsid w:val="008F7979"/>
    <w:rPr>
      <w:rFonts w:ascii="Cambria" w:eastAsia="Calibri" w:hAnsi="Cambria" w:cs="Cambria"/>
      <w:b/>
      <w:bCs/>
      <w:sz w:val="32"/>
      <w:szCs w:val="32"/>
      <w:lang w:val="en-US" w:eastAsia="en-US"/>
    </w:rPr>
  </w:style>
  <w:style w:type="paragraph" w:customStyle="1" w:styleId="TableParagraph">
    <w:name w:val="Table Paragraph"/>
    <w:basedOn w:val="Normal"/>
    <w:uiPriority w:val="99"/>
    <w:rsid w:val="008F7979"/>
    <w:pPr>
      <w:widowControl w:val="0"/>
      <w:autoSpaceDE w:val="0"/>
      <w:autoSpaceDN w:val="0"/>
      <w:spacing w:after="0" w:line="240" w:lineRule="exact"/>
      <w:jc w:val="center"/>
    </w:pPr>
    <w:rPr>
      <w:rFonts w:eastAsia="Calibri" w:cs="Calibri"/>
      <w:lang w:val="en-US"/>
    </w:rPr>
  </w:style>
  <w:style w:type="character" w:customStyle="1" w:styleId="apple-converted-space">
    <w:name w:val="apple-converted-space"/>
    <w:basedOn w:val="DefaultParagraphFont"/>
    <w:rsid w:val="008F7979"/>
  </w:style>
  <w:style w:type="paragraph" w:customStyle="1" w:styleId="Para05">
    <w:name w:val="Para 0.5"/>
    <w:basedOn w:val="Normal"/>
    <w:qFormat/>
    <w:rsid w:val="008F7979"/>
    <w:pPr>
      <w:spacing w:after="240" w:line="240" w:lineRule="auto"/>
      <w:ind w:left="720"/>
      <w:jc w:val="both"/>
    </w:pPr>
    <w:rPr>
      <w:rFonts w:eastAsia="SimSun" w:cs="Arial"/>
      <w:sz w:val="20"/>
      <w:szCs w:val="20"/>
      <w:lang w:val="en-CA"/>
    </w:rPr>
  </w:style>
  <w:style w:type="character" w:styleId="UnresolvedMention">
    <w:name w:val="Unresolved Mention"/>
    <w:basedOn w:val="DefaultParagraphFont"/>
    <w:uiPriority w:val="99"/>
    <w:semiHidden/>
    <w:unhideWhenUsed/>
    <w:rsid w:val="00665C3D"/>
    <w:rPr>
      <w:color w:val="605E5C"/>
      <w:shd w:val="clear" w:color="auto" w:fill="E1DFDD"/>
    </w:rPr>
  </w:style>
  <w:style w:type="paragraph" w:styleId="Subtitle">
    <w:name w:val="Subtitle"/>
    <w:basedOn w:val="Normal"/>
    <w:link w:val="SubtitleChar"/>
    <w:uiPriority w:val="6"/>
    <w:qFormat/>
    <w:locked/>
    <w:rsid w:val="00FD5DBC"/>
    <w:pPr>
      <w:spacing w:after="0" w:line="240" w:lineRule="auto"/>
      <w:jc w:val="center"/>
    </w:pPr>
    <w:rPr>
      <w:rFonts w:ascii="Times New Roman" w:eastAsia="SimSun" w:hAnsi="Times New Roman"/>
      <w:b/>
      <w:sz w:val="28"/>
      <w:szCs w:val="20"/>
      <w:lang w:val="en-US" w:eastAsia="zh-CN"/>
    </w:rPr>
  </w:style>
  <w:style w:type="character" w:customStyle="1" w:styleId="SubtitleChar">
    <w:name w:val="Subtitle Char"/>
    <w:basedOn w:val="DefaultParagraphFont"/>
    <w:link w:val="Subtitle"/>
    <w:uiPriority w:val="6"/>
    <w:rsid w:val="00FD5DBC"/>
    <w:rPr>
      <w:rFonts w:ascii="Times New Roman" w:hAnsi="Times New Roman"/>
      <w:b/>
      <w:sz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8765">
      <w:bodyDiv w:val="1"/>
      <w:marLeft w:val="0"/>
      <w:marRight w:val="0"/>
      <w:marTop w:val="0"/>
      <w:marBottom w:val="0"/>
      <w:divBdr>
        <w:top w:val="none" w:sz="0" w:space="0" w:color="auto"/>
        <w:left w:val="none" w:sz="0" w:space="0" w:color="auto"/>
        <w:bottom w:val="none" w:sz="0" w:space="0" w:color="auto"/>
        <w:right w:val="none" w:sz="0" w:space="0" w:color="auto"/>
      </w:divBdr>
      <w:divsChild>
        <w:div w:id="775560474">
          <w:marLeft w:val="0"/>
          <w:marRight w:val="0"/>
          <w:marTop w:val="0"/>
          <w:marBottom w:val="0"/>
          <w:divBdr>
            <w:top w:val="none" w:sz="0" w:space="0" w:color="auto"/>
            <w:left w:val="none" w:sz="0" w:space="0" w:color="auto"/>
            <w:bottom w:val="none" w:sz="0" w:space="0" w:color="auto"/>
            <w:right w:val="none" w:sz="0" w:space="0" w:color="auto"/>
          </w:divBdr>
          <w:divsChild>
            <w:div w:id="289555815">
              <w:marLeft w:val="0"/>
              <w:marRight w:val="0"/>
              <w:marTop w:val="0"/>
              <w:marBottom w:val="0"/>
              <w:divBdr>
                <w:top w:val="none" w:sz="0" w:space="0" w:color="auto"/>
                <w:left w:val="none" w:sz="0" w:space="0" w:color="auto"/>
                <w:bottom w:val="none" w:sz="0" w:space="0" w:color="auto"/>
                <w:right w:val="none" w:sz="0" w:space="0" w:color="auto"/>
              </w:divBdr>
              <w:divsChild>
                <w:div w:id="1974631977">
                  <w:marLeft w:val="0"/>
                  <w:marRight w:val="0"/>
                  <w:marTop w:val="0"/>
                  <w:marBottom w:val="0"/>
                  <w:divBdr>
                    <w:top w:val="none" w:sz="0" w:space="0" w:color="auto"/>
                    <w:left w:val="none" w:sz="0" w:space="0" w:color="auto"/>
                    <w:bottom w:val="none" w:sz="0" w:space="0" w:color="auto"/>
                    <w:right w:val="none" w:sz="0" w:space="0" w:color="auto"/>
                  </w:divBdr>
                  <w:divsChild>
                    <w:div w:id="5052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639">
      <w:bodyDiv w:val="1"/>
      <w:marLeft w:val="0"/>
      <w:marRight w:val="0"/>
      <w:marTop w:val="0"/>
      <w:marBottom w:val="0"/>
      <w:divBdr>
        <w:top w:val="none" w:sz="0" w:space="0" w:color="auto"/>
        <w:left w:val="none" w:sz="0" w:space="0" w:color="auto"/>
        <w:bottom w:val="none" w:sz="0" w:space="0" w:color="auto"/>
        <w:right w:val="none" w:sz="0" w:space="0" w:color="auto"/>
      </w:divBdr>
    </w:div>
    <w:div w:id="50733043">
      <w:bodyDiv w:val="1"/>
      <w:marLeft w:val="0"/>
      <w:marRight w:val="0"/>
      <w:marTop w:val="0"/>
      <w:marBottom w:val="0"/>
      <w:divBdr>
        <w:top w:val="none" w:sz="0" w:space="0" w:color="auto"/>
        <w:left w:val="none" w:sz="0" w:space="0" w:color="auto"/>
        <w:bottom w:val="none" w:sz="0" w:space="0" w:color="auto"/>
        <w:right w:val="none" w:sz="0" w:space="0" w:color="auto"/>
      </w:divBdr>
    </w:div>
    <w:div w:id="281231431">
      <w:bodyDiv w:val="1"/>
      <w:marLeft w:val="0"/>
      <w:marRight w:val="0"/>
      <w:marTop w:val="0"/>
      <w:marBottom w:val="0"/>
      <w:divBdr>
        <w:top w:val="none" w:sz="0" w:space="0" w:color="auto"/>
        <w:left w:val="none" w:sz="0" w:space="0" w:color="auto"/>
        <w:bottom w:val="none" w:sz="0" w:space="0" w:color="auto"/>
        <w:right w:val="none" w:sz="0" w:space="0" w:color="auto"/>
      </w:divBdr>
    </w:div>
    <w:div w:id="368838873">
      <w:bodyDiv w:val="1"/>
      <w:marLeft w:val="0"/>
      <w:marRight w:val="0"/>
      <w:marTop w:val="0"/>
      <w:marBottom w:val="0"/>
      <w:divBdr>
        <w:top w:val="none" w:sz="0" w:space="0" w:color="auto"/>
        <w:left w:val="none" w:sz="0" w:space="0" w:color="auto"/>
        <w:bottom w:val="none" w:sz="0" w:space="0" w:color="auto"/>
        <w:right w:val="none" w:sz="0" w:space="0" w:color="auto"/>
      </w:divBdr>
    </w:div>
    <w:div w:id="532226849">
      <w:bodyDiv w:val="1"/>
      <w:marLeft w:val="0"/>
      <w:marRight w:val="0"/>
      <w:marTop w:val="0"/>
      <w:marBottom w:val="0"/>
      <w:divBdr>
        <w:top w:val="none" w:sz="0" w:space="0" w:color="auto"/>
        <w:left w:val="none" w:sz="0" w:space="0" w:color="auto"/>
        <w:bottom w:val="none" w:sz="0" w:space="0" w:color="auto"/>
        <w:right w:val="none" w:sz="0" w:space="0" w:color="auto"/>
      </w:divBdr>
    </w:div>
    <w:div w:id="745154375">
      <w:bodyDiv w:val="1"/>
      <w:marLeft w:val="0"/>
      <w:marRight w:val="0"/>
      <w:marTop w:val="0"/>
      <w:marBottom w:val="0"/>
      <w:divBdr>
        <w:top w:val="none" w:sz="0" w:space="0" w:color="auto"/>
        <w:left w:val="none" w:sz="0" w:space="0" w:color="auto"/>
        <w:bottom w:val="none" w:sz="0" w:space="0" w:color="auto"/>
        <w:right w:val="none" w:sz="0" w:space="0" w:color="auto"/>
      </w:divBdr>
    </w:div>
    <w:div w:id="780689893">
      <w:bodyDiv w:val="1"/>
      <w:marLeft w:val="0"/>
      <w:marRight w:val="0"/>
      <w:marTop w:val="0"/>
      <w:marBottom w:val="0"/>
      <w:divBdr>
        <w:top w:val="none" w:sz="0" w:space="0" w:color="auto"/>
        <w:left w:val="none" w:sz="0" w:space="0" w:color="auto"/>
        <w:bottom w:val="none" w:sz="0" w:space="0" w:color="auto"/>
        <w:right w:val="none" w:sz="0" w:space="0" w:color="auto"/>
      </w:divBdr>
    </w:div>
    <w:div w:id="941838994">
      <w:bodyDiv w:val="1"/>
      <w:marLeft w:val="0"/>
      <w:marRight w:val="0"/>
      <w:marTop w:val="0"/>
      <w:marBottom w:val="0"/>
      <w:divBdr>
        <w:top w:val="none" w:sz="0" w:space="0" w:color="auto"/>
        <w:left w:val="none" w:sz="0" w:space="0" w:color="auto"/>
        <w:bottom w:val="none" w:sz="0" w:space="0" w:color="auto"/>
        <w:right w:val="none" w:sz="0" w:space="0" w:color="auto"/>
      </w:divBdr>
    </w:div>
    <w:div w:id="1370913173">
      <w:bodyDiv w:val="1"/>
      <w:marLeft w:val="0"/>
      <w:marRight w:val="0"/>
      <w:marTop w:val="0"/>
      <w:marBottom w:val="0"/>
      <w:divBdr>
        <w:top w:val="none" w:sz="0" w:space="0" w:color="auto"/>
        <w:left w:val="none" w:sz="0" w:space="0" w:color="auto"/>
        <w:bottom w:val="none" w:sz="0" w:space="0" w:color="auto"/>
        <w:right w:val="none" w:sz="0" w:space="0" w:color="auto"/>
      </w:divBdr>
    </w:div>
    <w:div w:id="2035032261">
      <w:bodyDiv w:val="1"/>
      <w:marLeft w:val="0"/>
      <w:marRight w:val="0"/>
      <w:marTop w:val="0"/>
      <w:marBottom w:val="0"/>
      <w:divBdr>
        <w:top w:val="none" w:sz="0" w:space="0" w:color="auto"/>
        <w:left w:val="none" w:sz="0" w:space="0" w:color="auto"/>
        <w:bottom w:val="none" w:sz="0" w:space="0" w:color="auto"/>
        <w:right w:val="none" w:sz="0" w:space="0" w:color="auto"/>
      </w:divBdr>
      <w:divsChild>
        <w:div w:id="1146556944">
          <w:marLeft w:val="0"/>
          <w:marRight w:val="0"/>
          <w:marTop w:val="0"/>
          <w:marBottom w:val="0"/>
          <w:divBdr>
            <w:top w:val="none" w:sz="0" w:space="0" w:color="auto"/>
            <w:left w:val="none" w:sz="0" w:space="0" w:color="auto"/>
            <w:bottom w:val="none" w:sz="0" w:space="0" w:color="auto"/>
            <w:right w:val="none" w:sz="0" w:space="0" w:color="auto"/>
          </w:divBdr>
          <w:divsChild>
            <w:div w:id="1045368648">
              <w:marLeft w:val="0"/>
              <w:marRight w:val="0"/>
              <w:marTop w:val="0"/>
              <w:marBottom w:val="0"/>
              <w:divBdr>
                <w:top w:val="none" w:sz="0" w:space="0" w:color="auto"/>
                <w:left w:val="none" w:sz="0" w:space="0" w:color="auto"/>
                <w:bottom w:val="none" w:sz="0" w:space="0" w:color="auto"/>
                <w:right w:val="none" w:sz="0" w:space="0" w:color="auto"/>
              </w:divBdr>
              <w:divsChild>
                <w:div w:id="1396394905">
                  <w:marLeft w:val="0"/>
                  <w:marRight w:val="0"/>
                  <w:marTop w:val="0"/>
                  <w:marBottom w:val="0"/>
                  <w:divBdr>
                    <w:top w:val="none" w:sz="0" w:space="0" w:color="auto"/>
                    <w:left w:val="none" w:sz="0" w:space="0" w:color="auto"/>
                    <w:bottom w:val="none" w:sz="0" w:space="0" w:color="auto"/>
                    <w:right w:val="none" w:sz="0" w:space="0" w:color="auto"/>
                  </w:divBdr>
                </w:div>
              </w:divsChild>
            </w:div>
            <w:div w:id="81033890">
              <w:marLeft w:val="0"/>
              <w:marRight w:val="0"/>
              <w:marTop w:val="0"/>
              <w:marBottom w:val="0"/>
              <w:divBdr>
                <w:top w:val="none" w:sz="0" w:space="0" w:color="auto"/>
                <w:left w:val="none" w:sz="0" w:space="0" w:color="auto"/>
                <w:bottom w:val="none" w:sz="0" w:space="0" w:color="auto"/>
                <w:right w:val="none" w:sz="0" w:space="0" w:color="auto"/>
              </w:divBdr>
              <w:divsChild>
                <w:div w:id="1483040997">
                  <w:marLeft w:val="0"/>
                  <w:marRight w:val="0"/>
                  <w:marTop w:val="0"/>
                  <w:marBottom w:val="0"/>
                  <w:divBdr>
                    <w:top w:val="none" w:sz="0" w:space="0" w:color="auto"/>
                    <w:left w:val="none" w:sz="0" w:space="0" w:color="auto"/>
                    <w:bottom w:val="none" w:sz="0" w:space="0" w:color="auto"/>
                    <w:right w:val="none" w:sz="0" w:space="0" w:color="auto"/>
                  </w:divBdr>
                </w:div>
                <w:div w:id="13356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roescorp.com" TargetMode="External"/><Relationship Id="rId13" Type="http://schemas.openxmlformats.org/officeDocument/2006/relationships/hyperlink" Target="mailto:sales@troescor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ervice@troescorp.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rvice@troescorp.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roescorp.com/" TargetMode="External"/><Relationship Id="rId1" Type="http://schemas.openxmlformats.org/officeDocument/2006/relationships/hyperlink" Target="mailto:info@troescor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07_Document%20Templates\StorTera%20Letter%20Tempate%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690D-5F86-4947-88CE-B3A7C617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P:\07_Document Templates\StorTera Letter Tempate Word.dotx</Template>
  <TotalTime>1</TotalTime>
  <Pages>31</Pages>
  <Words>7610</Words>
  <Characters>43380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PURCHASE ORDER</vt:lpstr>
    </vt:vector>
  </TitlesOfParts>
  <Company/>
  <LinksUpToDate>false</LinksUpToDate>
  <CharactersWithSpaces>50889</CharactersWithSpaces>
  <SharedDoc>false</SharedDoc>
  <HLinks>
    <vt:vector size="12" baseType="variant">
      <vt:variant>
        <vt:i4>5177380</vt:i4>
      </vt:variant>
      <vt:variant>
        <vt:i4>3</vt:i4>
      </vt:variant>
      <vt:variant>
        <vt:i4>0</vt:i4>
      </vt:variant>
      <vt:variant>
        <vt:i4>5</vt:i4>
      </vt:variant>
      <vt:variant>
        <vt:lpwstr>mailto:pas@stortera.co.uk</vt:lpwstr>
      </vt:variant>
      <vt:variant>
        <vt:lpwstr/>
      </vt:variant>
      <vt:variant>
        <vt:i4>7340120</vt:i4>
      </vt:variant>
      <vt:variant>
        <vt:i4>0</vt:i4>
      </vt:variant>
      <vt:variant>
        <vt:i4>0</vt:i4>
      </vt:variant>
      <vt:variant>
        <vt:i4>5</vt:i4>
      </vt:variant>
      <vt:variant>
        <vt:lpwstr>mailto:vzhou@troescorp.com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dc:title>
  <dc:subject/>
  <dc:creator>PMP</dc:creator>
  <cp:keywords/>
  <dc:description/>
  <cp:lastModifiedBy>Chris Dias</cp:lastModifiedBy>
  <cp:revision>2</cp:revision>
  <cp:lastPrinted>2020-02-10T21:56:00Z</cp:lastPrinted>
  <dcterms:created xsi:type="dcterms:W3CDTF">2022-08-04T13:55:00Z</dcterms:created>
  <dcterms:modified xsi:type="dcterms:W3CDTF">2022-08-04T13:55:00Z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